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media/image8.wmf" ContentType="image/x-wmf"/>
  <Override PartName="/word/media/image12.wmf" ContentType="image/x-wmf"/>
  <Override PartName="/word/media/image1.png" ContentType="image/pn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4.wmf" ContentType="image/x-wmf"/>
  <Override PartName="/word/media/image15.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5.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4.xml.rels" ContentType="application/vnd.openxmlformats-package.relationships+xml"/>
  <Override PartName="/word/_rels/footer2.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80" w:type="dxa"/>
        <w:tblBorders/>
        <w:tblCellMar>
          <w:top w:w="60" w:type="dxa"/>
          <w:left w:w="80" w:type="dxa"/>
          <w:bottom w:w="60" w:type="dxa"/>
          <w:right w:w="80" w:type="dxa"/>
        </w:tblCellMar>
        <w:tblLook w:firstRow="0" w:noVBand="0" w:lastRow="0" w:firstColumn="0" w:lastColumn="0" w:noHBand="0" w:val="0000"/>
      </w:tblPr>
      <w:tblGrid>
        <w:gridCol w:w="10716"/>
      </w:tblGrid>
      <w:tr>
        <w:trPr>
          <w:trHeight w:val="3031" w:hRule="exact"/>
        </w:trPr>
        <w:tc>
          <w:tcPr>
            <w:tcW w:w="10716" w:type="dxa"/>
            <w:tcBorders/>
            <w:shd w:fill="auto" w:val="clear"/>
          </w:tcPr>
          <w:p>
            <w:pPr>
              <w:pStyle w:val="ConsPlusTitlePage"/>
              <w:rPr>
                <w:sz w:val="20"/>
                <w:szCs w:val="20"/>
              </w:rPr>
            </w:pPr>
            <w:bookmarkStart w:id="0" w:name="_GoBack"/>
            <w:bookmarkEnd w:id="0"/>
            <w:r>
              <w:rPr/>
              <mc:AlternateContent>
                <mc:Choice Requires="wps">
                  <w:drawing>
                    <wp:inline distT="0" distB="101600" distL="0" distR="0">
                      <wp:extent cx="3810635" cy="9055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3809880" cy="905040"/>
                              </a:xfrm>
                              <a:prstGeom prst="rect">
                                <a:avLst/>
                              </a:prstGeom>
                              <a:ln>
                                <a:noFill/>
                              </a:ln>
                            </pic:spPr>
                          </pic:pic>
                        </a:graphicData>
                      </a:graphic>
                    </wp:inline>
                  </w:drawing>
                </mc:Choice>
                <mc:Fallback>
                  <w:pict>
                    <v:rect id="shape_0" stroked="f" style="position:absolute;margin-left:0pt;margin-top:-79.3pt;width:299.95pt;height:71.2pt;mso-position-vertical:top">
                      <v:imagedata r:id="rId2" o:detectmouseclick="t"/>
                      <w10:wrap type="none"/>
                      <v:stroke color="#3465a4" joinstyle="round" endcap="flat"/>
                    </v:rect>
                  </w:pict>
                </mc:Fallback>
              </mc:AlternateContent>
            </w:r>
          </w:p>
        </w:tc>
      </w:tr>
      <w:tr>
        <w:trPr>
          <w:trHeight w:val="8335" w:hRule="exact"/>
        </w:trPr>
        <w:tc>
          <w:tcPr>
            <w:tcW w:w="10716" w:type="dxa"/>
            <w:tcBorders/>
            <w:shd w:fill="auto" w:val="clear"/>
            <w:vAlign w:val="center"/>
          </w:tcPr>
          <w:p>
            <w:pPr>
              <w:pStyle w:val="ConsPlusTitlePage"/>
              <w:jc w:val="center"/>
              <w:rPr>
                <w:sz w:val="48"/>
                <w:szCs w:val="48"/>
              </w:rPr>
            </w:pPr>
            <w:r>
              <w:rPr>
                <w:sz w:val="48"/>
                <w:szCs w:val="48"/>
              </w:rPr>
              <w:t>Постановление Правительства РФ от 28.12.2020 N 2299</w:t>
              <w:br/>
              <w:t>"О Программе государственных гарантий бесплатного оказания гражданам медицинской помощи на 2021 год и на плановый период 2022 и 2023 годов"</w:t>
            </w:r>
          </w:p>
        </w:tc>
      </w:tr>
      <w:tr>
        <w:trPr>
          <w:trHeight w:val="3031" w:hRule="exact"/>
        </w:trPr>
        <w:tc>
          <w:tcPr>
            <w:tcW w:w="10716" w:type="dxa"/>
            <w:tcBorders/>
            <w:shd w:fill="auto" w:val="clear"/>
            <w:vAlign w:val="center"/>
          </w:tcPr>
          <w:p>
            <w:pPr>
              <w:pStyle w:val="ConsPlusTitlePage"/>
              <w:jc w:val="center"/>
              <w:rPr/>
            </w:pPr>
            <w:r>
              <w:rPr>
                <w:sz w:val="28"/>
                <w:szCs w:val="28"/>
              </w:rPr>
              <w:t xml:space="preserve">Документ предоставлен </w:t>
            </w:r>
            <w:hyperlink r:id="rId3">
              <w:r>
                <w:rPr>
                  <w:rStyle w:val="Style14"/>
                  <w:b/>
                  <w:bCs/>
                  <w:color w:val="0000FF"/>
                  <w:sz w:val="28"/>
                  <w:szCs w:val="28"/>
                </w:rPr>
                <w:t>КонсультантПлюс</w:t>
                <w:br/>
                <w:br/>
              </w:r>
            </w:hyperlink>
            <w:hyperlink r:id="rId4">
              <w:r>
                <w:rPr>
                  <w:rStyle w:val="Style14"/>
                  <w:b/>
                  <w:bCs/>
                  <w:color w:val="0000FF"/>
                  <w:sz w:val="28"/>
                  <w:szCs w:val="28"/>
                </w:rPr>
                <w:t>www.consultant.ru</w:t>
              </w:r>
            </w:hyperlink>
            <w:r>
              <w:rPr>
                <w:sz w:val="28"/>
                <w:szCs w:val="28"/>
              </w:rPr>
              <w:br/>
              <w:br/>
              <w:t>Дата сохранения: 11.01.2021</w:t>
              <w:br/>
              <w:t> </w:t>
            </w:r>
          </w:p>
        </w:tc>
      </w:tr>
    </w:tbl>
    <w:p>
      <w:pPr>
        <w:sectPr>
          <w:type w:val="nextPage"/>
          <w:pgSz w:w="11906" w:h="16838"/>
          <w:pgMar w:left="595" w:right="595" w:header="0" w:top="841" w:footer="0" w:bottom="841" w:gutter="0"/>
          <w:pgNumType w:fmt="decimal"/>
          <w:formProt w:val="false"/>
          <w:textDirection w:val="lrTb"/>
          <w:docGrid w:type="default" w:linePitch="240" w:charSpace="4294965247"/>
        </w:sect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от 28 декабря 2020 г. N 2299</w:t>
      </w:r>
    </w:p>
    <w:p>
      <w:pPr>
        <w:pStyle w:val="ConsPlusTitle"/>
        <w:jc w:val="center"/>
        <w:rPr/>
      </w:pPr>
      <w:r>
        <w:rPr/>
      </w:r>
    </w:p>
    <w:p>
      <w:pPr>
        <w:pStyle w:val="ConsPlusTitle"/>
        <w:jc w:val="center"/>
        <w:rPr/>
      </w:pPr>
      <w:r>
        <w:rPr/>
        <w:t>О ПРОГРАММЕ</w:t>
      </w:r>
    </w:p>
    <w:p>
      <w:pPr>
        <w:pStyle w:val="ConsPlusTitle"/>
        <w:jc w:val="center"/>
        <w:rPr/>
      </w:pPr>
      <w:r>
        <w:rPr/>
        <w:t>ГОСУДАРСТВЕННЫХ ГАРАНТИЙ БЕСПЛАТНОГО ОКАЗАНИЯ ГРАЖДАНАМ</w:t>
      </w:r>
    </w:p>
    <w:p>
      <w:pPr>
        <w:pStyle w:val="ConsPlusTitle"/>
        <w:jc w:val="center"/>
        <w:rPr/>
      </w:pPr>
      <w:r>
        <w:rPr/>
        <w:t>МЕДИЦИНСКОЙ ПОМОЩИ НА 2021 ГОД И НА ПЛАНОВЫЙ ПЕРИОД</w:t>
      </w:r>
    </w:p>
    <w:p>
      <w:pPr>
        <w:pStyle w:val="ConsPlusTitle"/>
        <w:jc w:val="center"/>
        <w:rPr/>
      </w:pPr>
      <w:r>
        <w:rPr/>
        <w:t>2022 И 2023 ГОДОВ</w:t>
      </w:r>
    </w:p>
    <w:p>
      <w:pPr>
        <w:pStyle w:val="ConsPlusNormal"/>
        <w:ind w:firstLine="540"/>
        <w:jc w:val="both"/>
        <w:rPr/>
      </w:pPr>
      <w:r>
        <w:rPr/>
      </w:r>
    </w:p>
    <w:p>
      <w:pPr>
        <w:pStyle w:val="ConsPlusNormal"/>
        <w:ind w:firstLine="540"/>
        <w:jc w:val="both"/>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ConsPlusNormal"/>
        <w:spacing w:before="240" w:after="0"/>
        <w:ind w:firstLine="540"/>
        <w:jc w:val="both"/>
        <w:rPr/>
      </w:pPr>
      <w:r>
        <w:rPr/>
        <w:t xml:space="preserve">1. Утвердить прилагаемую </w:t>
      </w:r>
      <w:hyperlink w:anchor="Par44">
        <w:r>
          <w:rPr>
            <w:rStyle w:val="Style14"/>
            <w:color w:val="0000FF"/>
          </w:rPr>
          <w:t>Программу</w:t>
        </w:r>
      </w:hyperlink>
      <w:r>
        <w:rPr/>
        <w:t xml:space="preserve"> государственных гарантий бесплатного оказания гражданам медицинской помощи на 2021 год и на плановый период 2022 и 2023 годов.</w:t>
      </w:r>
    </w:p>
    <w:p>
      <w:pPr>
        <w:pStyle w:val="ConsPlusNormal"/>
        <w:spacing w:before="240" w:after="0"/>
        <w:ind w:firstLine="540"/>
        <w:jc w:val="both"/>
        <w:rPr/>
      </w:pPr>
      <w:r>
        <w:rPr/>
        <w:t>2. Министерству здравоохранения Российской Федерации:</w:t>
      </w:r>
    </w:p>
    <w:p>
      <w:pPr>
        <w:pStyle w:val="ConsPlusNormal"/>
        <w:spacing w:before="240" w:after="0"/>
        <w:ind w:firstLine="540"/>
        <w:jc w:val="both"/>
        <w:rPr/>
      </w:pPr>
      <w:r>
        <w:rPr/>
        <w:t>а) внести в установленном порядке в Правительство Российской Федерации:</w:t>
      </w:r>
    </w:p>
    <w:p>
      <w:pPr>
        <w:pStyle w:val="ConsPlusNormal"/>
        <w:spacing w:before="240" w:after="0"/>
        <w:ind w:firstLine="540"/>
        <w:jc w:val="both"/>
        <w:rPr/>
      </w:pPr>
      <w:r>
        <w:rP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pPr>
        <w:pStyle w:val="ConsPlusNormal"/>
        <w:spacing w:before="240" w:after="0"/>
        <w:ind w:firstLine="540"/>
        <w:jc w:val="both"/>
        <w:rPr/>
      </w:pPr>
      <w:r>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pPr>
        <w:pStyle w:val="ConsPlusNormal"/>
        <w:spacing w:before="240" w:after="0"/>
        <w:ind w:firstLine="540"/>
        <w:jc w:val="both"/>
        <w:rPr/>
      </w:pPr>
      <w:r>
        <w:rPr/>
        <w:t>б) совместно с Федеральным фондом обязательного медицинского страхования (далее - Фонд) давать разъяснения по следующим вопросам:</w:t>
      </w:r>
    </w:p>
    <w:p>
      <w:pPr>
        <w:pStyle w:val="ConsPlusNormal"/>
        <w:spacing w:before="240" w:after="0"/>
        <w:ind w:firstLine="540"/>
        <w:jc w:val="both"/>
        <w:rPr/>
      </w:pPr>
      <w:r>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pPr>
        <w:pStyle w:val="ConsPlusNormal"/>
        <w:spacing w:before="240" w:after="0"/>
        <w:ind w:firstLine="540"/>
        <w:jc w:val="both"/>
        <w:rPr/>
      </w:pPr>
      <w:r>
        <w:rP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ConsPlusNormal"/>
        <w:spacing w:before="240" w:after="0"/>
        <w:ind w:firstLine="540"/>
        <w:jc w:val="both"/>
        <w:rPr/>
      </w:pPr>
      <w:r>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pPr>
        <w:pStyle w:val="ConsPlusNormal"/>
        <w:spacing w:before="240" w:after="0"/>
        <w:ind w:firstLine="540"/>
        <w:jc w:val="both"/>
        <w:rPr/>
      </w:pPr>
      <w:r>
        <w:rPr/>
        <w:t xml:space="preserve">3. Установить, что до утверждения в соответствии с </w:t>
      </w:r>
      <w:hyperlink r:id="rId5">
        <w:r>
          <w:rPr>
            <w:rStyle w:val="Style14"/>
            <w:color w:val="0000FF"/>
          </w:rPr>
          <w:t>частью 3.2 статьи 35</w:t>
        </w:r>
      </w:hyperlink>
      <w:r>
        <w:rP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ar465">
        <w:r>
          <w:rPr>
            <w:rStyle w:val="Style14"/>
            <w:color w:val="0000FF"/>
          </w:rPr>
          <w:t>приложениях N 1</w:t>
        </w:r>
      </w:hyperlink>
      <w:r>
        <w:rPr/>
        <w:t xml:space="preserve"> и </w:t>
      </w:r>
      <w:hyperlink w:anchor="Par6045">
        <w:r>
          <w:rPr>
            <w:rStyle w:val="Style14"/>
            <w:color w:val="0000FF"/>
          </w:rPr>
          <w:t>3</w:t>
        </w:r>
      </w:hyperlink>
      <w:r>
        <w:rPr/>
        <w:t xml:space="preserve"> к Программе государственных гарантий бесплатного оказания гражданам медицинской помощи на 2021 год и на плановый период 2022 и 2023 годов.</w:t>
      </w:r>
    </w:p>
    <w:p>
      <w:pPr>
        <w:pStyle w:val="ConsPlusNormal"/>
        <w:spacing w:before="240" w:after="0"/>
        <w:ind w:firstLine="540"/>
        <w:jc w:val="both"/>
        <w:rPr/>
      </w:pPr>
      <w:r>
        <w:rPr/>
        <w:t>В течение переходного периода:</w:t>
      </w:r>
    </w:p>
    <w:p>
      <w:pPr>
        <w:pStyle w:val="ConsPlusNormal"/>
        <w:spacing w:before="240" w:after="0"/>
        <w:ind w:firstLine="540"/>
        <w:jc w:val="both"/>
        <w:rPr/>
      </w:pPr>
      <w:r>
        <w:rP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pPr>
        <w:pStyle w:val="ConsPlusNormal"/>
        <w:spacing w:before="240" w:after="0"/>
        <w:ind w:firstLine="540"/>
        <w:jc w:val="both"/>
        <w:rPr/>
      </w:pPr>
      <w:r>
        <w:rP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6">
        <w:r>
          <w:rPr>
            <w:rStyle w:val="Style14"/>
            <w:color w:val="0000FF"/>
          </w:rPr>
          <w:t>законом</w:t>
        </w:r>
      </w:hyperlink>
      <w:r>
        <w:rPr/>
        <w:t xml:space="preserve"> "Об обязательном медицинском страховании в Российской Федерации".</w:t>
      </w:r>
    </w:p>
    <w:p>
      <w:pPr>
        <w:pStyle w:val="ConsPlusNormal"/>
        <w:spacing w:before="240" w:after="0"/>
        <w:ind w:firstLine="540"/>
        <w:jc w:val="both"/>
        <w:rPr/>
      </w:pPr>
      <w:r>
        <w:rP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pPr>
        <w:pStyle w:val="ConsPlusNormal"/>
        <w:spacing w:before="240" w:after="0"/>
        <w:ind w:firstLine="540"/>
        <w:jc w:val="both"/>
        <w:rPr/>
      </w:pPr>
      <w:r>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pPr>
        <w:pStyle w:val="ConsPlusNormal"/>
        <w:spacing w:before="240" w:after="0"/>
        <w:ind w:firstLine="540"/>
        <w:jc w:val="both"/>
        <w:rPr/>
      </w:pPr>
      <w:r>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pPr>
        <w:pStyle w:val="ConsPlusNormal"/>
        <w:spacing w:before="240" w:after="0"/>
        <w:ind w:firstLine="540"/>
        <w:jc w:val="both"/>
        <w:rPr/>
      </w:pPr>
      <w:r>
        <w:rP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ConsPlusNormal"/>
        <w:spacing w:before="240" w:after="0"/>
        <w:ind w:firstLine="540"/>
        <w:jc w:val="both"/>
        <w:rPr/>
      </w:pPr>
      <w:r>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М.МИШУСТИН</w:t>
      </w:r>
    </w:p>
    <w:p>
      <w:pPr>
        <w:pStyle w:val="ConsPlusNormal"/>
        <w:jc w:val="right"/>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Утверждена</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28 декабря 2020 г. N 2299</w:t>
      </w:r>
    </w:p>
    <w:p>
      <w:pPr>
        <w:pStyle w:val="ConsPlusNormal"/>
        <w:rPr/>
      </w:pPr>
      <w:r>
        <w:rPr/>
      </w:r>
    </w:p>
    <w:p>
      <w:pPr>
        <w:pStyle w:val="ConsPlusTitle"/>
        <w:jc w:val="center"/>
        <w:rPr/>
      </w:pPr>
      <w:bookmarkStart w:id="1" w:name="Par44"/>
      <w:bookmarkEnd w:id="1"/>
      <w:r>
        <w:rPr/>
        <w:t>ПРОГРАММА</w:t>
      </w:r>
    </w:p>
    <w:p>
      <w:pPr>
        <w:pStyle w:val="ConsPlusTitle"/>
        <w:jc w:val="center"/>
        <w:rPr/>
      </w:pPr>
      <w:r>
        <w:rPr/>
        <w:t>ГОСУДАРСТВЕННЫХ ГАРАНТИЙ БЕСПЛАТНОГО ОКАЗАНИЯ ГРАЖДАНАМ</w:t>
      </w:r>
    </w:p>
    <w:p>
      <w:pPr>
        <w:pStyle w:val="ConsPlusTitle"/>
        <w:jc w:val="center"/>
        <w:rPr/>
      </w:pPr>
      <w:r>
        <w:rPr/>
        <w:t>МЕДИЦИНСКОЙ ПОМОЩИ НА 2021 ГОД И НА ПЛАНОВЫЙ ПЕРИОД</w:t>
      </w:r>
    </w:p>
    <w:p>
      <w:pPr>
        <w:pStyle w:val="ConsPlusTitle"/>
        <w:jc w:val="center"/>
        <w:rPr/>
      </w:pPr>
      <w:r>
        <w:rPr/>
        <w:t>2022 И 2023 ГОДОВ</w:t>
      </w:r>
    </w:p>
    <w:p>
      <w:pPr>
        <w:pStyle w:val="ConsPlusNormal"/>
        <w:jc w:val="both"/>
        <w:rPr/>
      </w:pPr>
      <w:r>
        <w:rPr/>
      </w:r>
    </w:p>
    <w:p>
      <w:pPr>
        <w:pStyle w:val="ConsPlusTitle"/>
        <w:numPr>
          <w:ilvl w:val="0"/>
          <w:numId w:val="0"/>
        </w:numPr>
        <w:jc w:val="center"/>
        <w:outlineLvl w:val="1"/>
        <w:rPr/>
      </w:pPr>
      <w:r>
        <w:rPr/>
        <w:t>I. Общие положения</w:t>
      </w:r>
    </w:p>
    <w:p>
      <w:pPr>
        <w:pStyle w:val="ConsPlusNormal"/>
        <w:jc w:val="both"/>
        <w:rPr/>
      </w:pPr>
      <w:r>
        <w:rPr/>
      </w:r>
    </w:p>
    <w:p>
      <w:pPr>
        <w:pStyle w:val="ConsPlusNormal"/>
        <w:ind w:firstLine="540"/>
        <w:jc w:val="both"/>
        <w:rPr/>
      </w:pPr>
      <w:r>
        <w:rPr/>
        <w:t xml:space="preserve">В соответствии с Федеральным </w:t>
      </w:r>
      <w:hyperlink r:id="rId7">
        <w:r>
          <w:rPr>
            <w:rStyle w:val="Style14"/>
            <w:color w:val="0000FF"/>
          </w:rPr>
          <w:t>законом</w:t>
        </w:r>
      </w:hyperlink>
      <w:r>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ConsPlusNormal"/>
        <w:spacing w:before="240" w:after="0"/>
        <w:ind w:firstLine="540"/>
        <w:jc w:val="both"/>
        <w:rPr/>
      </w:pPr>
      <w:r>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spacing w:before="240" w:after="0"/>
        <w:ind w:firstLine="540"/>
        <w:jc w:val="both"/>
        <w:rPr/>
      </w:pPr>
      <w:r>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spacing w:before="240" w:after="0"/>
        <w:ind w:firstLine="540"/>
        <w:jc w:val="both"/>
        <w:rPr/>
      </w:pPr>
      <w:r>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pPr>
        <w:pStyle w:val="ConsPlusNormal"/>
        <w:spacing w:before="240" w:after="0"/>
        <w:ind w:firstLine="540"/>
        <w:jc w:val="both"/>
        <w:rPr/>
      </w:pPr>
      <w:r>
        <w:rPr/>
        <w:t xml:space="preserve">В соответствии с </w:t>
      </w:r>
      <w:hyperlink r:id="rId8">
        <w:r>
          <w:rPr>
            <w:rStyle w:val="Style14"/>
            <w:color w:val="0000FF"/>
          </w:rPr>
          <w:t>Конституцией</w:t>
        </w:r>
      </w:hyperlink>
      <w:r>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r>
          <w:rPr>
            <w:rStyle w:val="Style14"/>
            <w:color w:val="0000FF"/>
          </w:rPr>
          <w:t>законом</w:t>
        </w:r>
      </w:hyperlink>
      <w:r>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ConsPlusNormal"/>
        <w:spacing w:before="240" w:after="0"/>
        <w:ind w:firstLine="540"/>
        <w:jc w:val="both"/>
        <w:rPr/>
      </w:pPr>
      <w:r>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ConsPlusNormal"/>
        <w:spacing w:before="240" w:after="0"/>
        <w:ind w:firstLine="540"/>
        <w:jc w:val="both"/>
        <w:rPr/>
      </w:pPr>
      <w:r>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ConsPlusNormal"/>
        <w:spacing w:before="240" w:after="0"/>
        <w:ind w:firstLine="540"/>
        <w:jc w:val="both"/>
        <w:rPr/>
      </w:pPr>
      <w:r>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ConsPlusNormal"/>
        <w:spacing w:before="240" w:after="0"/>
        <w:ind w:firstLine="540"/>
        <w:jc w:val="both"/>
        <w:rPr/>
      </w:pPr>
      <w:r>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ConsPlusNormal"/>
        <w:jc w:val="both"/>
        <w:rPr/>
      </w:pPr>
      <w:r>
        <w:rPr/>
      </w:r>
    </w:p>
    <w:p>
      <w:pPr>
        <w:pStyle w:val="ConsPlusTitle"/>
        <w:numPr>
          <w:ilvl w:val="0"/>
          <w:numId w:val="0"/>
        </w:numPr>
        <w:jc w:val="center"/>
        <w:outlineLvl w:val="1"/>
        <w:rPr/>
      </w:pPr>
      <w:r>
        <w:rPr/>
        <w:t>II. Перечень видов, форм и условий</w:t>
      </w:r>
    </w:p>
    <w:p>
      <w:pPr>
        <w:pStyle w:val="ConsPlusTitle"/>
        <w:jc w:val="center"/>
        <w:rPr/>
      </w:pPr>
      <w:r>
        <w:rPr/>
        <w:t>предоставления медицинской помощи, оказание которой</w:t>
      </w:r>
    </w:p>
    <w:p>
      <w:pPr>
        <w:pStyle w:val="ConsPlusTitle"/>
        <w:jc w:val="center"/>
        <w:rPr/>
      </w:pPr>
      <w:r>
        <w:rPr/>
        <w:t>осуществляется бесплатно</w:t>
      </w:r>
    </w:p>
    <w:p>
      <w:pPr>
        <w:pStyle w:val="ConsPlusNormal"/>
        <w:jc w:val="both"/>
        <w:rPr/>
      </w:pPr>
      <w:r>
        <w:rPr/>
      </w:r>
    </w:p>
    <w:p>
      <w:pPr>
        <w:pStyle w:val="ConsPlusNormal"/>
        <w:ind w:firstLine="540"/>
        <w:jc w:val="both"/>
        <w:rPr/>
      </w:pPr>
      <w:r>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spacing w:before="240" w:after="0"/>
        <w:ind w:firstLine="540"/>
        <w:jc w:val="both"/>
        <w:rPr/>
      </w:pPr>
      <w:r>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ConsPlusNormal"/>
        <w:spacing w:before="240" w:after="0"/>
        <w:ind w:firstLine="540"/>
        <w:jc w:val="both"/>
        <w:rPr/>
      </w:pPr>
      <w:r>
        <w:rPr/>
        <w:t>специализированная, в том числе высокотехнологичная, медицинская помощь;</w:t>
      </w:r>
    </w:p>
    <w:p>
      <w:pPr>
        <w:pStyle w:val="ConsPlusNormal"/>
        <w:spacing w:before="240" w:after="0"/>
        <w:ind w:firstLine="540"/>
        <w:jc w:val="both"/>
        <w:rPr/>
      </w:pPr>
      <w:r>
        <w:rPr/>
        <w:t>скорая, в том числе скорая специализированная, медицинская помощь;</w:t>
      </w:r>
    </w:p>
    <w:p>
      <w:pPr>
        <w:pStyle w:val="ConsPlusNormal"/>
        <w:spacing w:before="240" w:after="0"/>
        <w:ind w:firstLine="540"/>
        <w:jc w:val="both"/>
        <w:rPr/>
      </w:pPr>
      <w:r>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ConsPlusNormal"/>
        <w:spacing w:before="240" w:after="0"/>
        <w:ind w:firstLine="540"/>
        <w:jc w:val="both"/>
        <w:rPr/>
      </w:pPr>
      <w:r>
        <w:rPr/>
        <w:t>Понятие "медицинская организация" используется в Программе в значении, определенном в федеральных законах "</w:t>
      </w:r>
      <w:hyperlink r:id="rId10">
        <w:r>
          <w:rPr>
            <w:rStyle w:val="Style14"/>
            <w:color w:val="0000FF"/>
          </w:rPr>
          <w:t>Об основах охраны</w:t>
        </w:r>
      </w:hyperlink>
      <w:r>
        <w:rPr/>
        <w:t xml:space="preserve"> здоровья граждан в Российской Федерации" и </w:t>
      </w:r>
      <w:hyperlink r:id="rId11">
        <w:r>
          <w:rPr>
            <w:rStyle w:val="Style14"/>
            <w:color w:val="0000FF"/>
          </w:rPr>
          <w:t>"Об обязательном медицинском страховании</w:t>
        </w:r>
      </w:hyperlink>
      <w:r>
        <w:rPr/>
        <w:t xml:space="preserve"> в Российской Федерации".</w:t>
      </w:r>
    </w:p>
    <w:p>
      <w:pPr>
        <w:pStyle w:val="ConsPlusNormal"/>
        <w:spacing w:before="240" w:after="0"/>
        <w:ind w:firstLine="540"/>
        <w:jc w:val="both"/>
        <w:rPr/>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240" w:after="0"/>
        <w:ind w:firstLine="540"/>
        <w:jc w:val="both"/>
        <w:rPr/>
      </w:pPr>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ConsPlusNormal"/>
        <w:spacing w:before="240" w:after="0"/>
        <w:ind w:firstLine="540"/>
        <w:jc w:val="both"/>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240" w:after="0"/>
        <w:ind w:firstLine="540"/>
        <w:jc w:val="both"/>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240" w:after="0"/>
        <w:ind w:firstLine="540"/>
        <w:jc w:val="both"/>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240" w:after="0"/>
        <w:ind w:firstLine="540"/>
        <w:jc w:val="both"/>
        <w:rPr/>
      </w:pPr>
      <w: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240" w:after="0"/>
        <w:ind w:firstLine="540"/>
        <w:jc w:val="both"/>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before="240" w:after="0"/>
        <w:ind w:firstLine="540"/>
        <w:jc w:val="both"/>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65">
        <w:r>
          <w:rPr>
            <w:rStyle w:val="Style14"/>
            <w:color w:val="0000FF"/>
          </w:rPr>
          <w:t>приложению N 1</w:t>
        </w:r>
      </w:hyperlink>
      <w:r>
        <w:rPr/>
        <w:t xml:space="preserve"> (далее - перечень видов высокотехнологичной медицинской помощи).</w:t>
      </w:r>
    </w:p>
    <w:p>
      <w:pPr>
        <w:pStyle w:val="ConsPlusNormal"/>
        <w:spacing w:before="240" w:after="0"/>
        <w:ind w:firstLine="540"/>
        <w:jc w:val="both"/>
        <w:rPr/>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before="240" w:after="0"/>
        <w:ind w:firstLine="540"/>
        <w:jc w:val="both"/>
        <w:rPr/>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spacing w:before="240" w:after="0"/>
        <w:ind w:firstLine="540"/>
        <w:jc w:val="both"/>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240" w:after="0"/>
        <w:ind w:firstLine="540"/>
        <w:jc w:val="both"/>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240" w:after="0"/>
        <w:ind w:firstLine="540"/>
        <w:jc w:val="both"/>
        <w:rPr/>
      </w:pPr>
      <w:r>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ConsPlusNormal"/>
        <w:spacing w:before="240" w:after="0"/>
        <w:ind w:firstLine="540"/>
        <w:jc w:val="both"/>
        <w:rPr/>
      </w:pPr>
      <w: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r>
          <w:rPr>
            <w:rStyle w:val="Style14"/>
            <w:color w:val="0000FF"/>
          </w:rPr>
          <w:t>части 2 статьи 6</w:t>
        </w:r>
      </w:hyperlink>
      <w:r>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spacing w:before="240" w:after="0"/>
        <w:ind w:firstLine="540"/>
        <w:jc w:val="both"/>
        <w:rPr/>
      </w:pPr>
      <w:r>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ConsPlusNormal"/>
        <w:spacing w:before="240" w:after="0"/>
        <w:ind w:firstLine="540"/>
        <w:jc w:val="both"/>
        <w:rPr/>
      </w:pPr>
      <w:r>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ConsPlusNormal"/>
        <w:spacing w:before="240" w:after="0"/>
        <w:ind w:firstLine="540"/>
        <w:jc w:val="both"/>
        <w:rPr/>
      </w:pPr>
      <w:r>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ConsPlusNormal"/>
        <w:spacing w:before="240" w:after="0"/>
        <w:ind w:firstLine="540"/>
        <w:jc w:val="both"/>
        <w:rPr/>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ConsPlusNormal"/>
        <w:spacing w:before="240" w:after="0"/>
        <w:ind w:firstLine="540"/>
        <w:jc w:val="both"/>
        <w:rPr/>
      </w:pPr>
      <w:r>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ConsPlusNormal"/>
        <w:spacing w:before="240" w:after="0"/>
        <w:ind w:firstLine="540"/>
        <w:jc w:val="both"/>
        <w:rPr/>
      </w:pPr>
      <w:r>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ConsPlusNormal"/>
        <w:spacing w:before="240" w:after="0"/>
        <w:ind w:firstLine="540"/>
        <w:jc w:val="both"/>
        <w:rPr/>
      </w:pPr>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ConsPlusNormal"/>
        <w:spacing w:before="240" w:after="0"/>
        <w:ind w:firstLine="540"/>
        <w:jc w:val="both"/>
        <w:rPr/>
      </w:pPr>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ConsPlusNormal"/>
        <w:spacing w:before="240" w:after="0"/>
        <w:ind w:firstLine="540"/>
        <w:jc w:val="both"/>
        <w:rPr/>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ConsPlusNormal"/>
        <w:spacing w:before="240" w:after="0"/>
        <w:ind w:firstLine="540"/>
        <w:jc w:val="both"/>
        <w:rPr/>
      </w:pPr>
      <w:r>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ConsPlusNormal"/>
        <w:spacing w:before="240" w:after="0"/>
        <w:ind w:firstLine="540"/>
        <w:jc w:val="both"/>
        <w:rPr/>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ConsPlusNormal"/>
        <w:spacing w:before="240" w:after="0"/>
        <w:ind w:firstLine="540"/>
        <w:jc w:val="both"/>
        <w:rPr/>
      </w:pPr>
      <w:r>
        <w:rPr/>
        <w:t>Медицинская помощь оказывается в следующих формах:</w:t>
      </w:r>
    </w:p>
    <w:p>
      <w:pPr>
        <w:pStyle w:val="ConsPlusNormal"/>
        <w:spacing w:before="240" w:after="0"/>
        <w:ind w:firstLine="540"/>
        <w:jc w:val="both"/>
        <w:rPr/>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240" w:after="0"/>
        <w:ind w:firstLine="540"/>
        <w:jc w:val="both"/>
        <w:rPr/>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240" w:after="0"/>
        <w:ind w:firstLine="540"/>
        <w:jc w:val="both"/>
        <w:rPr/>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240" w:after="0"/>
        <w:ind w:firstLine="540"/>
        <w:jc w:val="both"/>
        <w:rPr/>
      </w:pPr>
      <w:r>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ConsPlusNormal"/>
        <w:spacing w:before="240" w:after="0"/>
        <w:ind w:firstLine="540"/>
        <w:jc w:val="both"/>
        <w:rPr/>
      </w:pPr>
      <w:r>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ConsPlusNormal"/>
        <w:jc w:val="both"/>
        <w:rPr/>
      </w:pPr>
      <w:r>
        <w:rPr/>
      </w:r>
    </w:p>
    <w:p>
      <w:pPr>
        <w:pStyle w:val="ConsPlusTitle"/>
        <w:numPr>
          <w:ilvl w:val="0"/>
          <w:numId w:val="0"/>
        </w:numPr>
        <w:jc w:val="center"/>
        <w:outlineLvl w:val="1"/>
        <w:rPr/>
      </w:pPr>
      <w:r>
        <w:rPr/>
        <w:t>III. Перечень заболеваний и состояний, оказание</w:t>
      </w:r>
    </w:p>
    <w:p>
      <w:pPr>
        <w:pStyle w:val="ConsPlusTitle"/>
        <w:jc w:val="center"/>
        <w:rPr/>
      </w:pPr>
      <w:r>
        <w:rPr/>
        <w:t>медицинской помощи при которых осуществляется бесплатно,</w:t>
      </w:r>
    </w:p>
    <w:p>
      <w:pPr>
        <w:pStyle w:val="ConsPlusTitle"/>
        <w:jc w:val="center"/>
        <w:rPr/>
      </w:pPr>
      <w:r>
        <w:rPr/>
        <w:t>и категории граждан, оказание медицинской помощи</w:t>
      </w:r>
    </w:p>
    <w:p>
      <w:pPr>
        <w:pStyle w:val="ConsPlusTitle"/>
        <w:jc w:val="center"/>
        <w:rPr/>
      </w:pPr>
      <w:r>
        <w:rPr/>
        <w:t>которым осуществляется бесплатно</w:t>
      </w:r>
    </w:p>
    <w:p>
      <w:pPr>
        <w:pStyle w:val="ConsPlusNormal"/>
        <w:jc w:val="both"/>
        <w:rPr/>
      </w:pPr>
      <w:r>
        <w:rPr/>
      </w:r>
    </w:p>
    <w:p>
      <w:pPr>
        <w:pStyle w:val="ConsPlusNormal"/>
        <w:ind w:firstLine="540"/>
        <w:jc w:val="both"/>
        <w:rPr/>
      </w:pPr>
      <w:r>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pPr>
        <w:pStyle w:val="ConsPlusNormal"/>
        <w:spacing w:before="240" w:after="0"/>
        <w:ind w:firstLine="540"/>
        <w:jc w:val="both"/>
        <w:rPr/>
      </w:pPr>
      <w:r>
        <w:rPr/>
        <w:t>инфекционные и паразитарные болезни;</w:t>
      </w:r>
    </w:p>
    <w:p>
      <w:pPr>
        <w:pStyle w:val="ConsPlusNormal"/>
        <w:spacing w:before="240" w:after="0"/>
        <w:ind w:firstLine="540"/>
        <w:jc w:val="both"/>
        <w:rPr/>
      </w:pPr>
      <w:r>
        <w:rPr/>
        <w:t>новообразования;</w:t>
      </w:r>
    </w:p>
    <w:p>
      <w:pPr>
        <w:pStyle w:val="ConsPlusNormal"/>
        <w:spacing w:before="240" w:after="0"/>
        <w:ind w:firstLine="540"/>
        <w:jc w:val="both"/>
        <w:rPr/>
      </w:pPr>
      <w:r>
        <w:rPr/>
        <w:t>болезни эндокринной системы;</w:t>
      </w:r>
    </w:p>
    <w:p>
      <w:pPr>
        <w:pStyle w:val="ConsPlusNormal"/>
        <w:spacing w:before="240" w:after="0"/>
        <w:ind w:firstLine="540"/>
        <w:jc w:val="both"/>
        <w:rPr/>
      </w:pPr>
      <w:r>
        <w:rPr/>
        <w:t>расстройства питания и нарушения обмена веществ;</w:t>
      </w:r>
    </w:p>
    <w:p>
      <w:pPr>
        <w:pStyle w:val="ConsPlusNormal"/>
        <w:spacing w:before="240" w:after="0"/>
        <w:ind w:firstLine="540"/>
        <w:jc w:val="both"/>
        <w:rPr/>
      </w:pPr>
      <w:r>
        <w:rPr/>
        <w:t>болезни нервной системы;</w:t>
      </w:r>
    </w:p>
    <w:p>
      <w:pPr>
        <w:pStyle w:val="ConsPlusNormal"/>
        <w:spacing w:before="240" w:after="0"/>
        <w:ind w:firstLine="540"/>
        <w:jc w:val="both"/>
        <w:rPr/>
      </w:pPr>
      <w:r>
        <w:rPr/>
        <w:t>болезни крови, кроветворных органов;</w:t>
      </w:r>
    </w:p>
    <w:p>
      <w:pPr>
        <w:pStyle w:val="ConsPlusNormal"/>
        <w:spacing w:before="240" w:after="0"/>
        <w:ind w:firstLine="540"/>
        <w:jc w:val="both"/>
        <w:rPr/>
      </w:pPr>
      <w:r>
        <w:rPr/>
        <w:t>отдельные нарушения, вовлекающие иммунный механизм;</w:t>
      </w:r>
    </w:p>
    <w:p>
      <w:pPr>
        <w:pStyle w:val="ConsPlusNormal"/>
        <w:spacing w:before="240" w:after="0"/>
        <w:ind w:firstLine="540"/>
        <w:jc w:val="both"/>
        <w:rPr/>
      </w:pPr>
      <w:r>
        <w:rPr/>
        <w:t>болезни глаза и его придаточного аппарата;</w:t>
      </w:r>
    </w:p>
    <w:p>
      <w:pPr>
        <w:pStyle w:val="ConsPlusNormal"/>
        <w:spacing w:before="240" w:after="0"/>
        <w:ind w:firstLine="540"/>
        <w:jc w:val="both"/>
        <w:rPr/>
      </w:pPr>
      <w:r>
        <w:rPr/>
        <w:t>болезни уха и сосцевидного отростка;</w:t>
      </w:r>
    </w:p>
    <w:p>
      <w:pPr>
        <w:pStyle w:val="ConsPlusNormal"/>
        <w:spacing w:before="240" w:after="0"/>
        <w:ind w:firstLine="540"/>
        <w:jc w:val="both"/>
        <w:rPr/>
      </w:pPr>
      <w:r>
        <w:rPr/>
        <w:t>болезни системы кровообращения;</w:t>
      </w:r>
    </w:p>
    <w:p>
      <w:pPr>
        <w:pStyle w:val="ConsPlusNormal"/>
        <w:spacing w:before="240" w:after="0"/>
        <w:ind w:firstLine="540"/>
        <w:jc w:val="both"/>
        <w:rPr/>
      </w:pPr>
      <w:r>
        <w:rPr/>
        <w:t>болезни органов дыхания;</w:t>
      </w:r>
    </w:p>
    <w:p>
      <w:pPr>
        <w:pStyle w:val="ConsPlusNormal"/>
        <w:spacing w:before="240" w:after="0"/>
        <w:ind w:firstLine="540"/>
        <w:jc w:val="both"/>
        <w:rPr/>
      </w:pPr>
      <w:r>
        <w:rPr/>
        <w:t>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before="240" w:after="0"/>
        <w:ind w:firstLine="540"/>
        <w:jc w:val="both"/>
        <w:rPr/>
      </w:pPr>
      <w:r>
        <w:rPr/>
        <w:t>болезни мочеполовой системы;</w:t>
      </w:r>
    </w:p>
    <w:p>
      <w:pPr>
        <w:pStyle w:val="ConsPlusNormal"/>
        <w:spacing w:before="240" w:after="0"/>
        <w:ind w:firstLine="540"/>
        <w:jc w:val="both"/>
        <w:rPr/>
      </w:pPr>
      <w:r>
        <w:rPr/>
        <w:t>болезни кожи и подкожной клетчатки;</w:t>
      </w:r>
    </w:p>
    <w:p>
      <w:pPr>
        <w:pStyle w:val="ConsPlusNormal"/>
        <w:spacing w:before="240" w:after="0"/>
        <w:ind w:firstLine="540"/>
        <w:jc w:val="both"/>
        <w:rPr/>
      </w:pPr>
      <w:r>
        <w:rPr/>
        <w:t>болезни костно-мышечной системы и соединительной ткани;</w:t>
      </w:r>
    </w:p>
    <w:p>
      <w:pPr>
        <w:pStyle w:val="ConsPlusNormal"/>
        <w:spacing w:before="240" w:after="0"/>
        <w:ind w:firstLine="540"/>
        <w:jc w:val="both"/>
        <w:rPr/>
      </w:pPr>
      <w:r>
        <w:rPr/>
        <w:t>травмы, отравления и некоторые другие последствия воздействия внешних причин;</w:t>
      </w:r>
    </w:p>
    <w:p>
      <w:pPr>
        <w:pStyle w:val="ConsPlusNormal"/>
        <w:spacing w:before="240" w:after="0"/>
        <w:ind w:firstLine="540"/>
        <w:jc w:val="both"/>
        <w:rPr/>
      </w:pPr>
      <w:r>
        <w:rPr/>
        <w:t>врожденные аномалии (пороки развития);</w:t>
      </w:r>
    </w:p>
    <w:p>
      <w:pPr>
        <w:pStyle w:val="ConsPlusNormal"/>
        <w:spacing w:before="240" w:after="0"/>
        <w:ind w:firstLine="540"/>
        <w:jc w:val="both"/>
        <w:rPr/>
      </w:pPr>
      <w:r>
        <w:rPr/>
        <w:t>деформации и хромосомные нарушения;</w:t>
      </w:r>
    </w:p>
    <w:p>
      <w:pPr>
        <w:pStyle w:val="ConsPlusNormal"/>
        <w:spacing w:before="240" w:after="0"/>
        <w:ind w:firstLine="540"/>
        <w:jc w:val="both"/>
        <w:rPr/>
      </w:pPr>
      <w:r>
        <w:rPr/>
        <w:t>беременность, роды, послеродовой период и аборты;</w:t>
      </w:r>
    </w:p>
    <w:p>
      <w:pPr>
        <w:pStyle w:val="ConsPlusNormal"/>
        <w:spacing w:before="240" w:after="0"/>
        <w:ind w:firstLine="540"/>
        <w:jc w:val="both"/>
        <w:rPr/>
      </w:pPr>
      <w:r>
        <w:rPr/>
        <w:t>отдельные состояния, возникающие у детей в перинатальный период;</w:t>
      </w:r>
    </w:p>
    <w:p>
      <w:pPr>
        <w:pStyle w:val="ConsPlusNormal"/>
        <w:spacing w:before="240" w:after="0"/>
        <w:ind w:firstLine="540"/>
        <w:jc w:val="both"/>
        <w:rPr/>
      </w:pPr>
      <w:r>
        <w:rPr/>
        <w:t>психические расстройства и расстройства поведения;</w:t>
      </w:r>
    </w:p>
    <w:p>
      <w:pPr>
        <w:pStyle w:val="ConsPlusNormal"/>
        <w:spacing w:before="240" w:after="0"/>
        <w:ind w:firstLine="540"/>
        <w:jc w:val="both"/>
        <w:rPr/>
      </w:pPr>
      <w:r>
        <w:rPr/>
        <w:t>симптомы, признаки и отклонения от нормы, не отнесенные к заболеваниям и состояниям.</w:t>
      </w:r>
    </w:p>
    <w:p>
      <w:pPr>
        <w:pStyle w:val="ConsPlusNormal"/>
        <w:spacing w:before="240" w:after="0"/>
        <w:ind w:firstLine="540"/>
        <w:jc w:val="both"/>
        <w:rPr/>
      </w:pPr>
      <w:r>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ConsPlusNormal"/>
        <w:spacing w:before="240" w:after="0"/>
        <w:ind w:firstLine="540"/>
        <w:jc w:val="both"/>
        <w:rPr/>
      </w:pPr>
      <w:r>
        <w:rPr/>
        <w:t>В соответствии с законодательством Российской Федерации отдельные категории граждан имеют право:</w:t>
      </w:r>
    </w:p>
    <w:p>
      <w:pPr>
        <w:pStyle w:val="ConsPlusNormal"/>
        <w:spacing w:before="240" w:after="0"/>
        <w:ind w:firstLine="540"/>
        <w:jc w:val="both"/>
        <w:rPr/>
      </w:pPr>
      <w:r>
        <w:rPr/>
        <w:t>на обеспечение лекарственными препаратами (в соответствии с разделом V Программы);</w:t>
      </w:r>
    </w:p>
    <w:p>
      <w:pPr>
        <w:pStyle w:val="ConsPlusNormal"/>
        <w:spacing w:before="240" w:after="0"/>
        <w:ind w:firstLine="540"/>
        <w:jc w:val="both"/>
        <w:rPr/>
      </w:pPr>
      <w:r>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ConsPlusNormal"/>
        <w:spacing w:before="240" w:after="0"/>
        <w:ind w:firstLine="540"/>
        <w:jc w:val="both"/>
        <w:rPr/>
      </w:pPr>
      <w:r>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ConsPlusNormal"/>
        <w:spacing w:before="240" w:after="0"/>
        <w:ind w:firstLine="540"/>
        <w:jc w:val="both"/>
        <w:rPr/>
      </w:pPr>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spacing w:before="240" w:after="0"/>
        <w:ind w:firstLine="540"/>
        <w:jc w:val="both"/>
        <w:rPr/>
      </w:pPr>
      <w:r>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ConsPlusNormal"/>
        <w:spacing w:before="240" w:after="0"/>
        <w:ind w:firstLine="540"/>
        <w:jc w:val="both"/>
        <w:rPr/>
      </w:pPr>
      <w:r>
        <w:rPr/>
        <w:t>на пренатальную (дородовую) диагностику нарушений развития ребенка - беременные женщины;</w:t>
      </w:r>
    </w:p>
    <w:p>
      <w:pPr>
        <w:pStyle w:val="ConsPlusNormal"/>
        <w:spacing w:before="240" w:after="0"/>
        <w:ind w:firstLine="540"/>
        <w:jc w:val="both"/>
        <w:rPr/>
      </w:pPr>
      <w:r>
        <w:rPr/>
        <w:t>на неонатальный скрининг на 5 наследственных и врожденных заболеваний - новорожденные дети;</w:t>
      </w:r>
    </w:p>
    <w:p>
      <w:pPr>
        <w:pStyle w:val="ConsPlusNormal"/>
        <w:spacing w:before="240" w:after="0"/>
        <w:ind w:firstLine="540"/>
        <w:jc w:val="both"/>
        <w:rPr/>
      </w:pPr>
      <w:r>
        <w:rPr/>
        <w:t>на аудиологический скрининг - новорожденные дети и дети первого года жизни.</w:t>
      </w:r>
    </w:p>
    <w:p>
      <w:pPr>
        <w:pStyle w:val="ConsPlusNormal"/>
        <w:spacing w:before="240" w:after="0"/>
        <w:ind w:firstLine="540"/>
        <w:jc w:val="both"/>
        <w:rPr/>
      </w:pPr>
      <w:r>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ConsPlusNormal"/>
        <w:spacing w:before="240" w:after="0"/>
        <w:ind w:firstLine="540"/>
        <w:jc w:val="both"/>
        <w:rPr/>
      </w:pPr>
      <w:r>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jc w:val="both"/>
        <w:rPr/>
      </w:pPr>
      <w:r>
        <w:rPr/>
      </w:r>
    </w:p>
    <w:p>
      <w:pPr>
        <w:pStyle w:val="ConsPlusTitle"/>
        <w:numPr>
          <w:ilvl w:val="0"/>
          <w:numId w:val="0"/>
        </w:numPr>
        <w:jc w:val="center"/>
        <w:outlineLvl w:val="1"/>
        <w:rPr/>
      </w:pPr>
      <w:r>
        <w:rPr/>
        <w:t>IV. Базовая программа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Базовая программа обязательного медицинского страхования является составной частью Программы.</w:t>
      </w:r>
    </w:p>
    <w:p>
      <w:pPr>
        <w:pStyle w:val="ConsPlusNormal"/>
        <w:spacing w:before="240" w:after="0"/>
        <w:ind w:firstLine="540"/>
        <w:jc w:val="both"/>
        <w:rPr/>
      </w:pPr>
      <w:r>
        <w:rPr/>
        <w:t>В рамках базовой программы обязательного медицинского страхования:</w:t>
      </w:r>
    </w:p>
    <w:p>
      <w:pPr>
        <w:pStyle w:val="ConsPlusNormal"/>
        <w:spacing w:before="240" w:after="0"/>
        <w:ind w:firstLine="540"/>
        <w:jc w:val="both"/>
        <w:rPr/>
      </w:pPr>
      <w:r>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40" w:after="0"/>
        <w:ind w:firstLine="540"/>
        <w:jc w:val="both"/>
        <w:rPr/>
      </w:pPr>
      <w:r>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40" w:after="0"/>
        <w:ind w:firstLine="540"/>
        <w:jc w:val="both"/>
        <w:rPr/>
      </w:pPr>
      <w:r>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pPr>
        <w:pStyle w:val="ConsPlusNormal"/>
        <w:spacing w:before="240" w:after="0"/>
        <w:ind w:firstLine="540"/>
        <w:jc w:val="both"/>
        <w:rPr/>
      </w:pPr>
      <w:r>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r>
          <w:rPr>
            <w:rStyle w:val="Style14"/>
            <w:color w:val="0000FF"/>
          </w:rPr>
          <w:t>законом</w:t>
        </w:r>
      </w:hyperlink>
      <w:r>
        <w:rPr/>
        <w:t xml:space="preserve"> "Об обязательном медицинском страховании в Российской Федерации".</w:t>
      </w:r>
    </w:p>
    <w:p>
      <w:pPr>
        <w:pStyle w:val="ConsPlusNormal"/>
        <w:spacing w:before="240" w:after="0"/>
        <w:ind w:firstLine="540"/>
        <w:jc w:val="both"/>
        <w:rPr/>
      </w:pPr>
      <w:r>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4">
        <w:r>
          <w:rPr>
            <w:rStyle w:val="Style14"/>
            <w:color w:val="0000FF"/>
          </w:rPr>
          <w:t>статьей 30</w:t>
        </w:r>
      </w:hyperlink>
      <w:r>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r>
          <w:rPr>
            <w:rStyle w:val="Style14"/>
            <w:color w:val="0000FF"/>
          </w:rPr>
          <w:t>статьей 76</w:t>
        </w:r>
      </w:hyperlink>
      <w:r>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spacing w:before="240" w:after="0"/>
        <w:ind w:firstLine="540"/>
        <w:jc w:val="both"/>
        <w:rPr/>
      </w:pPr>
      <w:r>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973">
        <w:r>
          <w:rPr>
            <w:rStyle w:val="Style14"/>
            <w:color w:val="0000FF"/>
          </w:rPr>
          <w:t>приложению N 2</w:t>
        </w:r>
      </w:hyperlink>
      <w:r>
        <w:rPr/>
        <w:t>.</w:t>
      </w:r>
    </w:p>
    <w:p>
      <w:pPr>
        <w:pStyle w:val="ConsPlusNormal"/>
        <w:spacing w:before="240" w:after="0"/>
        <w:ind w:firstLine="540"/>
        <w:jc w:val="both"/>
        <w:rPr/>
      </w:pPr>
      <w:r>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before="240" w:after="0"/>
        <w:ind w:firstLine="540"/>
        <w:jc w:val="both"/>
        <w:rPr/>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before="240" w:after="0"/>
        <w:ind w:firstLine="540"/>
        <w:jc w:val="both"/>
        <w:rPr/>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before="240" w:after="0"/>
        <w:ind w:firstLine="540"/>
        <w:jc w:val="both"/>
        <w:rPr/>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before="240" w:after="0"/>
        <w:ind w:firstLine="540"/>
        <w:jc w:val="both"/>
        <w:rPr/>
      </w:pPr>
      <w:r>
        <w:rPr/>
        <w:t>врачам-специалистам за оказанную медицинскую помощь в амбулаторных условиях.</w:t>
      </w:r>
    </w:p>
    <w:p>
      <w:pPr>
        <w:pStyle w:val="ConsPlusNormal"/>
        <w:spacing w:before="240" w:after="0"/>
        <w:ind w:firstLine="540"/>
        <w:jc w:val="both"/>
        <w:rPr/>
      </w:pPr>
      <w:r>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045">
        <w:r>
          <w:rPr>
            <w:rStyle w:val="Style14"/>
            <w:color w:val="0000FF"/>
          </w:rPr>
          <w:t>приложении N 3</w:t>
        </w:r>
      </w:hyperlink>
      <w:r>
        <w:rPr/>
        <w:t>.</w:t>
      </w:r>
    </w:p>
    <w:p>
      <w:pPr>
        <w:pStyle w:val="ConsPlusNormal"/>
        <w:spacing w:before="240" w:after="0"/>
        <w:ind w:firstLine="540"/>
        <w:jc w:val="both"/>
        <w:rPr/>
      </w:pPr>
      <w:r>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ConsPlusNormal"/>
        <w:spacing w:before="240" w:after="0"/>
        <w:ind w:firstLine="540"/>
        <w:jc w:val="both"/>
        <w:rPr/>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ConsPlusNormal"/>
        <w:spacing w:before="240" w:after="0"/>
        <w:ind w:firstLine="540"/>
        <w:jc w:val="both"/>
        <w:rPr/>
      </w:pPr>
      <w:r>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pStyle w:val="ConsPlusNormal"/>
        <w:spacing w:before="240" w:after="0"/>
        <w:ind w:firstLine="540"/>
        <w:jc w:val="both"/>
        <w:rPr/>
      </w:pPr>
      <w:r>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ConsPlusNormal"/>
        <w:spacing w:before="240" w:after="0"/>
        <w:ind w:firstLine="540"/>
        <w:jc w:val="both"/>
        <w:rPr/>
      </w:pPr>
      <w:r>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ConsPlusNormal"/>
        <w:spacing w:before="240" w:after="0"/>
        <w:ind w:firstLine="540"/>
        <w:jc w:val="both"/>
        <w:rPr/>
      </w:pPr>
      <w:r>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spacing w:before="240" w:after="0"/>
        <w:ind w:firstLine="540"/>
        <w:jc w:val="both"/>
        <w:rPr/>
      </w:pPr>
      <w:r>
        <w:rPr/>
        <w:t>при оплате медицинской помощи, оказанной в амбулаторных условиях:</w:t>
      </w:r>
    </w:p>
    <w:p>
      <w:pPr>
        <w:pStyle w:val="ConsPlusNormal"/>
        <w:spacing w:before="240" w:after="0"/>
        <w:ind w:firstLine="540"/>
        <w:jc w:val="both"/>
        <w:rPr/>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spacing w:before="240" w:after="0"/>
        <w:ind w:firstLine="540"/>
        <w:jc w:val="both"/>
        <w:rPr/>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ConsPlusNormal"/>
        <w:spacing w:before="240" w:after="0"/>
        <w:ind w:firstLine="540"/>
        <w:jc w:val="both"/>
        <w:rPr/>
      </w:pPr>
      <w:r>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ConsPlusNormal"/>
        <w:spacing w:before="240" w:after="0"/>
        <w:ind w:firstLine="540"/>
        <w:jc w:val="both"/>
        <w:rPr/>
      </w:pPr>
      <w:r>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ConsPlusNormal"/>
        <w:spacing w:before="240" w:after="0"/>
        <w:ind w:firstLine="540"/>
        <w:jc w:val="both"/>
        <w:rPr/>
      </w:pPr>
      <w:r>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before="240" w:after="0"/>
        <w:ind w:firstLine="540"/>
        <w:jc w:val="both"/>
        <w:rPr/>
      </w:pPr>
      <w: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40" w:after="0"/>
        <w:ind w:firstLine="540"/>
        <w:jc w:val="both"/>
        <w:rPr/>
      </w:pPr>
      <w:r>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ConsPlusNormal"/>
        <w:spacing w:before="240" w:after="0"/>
        <w:ind w:firstLine="540"/>
        <w:jc w:val="both"/>
        <w:rPr/>
      </w:pPr>
      <w:r>
        <w:rPr/>
        <w:t>при оплате медицинской помощи, оказанной в условиях дневного стационара:</w:t>
      </w:r>
    </w:p>
    <w:p>
      <w:pPr>
        <w:pStyle w:val="ConsPlusNormal"/>
        <w:spacing w:before="240" w:after="0"/>
        <w:ind w:firstLine="540"/>
        <w:jc w:val="both"/>
        <w:rPr/>
      </w:pPr>
      <w:r>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40" w:after="0"/>
        <w:ind w:firstLine="540"/>
        <w:jc w:val="both"/>
        <w:rPr/>
      </w:pPr>
      <w:r>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pPr>
        <w:pStyle w:val="ConsPlusNormal"/>
        <w:spacing w:before="240" w:after="0"/>
        <w:ind w:firstLine="540"/>
        <w:jc w:val="both"/>
        <w:rPr/>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spacing w:before="240" w:after="0"/>
        <w:ind w:firstLine="540"/>
        <w:jc w:val="both"/>
        <w:rPr/>
      </w:pPr>
      <w:r>
        <w:rP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16">
        <w:r>
          <w:rPr>
            <w:rStyle w:val="Style14"/>
            <w:color w:val="0000FF"/>
          </w:rPr>
          <w:t>проекта</w:t>
        </w:r>
      </w:hyperlink>
      <w:r>
        <w:rPr/>
        <w:t xml:space="preserve"> "Развитие системы оказания первичной медико-санитарной помощи" национального проекта "Здравоохранение".</w:t>
      </w:r>
    </w:p>
    <w:p>
      <w:pPr>
        <w:pStyle w:val="ConsPlusNormal"/>
        <w:spacing w:before="240" w:after="0"/>
        <w:ind w:firstLine="540"/>
        <w:jc w:val="both"/>
        <w:rPr/>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pPr>
        <w:pStyle w:val="ConsPlusNormal"/>
        <w:spacing w:before="240" w:after="0"/>
        <w:ind w:firstLine="540"/>
        <w:jc w:val="both"/>
        <w:rPr/>
      </w:pPr>
      <w:r>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ConsPlusNormal"/>
        <w:spacing w:before="240" w:after="0"/>
        <w:ind w:firstLine="540"/>
        <w:jc w:val="both"/>
        <w:rPr/>
      </w:pPr>
      <w:r>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ConsPlusNormal"/>
        <w:spacing w:before="240" w:after="0"/>
        <w:ind w:firstLine="540"/>
        <w:jc w:val="both"/>
        <w:rPr/>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ConsPlusNormal"/>
        <w:spacing w:before="240" w:after="0"/>
        <w:ind w:firstLine="540"/>
        <w:jc w:val="both"/>
        <w:rPr/>
      </w:pPr>
      <w:r>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5973">
        <w:r>
          <w:rPr>
            <w:rStyle w:val="Style14"/>
            <w:color w:val="0000FF"/>
          </w:rPr>
          <w:t>приложением N 2</w:t>
        </w:r>
      </w:hyperlink>
      <w:r>
        <w:rPr/>
        <w:t xml:space="preserve"> к Программе.</w:t>
      </w:r>
    </w:p>
    <w:p>
      <w:pPr>
        <w:pStyle w:val="ConsPlusNormal"/>
        <w:spacing w:before="240" w:after="0"/>
        <w:ind w:firstLine="540"/>
        <w:jc w:val="both"/>
        <w:rPr/>
      </w:pPr>
      <w:r>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7">
        <w:r>
          <w:rPr>
            <w:rStyle w:val="Style14"/>
            <w:color w:val="0000FF"/>
          </w:rPr>
          <w:t>частью 10 статьи 36</w:t>
        </w:r>
      </w:hyperlink>
      <w:r>
        <w:rPr/>
        <w:t xml:space="preserve"> Федерального закона "Об обязательном медицинском страховании в Российской Федерации".</w:t>
      </w:r>
    </w:p>
    <w:p>
      <w:pPr>
        <w:pStyle w:val="ConsPlusNormal"/>
        <w:spacing w:before="240" w:after="0"/>
        <w:ind w:firstLine="540"/>
        <w:jc w:val="both"/>
        <w:rPr/>
      </w:pPr>
      <w:r>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ar5973">
        <w:r>
          <w:rPr>
            <w:rStyle w:val="Style14"/>
            <w:color w:val="0000FF"/>
          </w:rPr>
          <w:t>приложением N 2</w:t>
        </w:r>
      </w:hyperlink>
      <w:r>
        <w:rPr/>
        <w:t xml:space="preserve"> к Программе, в соответствии с примерным перечнем, предусмотренным </w:t>
      </w:r>
      <w:hyperlink w:anchor="Par6045">
        <w:r>
          <w:rPr>
            <w:rStyle w:val="Style14"/>
            <w:color w:val="0000FF"/>
          </w:rPr>
          <w:t>приложением N 3</w:t>
        </w:r>
      </w:hyperlink>
      <w:r>
        <w:rPr/>
        <w:t xml:space="preserve"> к Программе.</w:t>
      </w:r>
    </w:p>
    <w:p>
      <w:pPr>
        <w:pStyle w:val="ConsPlusNormal"/>
        <w:spacing w:before="240" w:after="0"/>
        <w:ind w:firstLine="540"/>
        <w:jc w:val="both"/>
        <w:rPr/>
      </w:pPr>
      <w:r>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ConsPlusNormal"/>
        <w:spacing w:before="240" w:after="0"/>
        <w:ind w:firstLine="540"/>
        <w:jc w:val="both"/>
        <w:rPr/>
      </w:pPr>
      <w:r>
        <w:rPr/>
        <w:t>Базовая программа обязательного медицинского страхования включает:</w:t>
      </w:r>
    </w:p>
    <w:p>
      <w:pPr>
        <w:pStyle w:val="ConsPlusNormal"/>
        <w:spacing w:before="240" w:after="0"/>
        <w:ind w:firstLine="540"/>
        <w:jc w:val="both"/>
        <w:rPr/>
      </w:pPr>
      <w:r>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pPr>
        <w:pStyle w:val="ConsPlusNormal"/>
        <w:spacing w:before="240" w:after="0"/>
        <w:ind w:firstLine="540"/>
        <w:jc w:val="both"/>
        <w:rPr/>
      </w:pPr>
      <w:r>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pPr>
        <w:pStyle w:val="ConsPlusNormal"/>
        <w:spacing w:before="240" w:after="0"/>
        <w:ind w:firstLine="540"/>
        <w:jc w:val="both"/>
        <w:rPr/>
      </w:pPr>
      <w:r>
        <w:rPr/>
        <w:t>требования к территориальным программам и условия оказания медицинской помощи (в соответствии с разделом VIII Программы);</w:t>
      </w:r>
    </w:p>
    <w:p>
      <w:pPr>
        <w:pStyle w:val="ConsPlusNormal"/>
        <w:spacing w:before="240" w:after="0"/>
        <w:ind w:firstLine="540"/>
        <w:jc w:val="both"/>
        <w:rPr/>
      </w:pPr>
      <w:r>
        <w:rPr/>
        <w:t>критерии доступности и качества медицинской помощи (в соответствии с разделом IX Программы).</w:t>
      </w:r>
    </w:p>
    <w:p>
      <w:pPr>
        <w:pStyle w:val="ConsPlusNormal"/>
        <w:spacing w:before="240" w:after="0"/>
        <w:ind w:firstLine="540"/>
        <w:jc w:val="both"/>
        <w:rPr/>
      </w:pPr>
      <w:r>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spacing w:before="240" w:after="0"/>
        <w:ind w:firstLine="540"/>
        <w:jc w:val="both"/>
        <w:rPr/>
      </w:pPr>
      <w:r>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ConsPlusNormal"/>
        <w:spacing w:before="240" w:after="0"/>
        <w:ind w:firstLine="540"/>
        <w:jc w:val="both"/>
        <w:rPr/>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ConsPlusNormal"/>
        <w:jc w:val="both"/>
        <w:rPr/>
      </w:pPr>
      <w:r>
        <w:rPr/>
      </w:r>
    </w:p>
    <w:p>
      <w:pPr>
        <w:pStyle w:val="ConsPlusTitle"/>
        <w:numPr>
          <w:ilvl w:val="0"/>
          <w:numId w:val="0"/>
        </w:numPr>
        <w:jc w:val="center"/>
        <w:outlineLvl w:val="1"/>
        <w:rPr/>
      </w:pPr>
      <w:r>
        <w:rPr/>
        <w:t>V. Финансовое обеспечение Программы</w:t>
      </w:r>
    </w:p>
    <w:p>
      <w:pPr>
        <w:pStyle w:val="ConsPlusNormal"/>
        <w:jc w:val="both"/>
        <w:rPr/>
      </w:pPr>
      <w:r>
        <w:rPr/>
      </w:r>
    </w:p>
    <w:p>
      <w:pPr>
        <w:pStyle w:val="ConsPlusNormal"/>
        <w:ind w:firstLine="540"/>
        <w:jc w:val="both"/>
        <w:rPr/>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ConsPlusNormal"/>
        <w:spacing w:before="240" w:after="0"/>
        <w:ind w:firstLine="540"/>
        <w:jc w:val="both"/>
        <w:rPr/>
      </w:pPr>
      <w:r>
        <w:rPr/>
        <w:t>За счет средств обязательного медицинского страхования в рамках базовой программы обязательного медицинского страхования:</w:t>
      </w:r>
    </w:p>
    <w:p>
      <w:pPr>
        <w:pStyle w:val="ConsPlusNormal"/>
        <w:spacing w:before="240" w:after="0"/>
        <w:ind w:firstLine="540"/>
        <w:jc w:val="both"/>
        <w:rPr/>
      </w:pPr>
      <w:r>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40" w:after="0"/>
        <w:ind w:firstLine="540"/>
        <w:jc w:val="both"/>
        <w:rPr/>
      </w:pPr>
      <w:r>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40" w:after="0"/>
        <w:ind w:firstLine="540"/>
        <w:jc w:val="both"/>
        <w:rPr/>
      </w:pPr>
      <w:r>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pPr>
        <w:pStyle w:val="ConsPlusNormal"/>
        <w:spacing w:before="240" w:after="0"/>
        <w:ind w:firstLine="540"/>
        <w:jc w:val="both"/>
        <w:rPr/>
      </w:pPr>
      <w:r>
        <w:rPr/>
        <w:t>За счет бюджетных ассигнований федерального бюджета осуществляется финансовое обеспечение:</w:t>
      </w:r>
    </w:p>
    <w:p>
      <w:pPr>
        <w:pStyle w:val="ConsPlusNormal"/>
        <w:spacing w:before="240" w:after="0"/>
        <w:ind w:firstLine="540"/>
        <w:jc w:val="both"/>
        <w:rPr/>
      </w:pPr>
      <w:r>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ConsPlusNormal"/>
        <w:spacing w:before="240" w:after="0"/>
        <w:ind w:firstLine="540"/>
        <w:jc w:val="both"/>
        <w:rPr/>
      </w:pPr>
      <w:r>
        <w:rPr/>
        <w:t>за счет межбюджетных трансфертов бюджету Фонда:</w:t>
      </w:r>
    </w:p>
    <w:p>
      <w:pPr>
        <w:pStyle w:val="ConsPlusNormal"/>
        <w:spacing w:before="240" w:after="0"/>
        <w:ind w:firstLine="540"/>
        <w:jc w:val="both"/>
        <w:rPr/>
      </w:pPr>
      <w:r>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ConsPlusNormal"/>
        <w:spacing w:before="240" w:after="0"/>
        <w:ind w:firstLine="540"/>
        <w:jc w:val="both"/>
        <w:rPr/>
      </w:pPr>
      <w:r>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ConsPlusNormal"/>
        <w:spacing w:before="240" w:after="0"/>
        <w:ind w:firstLine="540"/>
        <w:jc w:val="both"/>
        <w:rPr/>
      </w:pPr>
      <w:r>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ConsPlusNormal"/>
        <w:spacing w:before="240" w:after="0"/>
        <w:ind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40" w:after="0"/>
        <w:ind w:firstLine="540"/>
        <w:jc w:val="both"/>
        <w:rPr/>
      </w:pPr>
      <w:r>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ConsPlusNormal"/>
        <w:spacing w:before="240" w:after="0"/>
        <w:ind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40" w:after="0"/>
        <w:ind w:firstLine="540"/>
        <w:jc w:val="both"/>
        <w:rPr/>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spacing w:before="240" w:after="0"/>
        <w:ind w:firstLine="540"/>
        <w:jc w:val="both"/>
        <w:rPr/>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spacing w:before="240" w:after="0"/>
        <w:ind w:firstLine="540"/>
        <w:jc w:val="both"/>
        <w:rPr/>
      </w:pPr>
      <w:r>
        <w:rPr/>
        <w:t>санаторно-курортного лечения отдельных категорий граждан в соответствии с законодательством Российской Федерации;</w:t>
      </w:r>
    </w:p>
    <w:p>
      <w:pPr>
        <w:pStyle w:val="ConsPlusNormal"/>
        <w:spacing w:before="240" w:after="0"/>
        <w:ind w:firstLine="540"/>
        <w:jc w:val="both"/>
        <w:rPr/>
      </w:pPr>
      <w:r>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ConsPlusNormal"/>
        <w:spacing w:before="240" w:after="0"/>
        <w:ind w:firstLine="540"/>
        <w:jc w:val="both"/>
        <w:rPr/>
      </w:pPr>
      <w:r>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spacing w:before="240" w:after="0"/>
        <w:ind w:firstLine="540"/>
        <w:jc w:val="both"/>
        <w:rPr/>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spacing w:before="240" w:after="0"/>
        <w:ind w:firstLine="540"/>
        <w:jc w:val="both"/>
        <w:rPr/>
      </w:pPr>
      <w:r>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r>
          <w:rPr>
            <w:rStyle w:val="Style14"/>
            <w:color w:val="0000FF"/>
          </w:rPr>
          <w:t>пунктом 1 части 1 статьи 6.2</w:t>
        </w:r>
      </w:hyperlink>
      <w:r>
        <w:rPr/>
        <w:t xml:space="preserve"> Федерального закона "О государственной социальной помощи";</w:t>
      </w:r>
    </w:p>
    <w:p>
      <w:pPr>
        <w:pStyle w:val="ConsPlusNormal"/>
        <w:spacing w:before="240" w:after="0"/>
        <w:ind w:firstLine="540"/>
        <w:jc w:val="both"/>
        <w:rPr/>
      </w:pPr>
      <w:r>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9">
        <w:r>
          <w:rPr>
            <w:rStyle w:val="Style14"/>
            <w:color w:val="0000FF"/>
          </w:rPr>
          <w:t>программы</w:t>
        </w:r>
      </w:hyperlink>
      <w:r>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ConsPlusNormal"/>
        <w:spacing w:before="240" w:after="0"/>
        <w:ind w:firstLine="540"/>
        <w:jc w:val="both"/>
        <w:rPr/>
      </w:pPr>
      <w:r>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ConsPlusNormal"/>
        <w:spacing w:before="240" w:after="0"/>
        <w:ind w:firstLine="540"/>
        <w:jc w:val="both"/>
        <w:rPr/>
      </w:pPr>
      <w:r>
        <w:rPr/>
        <w:t>медицинской деятельности, связанной с донорством органов и тканей человека в целях трансплантации (пересадки).</w:t>
      </w:r>
    </w:p>
    <w:p>
      <w:pPr>
        <w:pStyle w:val="ConsPlusNormal"/>
        <w:spacing w:before="240" w:after="0"/>
        <w:ind w:firstLine="540"/>
        <w:jc w:val="both"/>
        <w:rPr/>
      </w:pPr>
      <w:r>
        <w:rPr/>
        <w:t>За счет бюджетных ассигнований бюджетов субъектов Российской Федерации осуществляется финансовое обеспечение:</w:t>
      </w:r>
    </w:p>
    <w:p>
      <w:pPr>
        <w:pStyle w:val="ConsPlusNormal"/>
        <w:spacing w:before="240" w:after="0"/>
        <w:ind w:firstLine="540"/>
        <w:jc w:val="both"/>
        <w:rPr/>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40" w:after="0"/>
        <w:ind w:firstLine="540"/>
        <w:jc w:val="both"/>
        <w:rPr/>
      </w:pPr>
      <w:r>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spacing w:before="240" w:after="0"/>
        <w:ind w:firstLine="540"/>
        <w:jc w:val="both"/>
        <w:rPr/>
      </w:pPr>
      <w:r>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40" w:after="0"/>
        <w:ind w:firstLine="540"/>
        <w:jc w:val="both"/>
        <w:rPr/>
      </w:pPr>
      <w:r>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ConsPlusNormal"/>
        <w:spacing w:before="240" w:after="0"/>
        <w:ind w:firstLine="540"/>
        <w:jc w:val="both"/>
        <w:rPr/>
      </w:pPr>
      <w:r>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pStyle w:val="ConsPlusNormal"/>
        <w:spacing w:before="240" w:after="0"/>
        <w:ind w:firstLine="540"/>
        <w:jc w:val="both"/>
        <w:rPr/>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ConsPlusNormal"/>
        <w:spacing w:before="240" w:after="0"/>
        <w:ind w:firstLine="540"/>
        <w:jc w:val="both"/>
        <w:rPr/>
      </w:pPr>
      <w:r>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ConsPlusNormal"/>
        <w:spacing w:before="240" w:after="0"/>
        <w:ind w:firstLine="540"/>
        <w:jc w:val="both"/>
        <w:rPr/>
      </w:pPr>
      <w: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ConsPlusNormal"/>
        <w:spacing w:before="240" w:after="0"/>
        <w:ind w:firstLine="540"/>
        <w:jc w:val="both"/>
        <w:rPr/>
      </w:pPr>
      <w:r>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ConsPlusNormal"/>
        <w:spacing w:before="240" w:after="0"/>
        <w:ind w:firstLine="540"/>
        <w:jc w:val="both"/>
        <w:rPr/>
      </w:pPr>
      <w:r>
        <w:rPr/>
        <w:t>За счет бюджетных ассигнований бюджетов субъектов Российской Федерации осуществляются:</w:t>
      </w:r>
    </w:p>
    <w:p>
      <w:pPr>
        <w:pStyle w:val="ConsPlusNormal"/>
        <w:spacing w:before="240" w:after="0"/>
        <w:ind w:firstLine="540"/>
        <w:jc w:val="both"/>
        <w:rPr/>
      </w:pPr>
      <w:r>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spacing w:before="240" w:after="0"/>
        <w:ind w:firstLine="540"/>
        <w:jc w:val="both"/>
        <w:rPr/>
      </w:pPr>
      <w: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spacing w:before="240" w:after="0"/>
        <w:ind w:firstLine="540"/>
        <w:jc w:val="both"/>
        <w:rPr/>
      </w:pPr>
      <w:r>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before="240" w:after="0"/>
        <w:ind w:firstLine="54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before="240" w:after="0"/>
        <w:ind w:firstLine="540"/>
        <w:jc w:val="both"/>
        <w:rPr/>
      </w:pPr>
      <w:r>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ConsPlusNormal"/>
        <w:spacing w:before="240" w:after="0"/>
        <w:ind w:firstLine="540"/>
        <w:jc w:val="both"/>
        <w:rPr/>
      </w:pPr>
      <w:r>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ConsPlusNormal"/>
        <w:spacing w:before="240" w:after="0"/>
        <w:ind w:firstLine="540"/>
        <w:jc w:val="both"/>
        <w:rPr/>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ConsPlusNormal"/>
        <w:spacing w:before="240" w:after="0"/>
        <w:ind w:firstLine="540"/>
        <w:jc w:val="both"/>
        <w:rPr/>
      </w:pPr>
      <w:r>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before="240" w:after="0"/>
        <w:ind w:firstLine="540"/>
        <w:jc w:val="both"/>
        <w:rPr/>
      </w:pPr>
      <w:r>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ConsPlusNormal"/>
        <w:spacing w:before="240" w:after="0"/>
        <w:ind w:firstLine="540"/>
        <w:jc w:val="both"/>
        <w:rPr/>
      </w:pPr>
      <w:r>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ConsPlusNormal"/>
        <w:jc w:val="both"/>
        <w:rPr/>
      </w:pPr>
      <w:r>
        <w:rPr/>
      </w:r>
    </w:p>
    <w:p>
      <w:pPr>
        <w:pStyle w:val="ConsPlusTitle"/>
        <w:numPr>
          <w:ilvl w:val="0"/>
          <w:numId w:val="0"/>
        </w:numPr>
        <w:jc w:val="center"/>
        <w:outlineLvl w:val="1"/>
        <w:rPr/>
      </w:pPr>
      <w:r>
        <w:rPr/>
        <w:t>VI. Средние нормативы объема медицинской помощи</w:t>
      </w:r>
    </w:p>
    <w:p>
      <w:pPr>
        <w:pStyle w:val="ConsPlusNormal"/>
        <w:jc w:val="both"/>
        <w:rPr/>
      </w:pPr>
      <w:r>
        <w:rPr/>
      </w:r>
    </w:p>
    <w:p>
      <w:pPr>
        <w:pStyle w:val="ConsPlusNormal"/>
        <w:ind w:firstLine="540"/>
        <w:jc w:val="both"/>
        <w:rPr/>
      </w:pPr>
      <w:r>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ConsPlusNormal"/>
        <w:spacing w:before="240" w:after="0"/>
        <w:ind w:firstLine="540"/>
        <w:jc w:val="both"/>
        <w:rPr/>
      </w:pPr>
      <w:r>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pPr>
        <w:pStyle w:val="ConsPlusNormal"/>
        <w:spacing w:before="240" w:after="0"/>
        <w:ind w:firstLine="540"/>
        <w:jc w:val="both"/>
        <w:rPr/>
      </w:pPr>
      <w:r>
        <w:rPr/>
        <w:t>2) для медицинской помощи в амбулаторных условиях, оказываемой:</w:t>
      </w:r>
    </w:p>
    <w:p>
      <w:pPr>
        <w:pStyle w:val="ConsPlusNormal"/>
        <w:spacing w:before="240" w:after="0"/>
        <w:ind w:firstLine="540"/>
        <w:jc w:val="both"/>
        <w:rPr/>
      </w:pPr>
      <w:r>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before="240" w:after="0"/>
        <w:ind w:firstLine="540"/>
        <w:jc w:val="both"/>
        <w:rPr/>
      </w:pPr>
      <w:r>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pPr>
        <w:pStyle w:val="ConsPlusNormal"/>
        <w:spacing w:before="240" w:after="0"/>
        <w:ind w:firstLine="540"/>
        <w:jc w:val="both"/>
        <w:rPr/>
      </w:pPr>
      <w:r>
        <w:rPr/>
        <w:t>2.1.2) в рамках базовой программы обязательного медицинского страхования на 2021 - 2023 годы - 2,93 посещения:</w:t>
      </w:r>
    </w:p>
    <w:p>
      <w:pPr>
        <w:pStyle w:val="ConsPlusNormal"/>
        <w:spacing w:before="240" w:after="0"/>
        <w:ind w:firstLine="540"/>
        <w:jc w:val="both"/>
        <w:rPr/>
      </w:pPr>
      <w:r>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pPr>
        <w:pStyle w:val="ConsPlusNormal"/>
        <w:spacing w:before="240" w:after="0"/>
        <w:ind w:firstLine="540"/>
        <w:jc w:val="both"/>
        <w:rPr/>
      </w:pPr>
      <w:r>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pPr>
        <w:pStyle w:val="ConsPlusNormal"/>
        <w:spacing w:before="240" w:after="0"/>
        <w:ind w:firstLine="540"/>
        <w:jc w:val="both"/>
        <w:rPr/>
      </w:pPr>
      <w:r>
        <w:rPr/>
        <w:t>для посещений с иными целями на 2021 год - 2,48 посещения на 1 застрахованное лицо, на 2022 - 2023 годы - 2,395 посещения на 1 застрахованное лицо;</w:t>
      </w:r>
    </w:p>
    <w:p>
      <w:pPr>
        <w:pStyle w:val="ConsPlusNormal"/>
        <w:spacing w:before="240" w:after="0"/>
        <w:ind w:firstLine="540"/>
        <w:jc w:val="both"/>
        <w:rPr/>
      </w:pPr>
      <w:r>
        <w:rPr/>
        <w:t>2.2) в неотложной форме в рамках базовой программы обязательного медицинского страхования на 2021 - 2023 годы - 0,54 посещения на 1 застрахованное лицо;</w:t>
      </w:r>
    </w:p>
    <w:p>
      <w:pPr>
        <w:pStyle w:val="ConsPlusNormal"/>
        <w:spacing w:before="240" w:after="0"/>
        <w:ind w:firstLine="540"/>
        <w:jc w:val="both"/>
        <w:rPr/>
      </w:pPr>
      <w:r>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before="240" w:after="0"/>
        <w:ind w:firstLine="540"/>
        <w:jc w:val="both"/>
        <w:rPr/>
      </w:pPr>
      <w:r>
        <w:rPr/>
        <w:t>2.3.1) за счет бюджетных ассигнований соответствующих бюджетов на 2021 - 2023 годы - 0,144 обращения на 1 жителя;</w:t>
      </w:r>
    </w:p>
    <w:p>
      <w:pPr>
        <w:pStyle w:val="ConsPlusNormal"/>
        <w:spacing w:before="240" w:after="0"/>
        <w:ind w:firstLine="540"/>
        <w:jc w:val="both"/>
        <w:rPr/>
      </w:pPr>
      <w:r>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pPr>
        <w:pStyle w:val="ConsPlusNormal"/>
        <w:spacing w:before="240" w:after="0"/>
        <w:ind w:firstLine="540"/>
        <w:jc w:val="both"/>
        <w:rPr/>
      </w:pPr>
      <w:r>
        <w:rPr/>
        <w:t>компьютерная томография - 0,02833 исследования на 1 застрахованное лицо;</w:t>
      </w:r>
    </w:p>
    <w:p>
      <w:pPr>
        <w:pStyle w:val="ConsPlusNormal"/>
        <w:spacing w:before="240" w:after="0"/>
        <w:ind w:firstLine="540"/>
        <w:jc w:val="both"/>
        <w:rPr/>
      </w:pPr>
      <w:r>
        <w:rPr/>
        <w:t>магнитно-резонансная томография - 0,01226 исследования на 1 застрахованное лицо;</w:t>
      </w:r>
    </w:p>
    <w:p>
      <w:pPr>
        <w:pStyle w:val="ConsPlusNormal"/>
        <w:spacing w:before="240" w:after="0"/>
        <w:ind w:firstLine="540"/>
        <w:jc w:val="both"/>
        <w:rPr/>
      </w:pPr>
      <w:r>
        <w:rPr/>
        <w:t>ультразвуковое исследование сердечно-сосудистой системы - 0,11588 исследования на 1 застрахованное лицо;</w:t>
      </w:r>
    </w:p>
    <w:p>
      <w:pPr>
        <w:pStyle w:val="ConsPlusNormal"/>
        <w:spacing w:before="240" w:after="0"/>
        <w:ind w:firstLine="540"/>
        <w:jc w:val="both"/>
        <w:rPr/>
      </w:pPr>
      <w:r>
        <w:rPr/>
        <w:t>эндоскопическое диагностическое исследование - 0,04913 исследования на 1 застрахованное лицо;</w:t>
      </w:r>
    </w:p>
    <w:p>
      <w:pPr>
        <w:pStyle w:val="ConsPlusNormal"/>
        <w:spacing w:before="240" w:after="0"/>
        <w:ind w:firstLine="540"/>
        <w:jc w:val="both"/>
        <w:rPr/>
      </w:pPr>
      <w:r>
        <w:rPr/>
        <w:t>молекулярно-генетическое исследование с целью диагностики онкологических заболеваний - 0,001184 исследования на 1 застрахованное лицо;</w:t>
      </w:r>
    </w:p>
    <w:p>
      <w:pPr>
        <w:pStyle w:val="ConsPlusNormal"/>
        <w:spacing w:before="240" w:after="0"/>
        <w:ind w:firstLine="540"/>
        <w:jc w:val="both"/>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pPr>
        <w:pStyle w:val="ConsPlusNormal"/>
        <w:spacing w:before="240" w:after="0"/>
        <w:ind w:firstLine="540"/>
        <w:jc w:val="both"/>
        <w:rPr/>
      </w:pPr>
      <w:r>
        <w:rPr/>
        <w:t>тестирование на выявление новой коронавирусной инфекции (COVID-19) - 0,12441 исследования на 1 застрахованное лицо;</w:t>
      </w:r>
    </w:p>
    <w:p>
      <w:pPr>
        <w:pStyle w:val="ConsPlusNormal"/>
        <w:spacing w:before="240" w:after="0"/>
        <w:ind w:firstLine="540"/>
        <w:jc w:val="both"/>
        <w:rPr/>
      </w:pPr>
      <w:r>
        <w:rPr/>
        <w:t>3) для медицинской помощи в условиях дневных стационаров:</w:t>
      </w:r>
    </w:p>
    <w:p>
      <w:pPr>
        <w:pStyle w:val="ConsPlusNormal"/>
        <w:spacing w:before="240" w:after="0"/>
        <w:ind w:firstLine="540"/>
        <w:jc w:val="both"/>
        <w:rPr/>
      </w:pPr>
      <w:r>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pPr>
        <w:pStyle w:val="ConsPlusNormal"/>
        <w:spacing w:before="240" w:after="0"/>
        <w:ind w:firstLine="540"/>
        <w:jc w:val="both"/>
        <w:rPr/>
      </w:pPr>
      <w:r>
        <w:rPr/>
        <w:t>3.2) в рамках базовой программы обязательного медицинского страхования:</w:t>
      </w:r>
    </w:p>
    <w:p>
      <w:pPr>
        <w:pStyle w:val="ConsPlusNormal"/>
        <w:spacing w:before="240" w:after="0"/>
        <w:ind w:firstLine="540"/>
        <w:jc w:val="both"/>
        <w:rPr/>
      </w:pPr>
      <w:r>
        <w:rPr/>
        <w:t>на 2021 год - 0,063255 случая лечения на 1 застрахованное лицо, в том числе:</w:t>
      </w:r>
    </w:p>
    <w:p>
      <w:pPr>
        <w:pStyle w:val="ConsPlusNormal"/>
        <w:spacing w:before="240" w:after="0"/>
        <w:ind w:firstLine="540"/>
        <w:jc w:val="both"/>
        <w:rPr/>
      </w:pPr>
      <w:r>
        <w:rPr/>
        <w:t>для оказания медицинской помощи федеральными медицинскими организациями - 0,002181 случая лечения на 1 застрахованное лицо;</w:t>
      </w:r>
    </w:p>
    <w:p>
      <w:pPr>
        <w:pStyle w:val="ConsPlusNormal"/>
        <w:spacing w:before="240" w:after="0"/>
        <w:ind w:firstLine="540"/>
        <w:jc w:val="both"/>
        <w:rPr/>
      </w:pPr>
      <w:r>
        <w:rPr/>
        <w:t>для оказания медицинской помощи медицинскими организациями (за исключением федеральных медицинских организаций) - 0,061074 случая лечения;</w:t>
      </w:r>
    </w:p>
    <w:p>
      <w:pPr>
        <w:pStyle w:val="ConsPlusNormal"/>
        <w:spacing w:before="240" w:after="0"/>
        <w:ind w:firstLine="540"/>
        <w:jc w:val="both"/>
        <w:rPr/>
      </w:pPr>
      <w:r>
        <w:rPr/>
        <w:t>на 2022 год - 0,063268 случая лечения на 1 застрахованное лицо, в том числе:</w:t>
      </w:r>
    </w:p>
    <w:p>
      <w:pPr>
        <w:pStyle w:val="ConsPlusNormal"/>
        <w:spacing w:before="240" w:after="0"/>
        <w:ind w:firstLine="540"/>
        <w:jc w:val="both"/>
        <w:rPr/>
      </w:pPr>
      <w:r>
        <w:rPr/>
        <w:t>для оказания медицинской помощи федеральными медицинскими организациями - 0,002181 случая лечения на 1 застрахованное лицо;</w:t>
      </w:r>
    </w:p>
    <w:p>
      <w:pPr>
        <w:pStyle w:val="ConsPlusNormal"/>
        <w:spacing w:before="240" w:after="0"/>
        <w:ind w:firstLine="540"/>
        <w:jc w:val="both"/>
        <w:rPr/>
      </w:pPr>
      <w:r>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pPr>
        <w:pStyle w:val="ConsPlusNormal"/>
        <w:spacing w:before="240" w:after="0"/>
        <w:ind w:firstLine="540"/>
        <w:jc w:val="both"/>
        <w:rPr/>
      </w:pPr>
      <w:r>
        <w:rPr/>
        <w:t>на 2023 год - 0,063282 случая лечения на 1 застрахованное лицо, в том числе:</w:t>
      </w:r>
    </w:p>
    <w:p>
      <w:pPr>
        <w:pStyle w:val="ConsPlusNormal"/>
        <w:spacing w:before="240" w:after="0"/>
        <w:ind w:firstLine="540"/>
        <w:jc w:val="both"/>
        <w:rPr/>
      </w:pPr>
      <w:r>
        <w:rPr/>
        <w:t>для оказания медицинской помощи федеральными медицинскими организациями - 0,002181 случая лечения на 1 застрахованное лицо;</w:t>
      </w:r>
    </w:p>
    <w:p>
      <w:pPr>
        <w:pStyle w:val="ConsPlusNormal"/>
        <w:spacing w:before="240" w:after="0"/>
        <w:ind w:firstLine="540"/>
        <w:jc w:val="both"/>
        <w:rPr/>
      </w:pPr>
      <w:r>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pPr>
        <w:pStyle w:val="ConsPlusNormal"/>
        <w:spacing w:before="240" w:after="0"/>
        <w:ind w:firstLine="540"/>
        <w:jc w:val="both"/>
        <w:rPr/>
      </w:pPr>
      <w:r>
        <w:rPr/>
        <w:t>3.2.1) в том числе для медицинской помощи по профилю "онкология" на 2021 - 2023 годы - 0,007219 случая лечения на 1 застрахованное лицо, в том числе:</w:t>
      </w:r>
    </w:p>
    <w:p>
      <w:pPr>
        <w:pStyle w:val="ConsPlusNormal"/>
        <w:spacing w:before="240" w:after="0"/>
        <w:ind w:firstLine="540"/>
        <w:jc w:val="both"/>
        <w:rPr/>
      </w:pPr>
      <w:r>
        <w:rPr/>
        <w:t>на оказание медицинской помощи федеральными медицинскими организациями - 0,000284 случая лечения на 1 застрахованное лицо;</w:t>
      </w:r>
    </w:p>
    <w:p>
      <w:pPr>
        <w:pStyle w:val="ConsPlusNormal"/>
        <w:spacing w:before="240" w:after="0"/>
        <w:ind w:firstLine="540"/>
        <w:jc w:val="both"/>
        <w:rPr/>
      </w:pPr>
      <w:r>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pPr>
        <w:pStyle w:val="ConsPlusNormal"/>
        <w:spacing w:before="240" w:after="0"/>
        <w:ind w:firstLine="540"/>
        <w:jc w:val="both"/>
        <w:rPr/>
      </w:pPr>
      <w:r>
        <w:rPr/>
        <w:t>4) для специализированной медицинской помощи в стационарных условиях:</w:t>
      </w:r>
    </w:p>
    <w:p>
      <w:pPr>
        <w:pStyle w:val="ConsPlusNormal"/>
        <w:spacing w:before="240" w:after="0"/>
        <w:ind w:firstLine="540"/>
        <w:jc w:val="both"/>
        <w:rPr/>
      </w:pPr>
      <w:r>
        <w:rPr/>
        <w:t>4.1) за счет бюджетных ассигнований соответствующих бюджетов на 2021 - 2023 годы - 0,0146 случая госпитализации на 1 жителя;</w:t>
      </w:r>
    </w:p>
    <w:p>
      <w:pPr>
        <w:pStyle w:val="ConsPlusNormal"/>
        <w:spacing w:before="240" w:after="0"/>
        <w:ind w:firstLine="540"/>
        <w:jc w:val="both"/>
        <w:rPr/>
      </w:pPr>
      <w:r>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pPr>
        <w:pStyle w:val="ConsPlusNormal"/>
        <w:spacing w:before="240" w:after="0"/>
        <w:ind w:firstLine="540"/>
        <w:jc w:val="both"/>
        <w:rPr/>
      </w:pPr>
      <w:r>
        <w:rPr/>
        <w:t>федеральными медицинскими организациями - 0,011118 случая госпитализации на 1 застрахованное лицо;</w:t>
      </w:r>
    </w:p>
    <w:p>
      <w:pPr>
        <w:pStyle w:val="ConsPlusNormal"/>
        <w:spacing w:before="240" w:after="0"/>
        <w:ind w:firstLine="540"/>
        <w:jc w:val="both"/>
        <w:rPr/>
      </w:pPr>
      <w:r>
        <w:rPr/>
        <w:t>медицинскими организациями (за исключением федеральных медицинских организаций) - 0,165592 случая госпитализации на 1 застрахованное лицо;</w:t>
      </w:r>
    </w:p>
    <w:p>
      <w:pPr>
        <w:pStyle w:val="ConsPlusNormal"/>
        <w:spacing w:before="240" w:after="0"/>
        <w:ind w:firstLine="540"/>
        <w:jc w:val="both"/>
        <w:rPr/>
      </w:pPr>
      <w:r>
        <w:rPr/>
        <w:t>в том числе:</w:t>
      </w:r>
    </w:p>
    <w:p>
      <w:pPr>
        <w:pStyle w:val="ConsPlusNormal"/>
        <w:spacing w:before="240" w:after="0"/>
        <w:ind w:firstLine="540"/>
        <w:jc w:val="both"/>
        <w:rPr/>
      </w:pPr>
      <w:r>
        <w:rPr/>
        <w:t>4.2.1) по профилю "онкология" на 2021 - 2023 годы - 0,010576 случая госпитализации на 1 застрахованное лицо, в том числе для медицинской помощи, оказываемой:</w:t>
      </w:r>
    </w:p>
    <w:p>
      <w:pPr>
        <w:pStyle w:val="ConsPlusNormal"/>
        <w:spacing w:before="240" w:after="0"/>
        <w:ind w:firstLine="540"/>
        <w:jc w:val="both"/>
        <w:rPr/>
      </w:pPr>
      <w:r>
        <w:rPr/>
        <w:t>федеральными медицинскими организациями - 0,00109 случая госпитализации на 1 застрахованное лицо;</w:t>
      </w:r>
    </w:p>
    <w:p>
      <w:pPr>
        <w:pStyle w:val="ConsPlusNormal"/>
        <w:spacing w:before="240" w:after="0"/>
        <w:ind w:firstLine="540"/>
        <w:jc w:val="both"/>
        <w:rPr/>
      </w:pPr>
      <w:r>
        <w:rPr/>
        <w:t>медицинскими организациями (за исключением федеральных медицинских организаций) - 0,00949 случая госпитализации на 1 застрахованное лицо;</w:t>
      </w:r>
    </w:p>
    <w:p>
      <w:pPr>
        <w:pStyle w:val="ConsPlusNormal"/>
        <w:spacing w:before="240" w:after="0"/>
        <w:ind w:firstLine="540"/>
        <w:jc w:val="both"/>
        <w:rPr/>
      </w:pPr>
      <w:r>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pPr>
        <w:pStyle w:val="ConsPlusNormal"/>
        <w:spacing w:before="240" w:after="0"/>
        <w:ind w:firstLine="540"/>
        <w:jc w:val="both"/>
        <w:rPr/>
      </w:pPr>
      <w:r>
        <w:rPr/>
        <w:t>федеральными медицинскими организациями - 0,00056 случая госпитализации на 1 застрахованное лицо;</w:t>
      </w:r>
    </w:p>
    <w:p>
      <w:pPr>
        <w:pStyle w:val="ConsPlusNormal"/>
        <w:spacing w:before="240" w:after="0"/>
        <w:ind w:firstLine="540"/>
        <w:jc w:val="both"/>
        <w:rPr/>
      </w:pPr>
      <w:r>
        <w:rPr/>
        <w:t>медицинскими организациями (за исключением федеральных медицинских организаций) - 0,00444 случая госпитализации на 1 застрахованное лицо;</w:t>
      </w:r>
    </w:p>
    <w:p>
      <w:pPr>
        <w:pStyle w:val="ConsPlusNormal"/>
        <w:spacing w:before="240" w:after="0"/>
        <w:ind w:firstLine="540"/>
        <w:jc w:val="both"/>
        <w:rPr/>
      </w:pPr>
      <w:r>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pPr>
        <w:pStyle w:val="ConsPlusNormal"/>
        <w:spacing w:before="240" w:after="0"/>
        <w:ind w:firstLine="540"/>
        <w:jc w:val="both"/>
        <w:rPr/>
      </w:pPr>
      <w:r>
        <w:rPr/>
        <w:t>в федеральных медицинских организациях на 2021 - 2023 годы - 0,000059 случая на 1 застрахованное лицо;</w:t>
      </w:r>
    </w:p>
    <w:p>
      <w:pPr>
        <w:pStyle w:val="ConsPlusNormal"/>
        <w:spacing w:before="240" w:after="0"/>
        <w:ind w:firstLine="540"/>
        <w:jc w:val="both"/>
        <w:rPr/>
      </w:pPr>
      <w:r>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pPr>
        <w:pStyle w:val="ConsPlusNormal"/>
        <w:spacing w:before="240" w:after="0"/>
        <w:ind w:firstLine="540"/>
        <w:jc w:val="both"/>
        <w:rPr/>
      </w:pPr>
      <w:r>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pPr>
        <w:pStyle w:val="ConsPlusNormal"/>
        <w:spacing w:before="240" w:after="0"/>
        <w:ind w:firstLine="540"/>
        <w:jc w:val="both"/>
        <w:rPr/>
      </w:pPr>
      <w:r>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ConsPlusNormal"/>
        <w:spacing w:before="240" w:after="0"/>
        <w:ind w:firstLine="540"/>
        <w:jc w:val="both"/>
        <w:rPr/>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spacing w:before="240" w:after="0"/>
        <w:ind w:firstLine="540"/>
        <w:jc w:val="both"/>
        <w:rPr/>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ConsPlusNormal"/>
        <w:spacing w:before="240" w:after="0"/>
        <w:ind w:firstLine="540"/>
        <w:jc w:val="both"/>
        <w:rPr/>
      </w:pPr>
      <w:r>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ConsPlusNormal"/>
        <w:spacing w:before="240" w:after="0"/>
        <w:ind w:firstLine="540"/>
        <w:jc w:val="both"/>
        <w:rPr/>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ConsPlusNormal"/>
        <w:spacing w:before="240" w:after="0"/>
        <w:ind w:firstLine="540"/>
        <w:jc w:val="both"/>
        <w:rPr/>
      </w:pPr>
      <w:r>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pPr>
        <w:pStyle w:val="ConsPlusNormal"/>
        <w:spacing w:before="240" w:after="0"/>
        <w:ind w:firstLine="540"/>
        <w:jc w:val="both"/>
        <w:rPr/>
      </w:pPr>
      <w:r>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pPr>
        <w:pStyle w:val="ConsPlusNormal"/>
        <w:spacing w:before="240" w:after="0"/>
        <w:ind w:firstLine="540"/>
        <w:jc w:val="both"/>
        <w:rPr/>
      </w:pPr>
      <w:r>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ConsPlusNormal"/>
        <w:jc w:val="both"/>
        <w:rPr/>
      </w:pPr>
      <w:r>
        <w:rPr/>
      </w:r>
    </w:p>
    <w:p>
      <w:pPr>
        <w:pStyle w:val="ConsPlusTitle"/>
        <w:numPr>
          <w:ilvl w:val="0"/>
          <w:numId w:val="0"/>
        </w:numPr>
        <w:jc w:val="center"/>
        <w:outlineLvl w:val="1"/>
        <w:rPr/>
      </w:pPr>
      <w:r>
        <w:rPr/>
        <w:t>VII. Средние нормативы финансовых затрат</w:t>
      </w:r>
    </w:p>
    <w:p>
      <w:pPr>
        <w:pStyle w:val="ConsPlusTitle"/>
        <w:jc w:val="center"/>
        <w:rPr/>
      </w:pPr>
      <w:r>
        <w:rPr/>
        <w:t>на единицу объема медицинской помощи, средние подушевые</w:t>
      </w:r>
    </w:p>
    <w:p>
      <w:pPr>
        <w:pStyle w:val="ConsPlusTitle"/>
        <w:jc w:val="center"/>
        <w:rPr/>
      </w:pPr>
      <w:r>
        <w:rPr/>
        <w:t>нормативы финансирования</w:t>
      </w:r>
    </w:p>
    <w:p>
      <w:pPr>
        <w:pStyle w:val="ConsPlusNormal"/>
        <w:jc w:val="both"/>
        <w:rPr/>
      </w:pPr>
      <w:r>
        <w:rPr/>
      </w:r>
    </w:p>
    <w:p>
      <w:pPr>
        <w:pStyle w:val="ConsPlusNormal"/>
        <w:ind w:firstLine="540"/>
        <w:jc w:val="both"/>
        <w:rPr/>
      </w:pPr>
      <w:r>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pPr>
        <w:pStyle w:val="ConsPlusNormal"/>
        <w:spacing w:before="240" w:after="0"/>
        <w:ind w:firstLine="540"/>
        <w:jc w:val="both"/>
        <w:rPr/>
      </w:pPr>
      <w:r>
        <w:rPr/>
        <w:t>на 1 вызов скорой медицинской помощи за счет средств обязательного медицинского страхования - 2713,4 рубля;</w:t>
      </w:r>
    </w:p>
    <w:p>
      <w:pPr>
        <w:pStyle w:val="ConsPlusNormal"/>
        <w:spacing w:before="240" w:after="0"/>
        <w:ind w:firstLine="540"/>
        <w:jc w:val="both"/>
        <w:rPr/>
      </w:pPr>
      <w:r>
        <w:rPr/>
        <w:t>на 1 посещение при оказании медицинскими организациями (их структурными подразделениями) медицинской помощи в амбулаторных условиях:</w:t>
      </w:r>
    </w:p>
    <w:p>
      <w:pPr>
        <w:pStyle w:val="ConsPlusNormal"/>
        <w:spacing w:before="240" w:after="0"/>
        <w:ind w:firstLine="540"/>
        <w:jc w:val="both"/>
        <w:rPr/>
      </w:pPr>
      <w:r>
        <w:rPr/>
        <w:t>с профилактической и иными целями:</w:t>
      </w:r>
    </w:p>
    <w:p>
      <w:pPr>
        <w:pStyle w:val="ConsPlusNormal"/>
        <w:spacing w:before="240" w:after="0"/>
        <w:ind w:firstLine="540"/>
        <w:jc w:val="both"/>
        <w:rPr/>
      </w:pPr>
      <w:r>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pPr>
        <w:pStyle w:val="ConsPlusNormal"/>
        <w:spacing w:before="240" w:after="0"/>
        <w:ind w:firstLine="540"/>
        <w:jc w:val="both"/>
        <w:rPr/>
      </w:pPr>
      <w:r>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pPr>
        <w:pStyle w:val="ConsPlusNormal"/>
        <w:spacing w:before="240" w:after="0"/>
        <w:ind w:firstLine="540"/>
        <w:jc w:val="both"/>
        <w:rPr/>
      </w:pPr>
      <w:r>
        <w:rPr/>
        <w:t>в неотложной форме за счет средств обязательного медицинского страхования - 671,5 рубля;</w:t>
      </w:r>
    </w:p>
    <w:p>
      <w:pPr>
        <w:pStyle w:val="ConsPlusNormal"/>
        <w:spacing w:before="240" w:after="0"/>
        <w:ind w:firstLine="540"/>
        <w:jc w:val="both"/>
        <w:rPr/>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pPr>
        <w:pStyle w:val="ConsPlusNormal"/>
        <w:spacing w:before="240" w:after="0"/>
        <w:ind w:firstLine="540"/>
        <w:jc w:val="both"/>
        <w:rPr/>
      </w:pPr>
      <w:r>
        <w:rPr/>
        <w:t>компьютерной томографии - 3766,9 рубля;</w:t>
      </w:r>
    </w:p>
    <w:p>
      <w:pPr>
        <w:pStyle w:val="ConsPlusNormal"/>
        <w:spacing w:before="240" w:after="0"/>
        <w:ind w:firstLine="540"/>
        <w:jc w:val="both"/>
        <w:rPr/>
      </w:pPr>
      <w:r>
        <w:rPr/>
        <w:t>магнитно-резонансной томографии - 4254,2 рубля;</w:t>
      </w:r>
    </w:p>
    <w:p>
      <w:pPr>
        <w:pStyle w:val="ConsPlusNormal"/>
        <w:spacing w:before="240" w:after="0"/>
        <w:ind w:firstLine="540"/>
        <w:jc w:val="both"/>
        <w:rPr/>
      </w:pPr>
      <w:r>
        <w:rPr/>
        <w:t>ультразвукового исследования сердечно-сосудистой системы - 681,6 рубля;</w:t>
      </w:r>
    </w:p>
    <w:p>
      <w:pPr>
        <w:pStyle w:val="ConsPlusNormal"/>
        <w:spacing w:before="240" w:after="0"/>
        <w:ind w:firstLine="540"/>
        <w:jc w:val="both"/>
        <w:rPr/>
      </w:pPr>
      <w:r>
        <w:rPr/>
        <w:t>эндоскопического диагностического исследования - 937,1 рубля;</w:t>
      </w:r>
    </w:p>
    <w:p>
      <w:pPr>
        <w:pStyle w:val="ConsPlusNormal"/>
        <w:spacing w:before="240" w:after="0"/>
        <w:ind w:firstLine="540"/>
        <w:jc w:val="both"/>
        <w:rPr/>
      </w:pPr>
      <w:r>
        <w:rPr/>
        <w:t>молекулярно-генетического исследования с целью диагностики онкологических заболеваний - 9879,9 рубля;</w:t>
      </w:r>
    </w:p>
    <w:p>
      <w:pPr>
        <w:pStyle w:val="ConsPlusNormal"/>
        <w:spacing w:before="240" w:after="0"/>
        <w:ind w:firstLine="540"/>
        <w:jc w:val="both"/>
        <w:rPr/>
      </w:pPr>
      <w:r>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pPr>
        <w:pStyle w:val="ConsPlusNormal"/>
        <w:spacing w:before="240" w:after="0"/>
        <w:ind w:firstLine="540"/>
        <w:jc w:val="both"/>
        <w:rPr/>
      </w:pPr>
      <w:r>
        <w:rPr/>
        <w:t>тестирования на выявление новой коронавирусной инфекции (COVID-19) - 584 рубля;</w:t>
      </w:r>
    </w:p>
    <w:p>
      <w:pPr>
        <w:pStyle w:val="ConsPlusNormal"/>
        <w:spacing w:before="240" w:after="0"/>
        <w:ind w:firstLine="540"/>
        <w:jc w:val="both"/>
        <w:rPr/>
      </w:pPr>
      <w:r>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pPr>
        <w:pStyle w:val="ConsPlusNormal"/>
        <w:spacing w:before="240" w:after="0"/>
        <w:ind w:firstLine="540"/>
        <w:jc w:val="both"/>
        <w:rPr/>
      </w:pPr>
      <w:r>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pPr>
        <w:pStyle w:val="ConsPlusNormal"/>
        <w:spacing w:before="240" w:after="0"/>
        <w:ind w:firstLine="540"/>
        <w:jc w:val="both"/>
        <w:rPr/>
      </w:pPr>
      <w:r>
        <w:rP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pPr>
        <w:pStyle w:val="ConsPlusNormal"/>
        <w:spacing w:before="240" w:after="0"/>
        <w:ind w:firstLine="540"/>
        <w:jc w:val="both"/>
        <w:rPr/>
      </w:pPr>
      <w:r>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pPr>
        <w:pStyle w:val="ConsPlusNormal"/>
        <w:spacing w:before="240" w:after="0"/>
        <w:ind w:firstLine="540"/>
        <w:jc w:val="both"/>
        <w:rPr/>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pPr>
        <w:pStyle w:val="ConsPlusNormal"/>
        <w:spacing w:before="240" w:after="0"/>
        <w:ind w:firstLine="540"/>
        <w:jc w:val="both"/>
        <w:rPr/>
      </w:pPr>
      <w:r>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pPr>
        <w:pStyle w:val="ConsPlusNormal"/>
        <w:spacing w:before="240" w:after="0"/>
        <w:ind w:firstLine="540"/>
        <w:jc w:val="both"/>
        <w:rPr/>
      </w:pPr>
      <w:r>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pPr>
        <w:pStyle w:val="ConsPlusNormal"/>
        <w:spacing w:before="240" w:after="0"/>
        <w:ind w:firstLine="540"/>
        <w:jc w:val="both"/>
        <w:rPr/>
      </w:pPr>
      <w:r>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pPr>
        <w:pStyle w:val="ConsPlusNormal"/>
        <w:spacing w:before="240" w:after="0"/>
        <w:ind w:firstLine="540"/>
        <w:jc w:val="both"/>
        <w:rPr/>
      </w:pPr>
      <w:r>
        <w:rPr/>
        <w:t>на 1 вызов скорой медицинской помощи за счет средств обязательного медицинского страхования на 2022 год - 2835,7 рубля, на 2023 год - 3004,7 рубля;</w:t>
      </w:r>
    </w:p>
    <w:p>
      <w:pPr>
        <w:pStyle w:val="ConsPlusNormal"/>
        <w:spacing w:before="240" w:after="0"/>
        <w:ind w:firstLine="540"/>
        <w:jc w:val="both"/>
        <w:rPr/>
      </w:pPr>
      <w:r>
        <w:rPr/>
        <w:t>на 1 посещение при оказании медицинскими организациями (их структурными подразделениями) медицинской помощи в амбулаторных условиях:</w:t>
      </w:r>
    </w:p>
    <w:p>
      <w:pPr>
        <w:pStyle w:val="ConsPlusNormal"/>
        <w:spacing w:before="240" w:after="0"/>
        <w:ind w:firstLine="540"/>
        <w:jc w:val="both"/>
        <w:rPr/>
      </w:pPr>
      <w:r>
        <w:rPr/>
        <w:t>с профилактической и иными целями:</w:t>
      </w:r>
    </w:p>
    <w:p>
      <w:pPr>
        <w:pStyle w:val="ConsPlusNormal"/>
        <w:spacing w:before="240" w:after="0"/>
        <w:ind w:firstLine="540"/>
        <w:jc w:val="both"/>
        <w:rPr/>
      </w:pPr>
      <w:r>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pPr>
        <w:pStyle w:val="ConsPlusNormal"/>
        <w:spacing w:before="240" w:after="0"/>
        <w:ind w:firstLine="540"/>
        <w:jc w:val="both"/>
        <w:rPr/>
      </w:pPr>
      <w:r>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pPr>
        <w:pStyle w:val="ConsPlusNormal"/>
        <w:spacing w:before="240" w:after="0"/>
        <w:ind w:firstLine="540"/>
        <w:jc w:val="both"/>
        <w:rPr/>
      </w:pPr>
      <w:r>
        <w:rPr/>
        <w:t>в неотложной форме за счет средств обязательного медицинского страхования на 2022 год - 701,6 рубля, на 2023 год - 743,4 рубля;</w:t>
      </w:r>
    </w:p>
    <w:p>
      <w:pPr>
        <w:pStyle w:val="ConsPlusNormal"/>
        <w:spacing w:before="240" w:after="0"/>
        <w:ind w:firstLine="540"/>
        <w:jc w:val="both"/>
        <w:rPr/>
      </w:pPr>
      <w:r>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pPr>
        <w:pStyle w:val="ConsPlusNormal"/>
        <w:spacing w:before="240" w:after="0"/>
        <w:ind w:firstLine="540"/>
        <w:jc w:val="both"/>
        <w:rPr/>
      </w:pPr>
      <w:r>
        <w:rPr/>
        <w:t>компьютерной томографии - 3936,2 рубля на 2022 год, 4170,6 рубля на 2023 год;</w:t>
      </w:r>
    </w:p>
    <w:p>
      <w:pPr>
        <w:pStyle w:val="ConsPlusNormal"/>
        <w:spacing w:before="240" w:after="0"/>
        <w:ind w:firstLine="540"/>
        <w:jc w:val="both"/>
        <w:rPr/>
      </w:pPr>
      <w:r>
        <w:rPr/>
        <w:t>магнитно-резонансной томографии - 4445,5 рубля на 2022 год, 4710,2 рубля на 2023 год;</w:t>
      </w:r>
    </w:p>
    <w:p>
      <w:pPr>
        <w:pStyle w:val="ConsPlusNormal"/>
        <w:spacing w:before="240" w:after="0"/>
        <w:ind w:firstLine="540"/>
        <w:jc w:val="both"/>
        <w:rPr/>
      </w:pPr>
      <w:r>
        <w:rPr/>
        <w:t>ультразвукового исследования сердечно-сосудистой системы - 712,2 рубля на 2022 год, 754,6 рубля на 2023 год;</w:t>
      </w:r>
    </w:p>
    <w:p>
      <w:pPr>
        <w:pStyle w:val="ConsPlusNormal"/>
        <w:spacing w:before="240" w:after="0"/>
        <w:ind w:firstLine="540"/>
        <w:jc w:val="both"/>
        <w:rPr/>
      </w:pPr>
      <w:r>
        <w:rPr/>
        <w:t>эндоскопического диагностического исследования - 979,2 рубля на 2022 год, 1037,5 рубля на 2023 год;</w:t>
      </w:r>
    </w:p>
    <w:p>
      <w:pPr>
        <w:pStyle w:val="ConsPlusNormal"/>
        <w:spacing w:before="240" w:after="0"/>
        <w:ind w:firstLine="540"/>
        <w:jc w:val="both"/>
        <w:rPr/>
      </w:pPr>
      <w:r>
        <w:rPr/>
        <w:t>молекулярно-генетического исследования с целью диагностики онкологических заболеваний - 10324,1 рубля на 2022 год, 10938,9 рубля на 2023 год;</w:t>
      </w:r>
    </w:p>
    <w:p>
      <w:pPr>
        <w:pStyle w:val="ConsPlusNormal"/>
        <w:spacing w:before="240" w:after="0"/>
        <w:ind w:firstLine="540"/>
        <w:jc w:val="both"/>
        <w:rPr/>
      </w:pPr>
      <w:r>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pPr>
        <w:pStyle w:val="ConsPlusNormal"/>
        <w:spacing w:before="240" w:after="0"/>
        <w:ind w:firstLine="540"/>
        <w:jc w:val="both"/>
        <w:rPr/>
      </w:pPr>
      <w:r>
        <w:rPr/>
        <w:t>тестирования на выявление новой коронавирусной инфекции (COVID-19) - 610,3 рубля на 2022 год, 646,6 рубля на 2023 год;</w:t>
      </w:r>
    </w:p>
    <w:p>
      <w:pPr>
        <w:pStyle w:val="ConsPlusNormal"/>
        <w:spacing w:before="240" w:after="0"/>
        <w:ind w:firstLine="540"/>
        <w:jc w:val="both"/>
        <w:rPr/>
      </w:pPr>
      <w:r>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pPr>
        <w:pStyle w:val="ConsPlusNormal"/>
        <w:spacing w:before="240" w:after="0"/>
        <w:ind w:firstLine="540"/>
        <w:jc w:val="both"/>
        <w:rPr/>
      </w:pPr>
      <w:r>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pPr>
        <w:pStyle w:val="ConsPlusNormal"/>
        <w:spacing w:before="240" w:after="0"/>
        <w:ind w:firstLine="540"/>
        <w:jc w:val="both"/>
        <w:rPr/>
      </w:pPr>
      <w:r>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pPr>
        <w:pStyle w:val="ConsPlusNormal"/>
        <w:spacing w:before="240" w:after="0"/>
        <w:ind w:firstLine="540"/>
        <w:jc w:val="both"/>
        <w:rPr/>
      </w:pPr>
      <w:r>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pPr>
        <w:pStyle w:val="ConsPlusNormal"/>
        <w:spacing w:before="240" w:after="0"/>
        <w:ind w:firstLine="540"/>
        <w:jc w:val="both"/>
        <w:rPr/>
      </w:pPr>
      <w:r>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pPr>
        <w:pStyle w:val="ConsPlusNormal"/>
        <w:spacing w:before="240" w:after="0"/>
        <w:ind w:firstLine="540"/>
        <w:jc w:val="both"/>
        <w:rPr/>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pPr>
        <w:pStyle w:val="ConsPlusNormal"/>
        <w:spacing w:before="240" w:after="0"/>
        <w:ind w:firstLine="540"/>
        <w:jc w:val="both"/>
        <w:rPr/>
      </w:pPr>
      <w:r>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pPr>
        <w:pStyle w:val="ConsPlusNormal"/>
        <w:spacing w:before="240" w:after="0"/>
        <w:ind w:firstLine="540"/>
        <w:jc w:val="both"/>
        <w:rPr/>
      </w:pPr>
      <w:r>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pPr>
        <w:pStyle w:val="ConsPlusNormal"/>
        <w:spacing w:before="240" w:after="0"/>
        <w:ind w:firstLine="540"/>
        <w:jc w:val="both"/>
        <w:rPr/>
      </w:pPr>
      <w:r>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ConsPlusNormal"/>
        <w:spacing w:before="240" w:after="0"/>
        <w:ind w:firstLine="540"/>
        <w:jc w:val="both"/>
        <w:rPr/>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ConsPlusNormal"/>
        <w:spacing w:before="240" w:after="0"/>
        <w:ind w:firstLine="540"/>
        <w:jc w:val="both"/>
        <w:rPr/>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pPr>
        <w:pStyle w:val="ConsPlusNormal"/>
        <w:spacing w:before="240" w:after="0"/>
        <w:ind w:firstLine="540"/>
        <w:jc w:val="both"/>
        <w:rPr/>
      </w:pPr>
      <w:r>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0">
        <w:r>
          <w:rPr>
            <w:rStyle w:val="Style14"/>
            <w:color w:val="0000FF"/>
          </w:rPr>
          <w:t>постановлением</w:t>
        </w:r>
      </w:hyperlink>
      <w:r>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before="240" w:after="0"/>
        <w:ind w:firstLine="540"/>
        <w:jc w:val="both"/>
        <w:rPr/>
      </w:pPr>
      <w:r>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ConsPlusNormal"/>
        <w:spacing w:before="240" w:after="0"/>
        <w:ind w:firstLine="540"/>
        <w:jc w:val="both"/>
        <w:rPr/>
      </w:pPr>
      <w:r>
        <w:rPr/>
        <w:t>Средние подушевые нормативы финансирования, предусмотренные Программой (без учета расходов федерального бюджета), составляют:</w:t>
      </w:r>
    </w:p>
    <w:p>
      <w:pPr>
        <w:pStyle w:val="ConsPlusNormal"/>
        <w:spacing w:before="240" w:after="0"/>
        <w:ind w:firstLine="540"/>
        <w:jc w:val="both"/>
        <w:rPr/>
      </w:pPr>
      <w:r>
        <w:rPr/>
        <w:t>за счет бюджетных ассигнований соответствующих бюджетов (в расчете на 1 жителя) в 2021 году - 3726,3 рубля, 2022 году - 3875,3 рубля и 2023 году - 4030,3 рубля;</w:t>
      </w:r>
    </w:p>
    <w:p>
      <w:pPr>
        <w:pStyle w:val="ConsPlusNormal"/>
        <w:spacing w:before="240" w:after="0"/>
        <w:ind w:firstLine="540"/>
        <w:jc w:val="both"/>
        <w:rPr/>
      </w:pPr>
      <w:r>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pPr>
        <w:pStyle w:val="ConsPlusNormal"/>
        <w:spacing w:before="240" w:after="0"/>
        <w:ind w:firstLine="540"/>
        <w:jc w:val="both"/>
        <w:rPr/>
      </w:pPr>
      <w:r>
        <w:rPr/>
        <w:t>на оказание медицинской помощи федеральными медицинскими организациями в 2021 году - 686 рублей, в 2022 году - 720,3 рубля и в 2023 году - 756,3 рубля;</w:t>
      </w:r>
    </w:p>
    <w:p>
      <w:pPr>
        <w:pStyle w:val="ConsPlusNormal"/>
        <w:spacing w:before="240" w:after="0"/>
        <w:ind w:firstLine="540"/>
        <w:jc w:val="both"/>
        <w:rPr/>
      </w:pPr>
      <w:r>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pPr>
        <w:pStyle w:val="ConsPlusNormal"/>
        <w:spacing w:before="240" w:after="0"/>
        <w:ind w:firstLine="540"/>
        <w:jc w:val="both"/>
        <w:rPr/>
      </w:pPr>
      <w:r>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ConsPlusNormal"/>
        <w:spacing w:before="240" w:after="0"/>
        <w:ind w:firstLine="540"/>
        <w:jc w:val="both"/>
        <w:rPr/>
      </w:pPr>
      <w:r>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ConsPlusNormal"/>
        <w:spacing w:before="240" w:after="0"/>
        <w:ind w:firstLine="540"/>
        <w:jc w:val="both"/>
        <w:rPr/>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before="240" w:after="0"/>
        <w:ind w:firstLine="540"/>
        <w:jc w:val="both"/>
        <w:rPr/>
      </w:pPr>
      <w:r>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ConsPlusNormal"/>
        <w:spacing w:before="240" w:after="0"/>
        <w:ind w:firstLine="540"/>
        <w:jc w:val="both"/>
        <w:rPr/>
      </w:pPr>
      <w:r>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spacing w:before="240" w:after="0"/>
        <w:ind w:firstLine="540"/>
        <w:jc w:val="both"/>
        <w:rPr/>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ConsPlusNormal"/>
        <w:spacing w:before="240" w:after="0"/>
        <w:ind w:firstLine="540"/>
        <w:jc w:val="both"/>
        <w:rPr/>
      </w:pPr>
      <w:r>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ConsPlusNormal"/>
        <w:spacing w:before="240" w:after="0"/>
        <w:ind w:firstLine="540"/>
        <w:jc w:val="both"/>
        <w:rPr/>
      </w:pPr>
      <w:r>
        <w:rPr/>
        <w:t>для медицинских организаций, обслуживающих до 20 тыс. человек, - не менее 1,113;</w:t>
      </w:r>
    </w:p>
    <w:p>
      <w:pPr>
        <w:pStyle w:val="ConsPlusNormal"/>
        <w:spacing w:before="240" w:after="0"/>
        <w:ind w:firstLine="540"/>
        <w:jc w:val="both"/>
        <w:rPr/>
      </w:pPr>
      <w:r>
        <w:rPr/>
        <w:t>для медицинских организаций, обслуживающих свыше 20 тысяч человек, - не менее 1,04.</w:t>
      </w:r>
    </w:p>
    <w:p>
      <w:pPr>
        <w:pStyle w:val="ConsPlusNormal"/>
        <w:spacing w:before="240" w:after="0"/>
        <w:ind w:firstLine="540"/>
        <w:jc w:val="both"/>
        <w:rPr/>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ConsPlusNormal"/>
        <w:spacing w:before="240" w:after="0"/>
        <w:ind w:firstLine="540"/>
        <w:jc w:val="both"/>
        <w:rPr/>
      </w:pPr>
      <w:r>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pPr>
        <w:pStyle w:val="ConsPlusNormal"/>
        <w:spacing w:before="240" w:after="0"/>
        <w:ind w:firstLine="540"/>
        <w:jc w:val="both"/>
        <w:rPr/>
      </w:pPr>
      <w:r>
        <w:rPr/>
        <w:t>для фельдшерского или фельдшерско-акушерского пункта, обслуживающего от 100 до 900 жителей, - 1010,7 тыс. рублей;</w:t>
      </w:r>
    </w:p>
    <w:p>
      <w:pPr>
        <w:pStyle w:val="ConsPlusNormal"/>
        <w:spacing w:before="240" w:after="0"/>
        <w:ind w:firstLine="540"/>
        <w:jc w:val="both"/>
        <w:rPr/>
      </w:pPr>
      <w:r>
        <w:rPr/>
        <w:t>для фельдшерского или фельдшерско-акушерского пункта, обслуживающего от 900 до 1500 жителей, - 1601,2 тыс. рублей;</w:t>
      </w:r>
    </w:p>
    <w:p>
      <w:pPr>
        <w:pStyle w:val="ConsPlusNormal"/>
        <w:spacing w:before="240" w:after="0"/>
        <w:ind w:firstLine="540"/>
        <w:jc w:val="both"/>
        <w:rPr/>
      </w:pPr>
      <w:r>
        <w:rPr/>
        <w:t>для фельдшерского или фельдшерско-акушерского пункта, обслуживающего от 1500 до 2000 жителей, - 1798 тыс. рублей.</w:t>
      </w:r>
    </w:p>
    <w:p>
      <w:pPr>
        <w:pStyle w:val="ConsPlusNormal"/>
        <w:spacing w:before="240" w:after="0"/>
        <w:ind w:firstLine="540"/>
        <w:jc w:val="both"/>
        <w:rPr/>
      </w:pPr>
      <w:r>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ConsPlusNormal"/>
        <w:spacing w:before="240" w:after="0"/>
        <w:ind w:firstLine="540"/>
        <w:jc w:val="both"/>
        <w:rPr/>
      </w:pPr>
      <w:r>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1">
        <w:r>
          <w:rPr>
            <w:rStyle w:val="Style14"/>
            <w:color w:val="0000FF"/>
          </w:rPr>
          <w:t>Указом</w:t>
        </w:r>
      </w:hyperlink>
      <w:r>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ConsPlusNormal"/>
        <w:spacing w:before="240" w:after="0"/>
        <w:ind w:firstLine="540"/>
        <w:jc w:val="both"/>
        <w:rPr/>
      </w:pPr>
      <w:r>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ConsPlusNormal"/>
        <w:jc w:val="both"/>
        <w:rPr/>
      </w:pPr>
      <w:r>
        <w:rPr/>
      </w:r>
    </w:p>
    <w:p>
      <w:pPr>
        <w:pStyle w:val="ConsPlusTitle"/>
        <w:numPr>
          <w:ilvl w:val="0"/>
          <w:numId w:val="0"/>
        </w:numPr>
        <w:jc w:val="center"/>
        <w:outlineLvl w:val="1"/>
        <w:rPr/>
      </w:pPr>
      <w:r>
        <w:rPr/>
        <w:t>VIII. Требования к территориальной программе в части</w:t>
      </w:r>
    </w:p>
    <w:p>
      <w:pPr>
        <w:pStyle w:val="ConsPlusTitle"/>
        <w:jc w:val="center"/>
        <w:rPr/>
      </w:pPr>
      <w:r>
        <w:rPr/>
        <w:t>определения порядка, условий предоставления медицинской</w:t>
      </w:r>
    </w:p>
    <w:p>
      <w:pPr>
        <w:pStyle w:val="ConsPlusTitle"/>
        <w:jc w:val="center"/>
        <w:rPr/>
      </w:pPr>
      <w:r>
        <w:rPr/>
        <w:t>помощи, критериев доступности и качества медицинской помощи</w:t>
      </w:r>
    </w:p>
    <w:p>
      <w:pPr>
        <w:pStyle w:val="ConsPlusNormal"/>
        <w:jc w:val="both"/>
        <w:rPr/>
      </w:pPr>
      <w:r>
        <w:rPr/>
      </w:r>
    </w:p>
    <w:p>
      <w:pPr>
        <w:pStyle w:val="ConsPlusNormal"/>
        <w:ind w:firstLine="540"/>
        <w:jc w:val="both"/>
        <w:rPr/>
      </w:pPr>
      <w:r>
        <w:rPr/>
        <w:t>Территориальная программа в части определения порядка и условий оказания медицинской помощи должна включать:</w:t>
      </w:r>
    </w:p>
    <w:p>
      <w:pPr>
        <w:pStyle w:val="ConsPlusNormal"/>
        <w:spacing w:before="240" w:after="0"/>
        <w:ind w:firstLine="540"/>
        <w:jc w:val="both"/>
        <w:rPr/>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spacing w:before="240" w:after="0"/>
        <w:ind w:firstLine="540"/>
        <w:jc w:val="both"/>
        <w:rPr/>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before="240" w:after="0"/>
        <w:ind w:firstLine="540"/>
        <w:jc w:val="both"/>
        <w:rPr/>
      </w:pPr>
      <w:r>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spacing w:before="240" w:after="0"/>
        <w:ind w:firstLine="540"/>
        <w:jc w:val="both"/>
        <w:rPr/>
      </w:pPr>
      <w:r>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spacing w:before="240" w:after="0"/>
        <w:ind w:firstLine="540"/>
        <w:jc w:val="both"/>
        <w:rPr/>
      </w:pPr>
      <w:r>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ConsPlusNormal"/>
        <w:spacing w:before="240" w:after="0"/>
        <w:ind w:firstLine="540"/>
        <w:jc w:val="both"/>
        <w:rPr/>
      </w:pPr>
      <w:r>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ConsPlusNormal"/>
        <w:spacing w:before="240" w:after="0"/>
        <w:ind w:firstLine="540"/>
        <w:jc w:val="both"/>
        <w:rPr/>
      </w:pPr>
      <w:r>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ConsPlusNormal"/>
        <w:spacing w:before="240" w:after="0"/>
        <w:ind w:firstLine="540"/>
        <w:jc w:val="both"/>
        <w:rPr/>
      </w:pPr>
      <w:r>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spacing w:before="240" w:after="0"/>
        <w:ind w:firstLine="540"/>
        <w:jc w:val="both"/>
        <w:rPr/>
      </w:pPr>
      <w:r>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ConsPlusNormal"/>
        <w:spacing w:before="240" w:after="0"/>
        <w:ind w:firstLine="540"/>
        <w:jc w:val="both"/>
        <w:rPr/>
      </w:pPr>
      <w:r>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spacing w:before="240" w:after="0"/>
        <w:ind w:firstLine="540"/>
        <w:jc w:val="both"/>
        <w:rPr/>
      </w:pPr>
      <w:r>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before="240" w:after="0"/>
        <w:ind w:firstLine="540"/>
        <w:jc w:val="both"/>
        <w:rPr/>
      </w:pPr>
      <w:r>
        <w:rPr/>
        <w:t>условия и сроки диспансеризации для отдельных категорий населения, а также профилактических осмотров несовершеннолетних;</w:t>
      </w:r>
    </w:p>
    <w:p>
      <w:pPr>
        <w:pStyle w:val="ConsPlusNormal"/>
        <w:spacing w:before="240" w:after="0"/>
        <w:ind w:firstLine="540"/>
        <w:jc w:val="both"/>
        <w:rPr/>
      </w:pPr>
      <w:r>
        <w:rPr/>
        <w:t>целевые значения критериев доступности и качества медицинской помощи, оказываемой в рамках территориальной программы;</w:t>
      </w:r>
    </w:p>
    <w:p>
      <w:pPr>
        <w:pStyle w:val="ConsPlusNormal"/>
        <w:spacing w:before="240" w:after="0"/>
        <w:ind w:firstLine="540"/>
        <w:jc w:val="both"/>
        <w:rPr/>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ConsPlusNormal"/>
        <w:spacing w:before="240" w:after="0"/>
        <w:ind w:firstLine="540"/>
        <w:jc w:val="both"/>
        <w:rPr/>
      </w:pPr>
      <w:r>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ConsPlusNormal"/>
        <w:spacing w:before="240" w:after="0"/>
        <w:ind w:firstLine="540"/>
        <w:jc w:val="both"/>
        <w:rPr/>
      </w:pPr>
      <w:r>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ConsPlusNormal"/>
        <w:spacing w:before="240" w:after="0"/>
        <w:ind w:firstLine="540"/>
        <w:jc w:val="both"/>
        <w:rPr/>
      </w:pPr>
      <w:r>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ConsPlusNormal"/>
        <w:spacing w:before="240" w:after="0"/>
        <w:ind w:firstLine="540"/>
        <w:jc w:val="both"/>
        <w:rPr/>
      </w:pPr>
      <w:r>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ConsPlusNormal"/>
        <w:spacing w:before="240" w:after="0"/>
        <w:ind w:firstLine="540"/>
        <w:jc w:val="both"/>
        <w:rPr/>
      </w:pPr>
      <w:r>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ConsPlusNormal"/>
        <w:spacing w:before="240" w:after="0"/>
        <w:ind w:firstLine="540"/>
        <w:jc w:val="both"/>
        <w:rPr/>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ConsPlusNormal"/>
        <w:spacing w:before="240" w:after="0"/>
        <w:ind w:firstLine="540"/>
        <w:jc w:val="both"/>
        <w:rPr/>
      </w:pPr>
      <w: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ConsPlusNormal"/>
        <w:spacing w:before="240" w:after="0"/>
        <w:ind w:firstLine="540"/>
        <w:jc w:val="both"/>
        <w:rPr/>
      </w:pPr>
      <w:r>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ConsPlusNormal"/>
        <w:spacing w:before="240" w:after="0"/>
        <w:ind w:firstLine="540"/>
        <w:jc w:val="both"/>
        <w:rPr/>
      </w:pPr>
      <w:r>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ConsPlusNormal"/>
        <w:spacing w:before="240" w:after="0"/>
        <w:ind w:firstLine="540"/>
        <w:jc w:val="both"/>
        <w:rPr/>
      </w:pPr>
      <w:r>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ConsPlusNormal"/>
        <w:spacing w:before="240" w:after="0"/>
        <w:ind w:firstLine="540"/>
        <w:jc w:val="both"/>
        <w:rPr/>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spacing w:before="240" w:after="0"/>
        <w:ind w:firstLine="540"/>
        <w:jc w:val="both"/>
        <w:rPr/>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ConsPlusNormal"/>
        <w:spacing w:before="240" w:after="0"/>
        <w:ind w:firstLine="540"/>
        <w:jc w:val="both"/>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spacing w:before="240" w:after="0"/>
        <w:ind w:firstLine="540"/>
        <w:jc w:val="both"/>
        <w:rPr/>
      </w:pPr>
      <w:r>
        <w:rPr/>
        <w:t>При формировании территориальной программы учитываются:</w:t>
      </w:r>
    </w:p>
    <w:p>
      <w:pPr>
        <w:pStyle w:val="ConsPlusNormal"/>
        <w:spacing w:before="240" w:after="0"/>
        <w:ind w:firstLine="540"/>
        <w:jc w:val="both"/>
        <w:rPr/>
      </w:pPr>
      <w:r>
        <w:rPr/>
        <w:t>порядки оказания медицинской помощи, стандарты медицинской помощи и клинические рекомендации;</w:t>
      </w:r>
    </w:p>
    <w:p>
      <w:pPr>
        <w:pStyle w:val="ConsPlusNormal"/>
        <w:spacing w:before="240" w:after="0"/>
        <w:ind w:firstLine="540"/>
        <w:jc w:val="both"/>
        <w:rPr/>
      </w:pPr>
      <w:r>
        <w:rPr/>
        <w:t>особенности половозрастного состава населения субъекта Российской Федерации;</w:t>
      </w:r>
    </w:p>
    <w:p>
      <w:pPr>
        <w:pStyle w:val="ConsPlusNormal"/>
        <w:spacing w:before="240" w:after="0"/>
        <w:ind w:firstLine="540"/>
        <w:jc w:val="both"/>
        <w:rPr/>
      </w:pPr>
      <w:r>
        <w:rPr/>
        <w:t>уровень и структура заболеваемости населения субъекта Российской Федерации, основанные на данных медицинской статистики;</w:t>
      </w:r>
    </w:p>
    <w:p>
      <w:pPr>
        <w:pStyle w:val="ConsPlusNormal"/>
        <w:spacing w:before="240" w:after="0"/>
        <w:ind w:firstLine="540"/>
        <w:jc w:val="both"/>
        <w:rPr/>
      </w:pPr>
      <w:r>
        <w:rPr/>
        <w:t>климатические и географические особенности региона и транспортная доступность медицинских организаций;</w:t>
      </w:r>
    </w:p>
    <w:p>
      <w:pPr>
        <w:pStyle w:val="ConsPlusNormal"/>
        <w:spacing w:before="240" w:after="0"/>
        <w:ind w:firstLine="540"/>
        <w:jc w:val="both"/>
        <w:rPr/>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spacing w:before="240" w:after="0"/>
        <w:ind w:firstLine="540"/>
        <w:jc w:val="both"/>
        <w:rPr/>
      </w:pPr>
      <w:r>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ConsPlusNormal"/>
        <w:jc w:val="both"/>
        <w:rPr/>
      </w:pPr>
      <w:r>
        <w:rPr/>
      </w:r>
    </w:p>
    <w:p>
      <w:pPr>
        <w:pStyle w:val="ConsPlusTitle"/>
        <w:numPr>
          <w:ilvl w:val="0"/>
          <w:numId w:val="0"/>
        </w:numPr>
        <w:jc w:val="center"/>
        <w:outlineLvl w:val="1"/>
        <w:rPr/>
      </w:pPr>
      <w:r>
        <w:rPr/>
        <w:t>IX. Критерии доступности и качества медицинской помощи</w:t>
      </w:r>
    </w:p>
    <w:p>
      <w:pPr>
        <w:pStyle w:val="ConsPlusNormal"/>
        <w:jc w:val="both"/>
        <w:rPr/>
      </w:pPr>
      <w:r>
        <w:rPr/>
      </w:r>
    </w:p>
    <w:p>
      <w:pPr>
        <w:pStyle w:val="ConsPlusNormal"/>
        <w:ind w:firstLine="540"/>
        <w:jc w:val="both"/>
        <w:rPr/>
      </w:pPr>
      <w:r>
        <w:rPr/>
        <w:t>Критериями доступности медицинской помощи являются:</w:t>
      </w:r>
    </w:p>
    <w:p>
      <w:pPr>
        <w:pStyle w:val="ConsPlusNormal"/>
        <w:spacing w:before="240" w:after="0"/>
        <w:ind w:firstLine="540"/>
        <w:jc w:val="both"/>
        <w:rPr/>
      </w:pPr>
      <w:r>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ConsPlusNormal"/>
        <w:spacing w:before="240" w:after="0"/>
        <w:ind w:firstLine="540"/>
        <w:jc w:val="both"/>
        <w:rPr/>
      </w:pPr>
      <w:r>
        <w:rPr/>
        <w:t>доля расходов на оказание медицинской помощи в условиях дневных стационаров в общих расходах на территориальную программу;</w:t>
      </w:r>
    </w:p>
    <w:p>
      <w:pPr>
        <w:pStyle w:val="ConsPlusNormal"/>
        <w:spacing w:before="240" w:after="0"/>
        <w:ind w:firstLine="540"/>
        <w:jc w:val="both"/>
        <w:rPr/>
      </w:pPr>
      <w:r>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ConsPlusNormal"/>
        <w:spacing w:before="240" w:after="0"/>
        <w:ind w:firstLine="540"/>
        <w:jc w:val="both"/>
        <w:rPr/>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ConsPlusNormal"/>
        <w:spacing w:before="240" w:after="0"/>
        <w:ind w:firstLine="540"/>
        <w:jc w:val="both"/>
        <w:rPr/>
      </w:pPr>
      <w:r>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ConsPlusNormal"/>
        <w:spacing w:before="240" w:after="0"/>
        <w:ind w:firstLine="540"/>
        <w:jc w:val="both"/>
        <w:rPr/>
      </w:pPr>
      <w: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ConsPlusNormal"/>
        <w:spacing w:before="240" w:after="0"/>
        <w:ind w:firstLine="540"/>
        <w:jc w:val="both"/>
        <w:rPr/>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ConsPlusNormal"/>
        <w:spacing w:before="240" w:after="0"/>
        <w:ind w:firstLine="540"/>
        <w:jc w:val="both"/>
        <w:rPr/>
      </w:pPr>
      <w:r>
        <w:rPr/>
        <w:t>Критериями качества медицинской помощи являются:</w:t>
      </w:r>
    </w:p>
    <w:p>
      <w:pPr>
        <w:pStyle w:val="ConsPlusNormal"/>
        <w:spacing w:before="240" w:after="0"/>
        <w:ind w:firstLine="540"/>
        <w:jc w:val="both"/>
        <w:rPr/>
      </w:pPr>
      <w: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ConsPlusNormal"/>
        <w:spacing w:before="240" w:after="0"/>
        <w:ind w:firstLine="540"/>
        <w:jc w:val="both"/>
        <w:rPr/>
      </w:pPr>
      <w:r>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ConsPlusNormal"/>
        <w:spacing w:before="240" w:after="0"/>
        <w:ind w:firstLine="540"/>
        <w:jc w:val="both"/>
        <w:rPr/>
      </w:pPr>
      <w: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ConsPlusNormal"/>
        <w:spacing w:before="240" w:after="0"/>
        <w:ind w:firstLine="540"/>
        <w:jc w:val="both"/>
        <w:rPr/>
      </w:pPr>
      <w:r>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ConsPlusNormal"/>
        <w:spacing w:before="240" w:after="0"/>
        <w:ind w:firstLine="540"/>
        <w:jc w:val="both"/>
        <w:rPr/>
      </w:pPr>
      <w:r>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spacing w:before="240" w:after="0"/>
        <w:ind w:firstLine="540"/>
        <w:jc w:val="both"/>
        <w:rPr/>
      </w:pPr>
      <w:r>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spacing w:before="240" w:after="0"/>
        <w:ind w:firstLine="540"/>
        <w:jc w:val="both"/>
        <w:rPr/>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spacing w:before="240" w:after="0"/>
        <w:ind w:firstLine="540"/>
        <w:jc w:val="both"/>
        <w:rPr/>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spacing w:before="240" w:after="0"/>
        <w:ind w:firstLine="540"/>
        <w:jc w:val="both"/>
        <w:rPr/>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ConsPlusNormal"/>
        <w:spacing w:before="240" w:after="0"/>
        <w:ind w:firstLine="54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ConsPlusNormal"/>
        <w:spacing w:before="240" w:after="0"/>
        <w:ind w:firstLine="540"/>
        <w:jc w:val="both"/>
        <w:rPr/>
      </w:pPr>
      <w:r>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ConsPlusNormal"/>
        <w:spacing w:before="240" w:after="0"/>
        <w:ind w:firstLine="540"/>
        <w:jc w:val="both"/>
        <w:rPr/>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ConsPlusNormal"/>
        <w:spacing w:before="240" w:after="0"/>
        <w:ind w:firstLine="540"/>
        <w:jc w:val="both"/>
        <w:rPr/>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pPr>
        <w:pStyle w:val="ConsPlusNormal"/>
        <w:spacing w:before="240" w:after="0"/>
        <w:ind w:firstLine="540"/>
        <w:jc w:val="both"/>
        <w:rPr/>
      </w:pPr>
      <w:r>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spacing w:before="240" w:after="0"/>
        <w:ind w:firstLine="540"/>
        <w:jc w:val="both"/>
        <w:rPr/>
      </w:pPr>
      <w:r>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ConsPlusNormal"/>
        <w:spacing w:before="240" w:after="0"/>
        <w:ind w:firstLine="540"/>
        <w:jc w:val="both"/>
        <w:rPr/>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spacing w:before="240" w:after="0"/>
        <w:ind w:firstLine="540"/>
        <w:jc w:val="both"/>
        <w:rPr/>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ConsPlusNormal"/>
        <w:spacing w:before="240" w:after="0"/>
        <w:ind w:firstLine="540"/>
        <w:jc w:val="both"/>
        <w:rPr/>
      </w:pPr>
      <w:r>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pPr>
        <w:pStyle w:val="ConsPlusNormal"/>
        <w:spacing w:before="240" w:after="0"/>
        <w:ind w:firstLine="540"/>
        <w:jc w:val="both"/>
        <w:rPr/>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Программе государственных гарантий</w:t>
      </w:r>
    </w:p>
    <w:p>
      <w:pPr>
        <w:pStyle w:val="ConsPlusNormal"/>
        <w:jc w:val="right"/>
        <w:rPr/>
      </w:pPr>
      <w:r>
        <w:rPr/>
        <w:t>бесплатного оказания гражданам</w:t>
      </w:r>
    </w:p>
    <w:p>
      <w:pPr>
        <w:pStyle w:val="ConsPlusNormal"/>
        <w:jc w:val="right"/>
        <w:rPr/>
      </w:pPr>
      <w:r>
        <w:rPr/>
        <w:t>медицинской помощи на 2021 год</w:t>
      </w:r>
    </w:p>
    <w:p>
      <w:pPr>
        <w:pStyle w:val="ConsPlusNormal"/>
        <w:jc w:val="right"/>
        <w:rPr/>
      </w:pPr>
      <w:r>
        <w:rPr/>
        <w:t>и на плановый период 2022 и 2023 годов</w:t>
      </w:r>
    </w:p>
    <w:p>
      <w:pPr>
        <w:pStyle w:val="ConsPlusNormal"/>
        <w:jc w:val="both"/>
        <w:rPr/>
      </w:pPr>
      <w:r>
        <w:rPr/>
      </w:r>
    </w:p>
    <w:p>
      <w:pPr>
        <w:pStyle w:val="ConsPlusTitle"/>
        <w:jc w:val="center"/>
        <w:rPr/>
      </w:pPr>
      <w:bookmarkStart w:id="2" w:name="Par465"/>
      <w:bookmarkEnd w:id="2"/>
      <w:r>
        <w:rPr/>
        <w:t>ПЕРЕЧЕНЬ</w:t>
      </w:r>
    </w:p>
    <w:p>
      <w:pPr>
        <w:pStyle w:val="ConsPlusTitle"/>
        <w:jc w:val="center"/>
        <w:rPr/>
      </w:pPr>
      <w:r>
        <w:rPr/>
        <w:t>ВИДОВ ВЫСОКОТЕХНОЛОГИЧНОЙ МЕДИЦИНСКОЙ ПОМОЩИ, СОДЕРЖАЩИЙ</w:t>
      </w:r>
    </w:p>
    <w:p>
      <w:pPr>
        <w:pStyle w:val="ConsPlusTitle"/>
        <w:jc w:val="center"/>
        <w:rPr/>
      </w:pPr>
      <w:r>
        <w:rPr/>
        <w:t>В ТОМ ЧИСЛЕ МЕТОДЫ ЛЕЧЕНИЯ И ИСТОЧНИКИ ФИНАНСОВОГО</w:t>
      </w:r>
    </w:p>
    <w:p>
      <w:pPr>
        <w:pStyle w:val="ConsPlusTitle"/>
        <w:jc w:val="center"/>
        <w:rPr/>
      </w:pPr>
      <w:r>
        <w:rPr/>
        <w:t>ОБЕСПЕЧЕНИЯ ВЫСОКОТЕХНОЛОГИЧНОЙ МЕДИЦИНСКОЙ ПОМОЩИ</w:t>
      </w:r>
    </w:p>
    <w:p>
      <w:pPr>
        <w:pStyle w:val="ConsPlusNormal"/>
        <w:jc w:val="both"/>
        <w:rPr/>
      </w:pPr>
      <w:r>
        <w:rPr/>
      </w:r>
    </w:p>
    <w:p>
      <w:pPr>
        <w:pStyle w:val="ConsPlusTitle"/>
        <w:numPr>
          <w:ilvl w:val="0"/>
          <w:numId w:val="0"/>
        </w:numPr>
        <w:jc w:val="center"/>
        <w:outlineLvl w:val="2"/>
        <w:rPr/>
      </w:pPr>
      <w:r>
        <w:rPr/>
        <w:t>Раздел I. Перечень видов высокотехнологичной</w:t>
      </w:r>
    </w:p>
    <w:p>
      <w:pPr>
        <w:pStyle w:val="ConsPlusTitle"/>
        <w:jc w:val="center"/>
        <w:rPr/>
      </w:pPr>
      <w:r>
        <w:rPr/>
        <w:t>медицинской помощи, включенных в базовую программу</w:t>
      </w:r>
    </w:p>
    <w:p>
      <w:pPr>
        <w:pStyle w:val="ConsPlusTitle"/>
        <w:jc w:val="center"/>
        <w:rPr/>
      </w:pPr>
      <w:r>
        <w:rPr/>
        <w:t>обязательного медицинского страхования, финансовое</w:t>
      </w:r>
    </w:p>
    <w:p>
      <w:pPr>
        <w:pStyle w:val="ConsPlusTitle"/>
        <w:jc w:val="center"/>
        <w:rPr/>
      </w:pPr>
      <w:r>
        <w:rPr/>
        <w:t>обеспечение которых осуществляется за счет субвенции</w:t>
      </w:r>
    </w:p>
    <w:p>
      <w:pPr>
        <w:pStyle w:val="ConsPlusTitle"/>
        <w:jc w:val="center"/>
        <w:rPr/>
      </w:pPr>
      <w:r>
        <w:rPr/>
        <w:t>из бюджета Федерального фонда обязательного медицинского</w:t>
      </w:r>
    </w:p>
    <w:p>
      <w:pPr>
        <w:pStyle w:val="ConsPlusTitle"/>
        <w:jc w:val="center"/>
        <w:rPr/>
      </w:pPr>
      <w:r>
        <w:rPr/>
        <w:t>страхования бюджетам территориальных фондов</w:t>
      </w:r>
    </w:p>
    <w:p>
      <w:pPr>
        <w:pStyle w:val="ConsPlusTitle"/>
        <w:jc w:val="center"/>
        <w:rPr/>
      </w:pPr>
      <w:r>
        <w:rPr/>
        <w:t>обязательного медицинского страхования</w:t>
      </w:r>
    </w:p>
    <w:p>
      <w:pPr>
        <w:sectPr>
          <w:headerReference w:type="default" r:id="rId22"/>
          <w:footerReference w:type="default" r:id="rId23"/>
          <w:type w:val="nextPage"/>
          <w:pgSz w:w="11906" w:h="16838"/>
          <w:pgMar w:left="1133" w:right="566" w:header="0" w:top="1440" w:footer="0" w:bottom="1440" w:gutter="0"/>
          <w:pgNumType w:fmt="decimal"/>
          <w:formProt w:val="false"/>
          <w:textDirection w:val="lrTb"/>
          <w:docGrid w:type="default" w:linePitch="240" w:charSpace="4294965247"/>
        </w:sectPr>
        <w:pStyle w:val="ConsPlusNormal"/>
        <w:jc w:val="both"/>
        <w:rPr/>
      </w:pPr>
      <w:r>
        <w:rPr/>
      </w:r>
    </w:p>
    <w:tbl>
      <w:tblPr>
        <w:tblW w:w="15703"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679"/>
        <w:gridCol w:w="3004"/>
        <w:gridCol w:w="1758"/>
        <w:gridCol w:w="3175"/>
        <w:gridCol w:w="1928"/>
        <w:gridCol w:w="3686"/>
        <w:gridCol w:w="1472"/>
      </w:tblGrid>
      <w:tr>
        <w:trPr/>
        <w:tc>
          <w:tcPr>
            <w:tcW w:w="67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группы ВМП</w:t>
            </w:r>
          </w:p>
        </w:tc>
        <w:tc>
          <w:tcPr>
            <w:tcW w:w="3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Наименование вида ВМП</w:t>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Коды по МКБ-10</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Модель пациента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Вид лечения</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Метод лечения</w:t>
            </w:r>
          </w:p>
        </w:tc>
        <w:tc>
          <w:tcPr>
            <w:tcW w:w="14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Норматив финансовых затрат на единицу объема медицинской помощи &lt;*&gt;, рублей</w:t>
            </w:r>
          </w:p>
        </w:tc>
      </w:tr>
      <w:tr>
        <w:trPr/>
        <w:tc>
          <w:tcPr>
            <w:tcW w:w="15702" w:type="dxa"/>
            <w:gridSpan w:val="7"/>
            <w:tcBorders>
              <w:top w:val="single" w:sz="4" w:space="0" w:color="00000A"/>
              <w:bottom w:val="single" w:sz="4" w:space="0" w:color="00000A"/>
              <w:insideH w:val="single" w:sz="4" w:space="0" w:color="00000A"/>
            </w:tcBorders>
            <w:shd w:fill="auto" w:val="clear"/>
          </w:tcPr>
          <w:p>
            <w:pPr>
              <w:pStyle w:val="ConsPlusNormal"/>
              <w:numPr>
                <w:ilvl w:val="0"/>
                <w:numId w:val="0"/>
              </w:numPr>
              <w:jc w:val="center"/>
              <w:outlineLvl w:val="3"/>
              <w:rPr/>
            </w:pPr>
            <w:r>
              <w:rPr/>
              <w:t>Абдоминальная хирургия</w:t>
            </w:r>
          </w:p>
        </w:tc>
      </w:tr>
      <w:tr>
        <w:trPr/>
        <w:tc>
          <w:tcPr>
            <w:tcW w:w="679" w:type="dxa"/>
            <w:vMerge w:val="restart"/>
            <w:tcBorders>
              <w:top w:val="single" w:sz="4" w:space="0" w:color="00000A"/>
            </w:tcBorders>
            <w:shd w:fill="auto" w:val="clear"/>
          </w:tcPr>
          <w:p>
            <w:pPr>
              <w:pStyle w:val="ConsPlusNormal"/>
              <w:jc w:val="center"/>
              <w:rPr/>
            </w:pPr>
            <w:r>
              <w:rPr/>
              <w:t>1.</w:t>
            </w:r>
          </w:p>
        </w:tc>
        <w:tc>
          <w:tcPr>
            <w:tcW w:w="3004" w:type="dxa"/>
            <w:vMerge w:val="restart"/>
            <w:tcBorders>
              <w:top w:val="single" w:sz="4" w:space="0" w:color="00000A"/>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8" w:type="dxa"/>
            <w:vMerge w:val="restart"/>
            <w:tcBorders>
              <w:top w:val="single" w:sz="4" w:space="0" w:color="00000A"/>
            </w:tcBorders>
            <w:shd w:fill="auto" w:val="clear"/>
          </w:tcPr>
          <w:p>
            <w:pPr>
              <w:pStyle w:val="ConsPlusNormal"/>
              <w:jc w:val="center"/>
              <w:rPr/>
            </w:pPr>
            <w:r>
              <w:rPr/>
              <w:t>K86.0 - K86.8</w:t>
            </w:r>
          </w:p>
        </w:tc>
        <w:tc>
          <w:tcPr>
            <w:tcW w:w="3175" w:type="dxa"/>
            <w:vMerge w:val="restart"/>
            <w:tcBorders>
              <w:top w:val="single" w:sz="4" w:space="0" w:color="00000A"/>
            </w:tcBorders>
            <w:shd w:fill="auto" w:val="clear"/>
          </w:tcPr>
          <w:p>
            <w:pPr>
              <w:pStyle w:val="ConsPlusNormal"/>
              <w:rPr/>
            </w:pPr>
            <w:r>
              <w:rPr/>
              <w:t>заболевания поджелудочной железы</w:t>
            </w:r>
          </w:p>
        </w:tc>
        <w:tc>
          <w:tcPr>
            <w:tcW w:w="1928" w:type="dxa"/>
            <w:vMerge w:val="restart"/>
            <w:tcBorders>
              <w:top w:val="single" w:sz="4" w:space="0" w:color="00000A"/>
            </w:tcBorders>
            <w:shd w:fill="auto" w:val="clear"/>
          </w:tcPr>
          <w:p>
            <w:pPr>
              <w:pStyle w:val="ConsPlusNormal"/>
              <w:rPr/>
            </w:pPr>
            <w:r>
              <w:rPr/>
              <w:t>хирургическое лечение</w:t>
            </w:r>
          </w:p>
        </w:tc>
        <w:tc>
          <w:tcPr>
            <w:tcW w:w="3686" w:type="dxa"/>
            <w:tcBorders>
              <w:top w:val="single" w:sz="4" w:space="0" w:color="00000A"/>
            </w:tcBorders>
            <w:shd w:fill="auto" w:val="clear"/>
          </w:tcPr>
          <w:p>
            <w:pPr>
              <w:pStyle w:val="ConsPlusNormal"/>
              <w:rPr/>
            </w:pPr>
            <w:r>
              <w:rPr/>
              <w:t>резекция поджелудочной железы субтотальная</w:t>
            </w:r>
          </w:p>
        </w:tc>
        <w:tc>
          <w:tcPr>
            <w:tcW w:w="1472" w:type="dxa"/>
            <w:vMerge w:val="restart"/>
            <w:tcBorders>
              <w:top w:val="single" w:sz="4" w:space="0" w:color="00000A"/>
            </w:tcBorders>
            <w:shd w:fill="auto" w:val="clear"/>
          </w:tcPr>
          <w:p>
            <w:pPr>
              <w:pStyle w:val="ConsPlusNormal"/>
              <w:jc w:val="center"/>
              <w:rPr/>
            </w:pPr>
            <w:r>
              <w:rPr/>
              <w:t>174566</w:t>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наложение гепатикоеюноанастомоза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резекция поджелудочной железы эндоскопическая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дистальная резекция поджелудочной железы с сохранением селезенки</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дистальная резекция поджелудочной железы со спленэктомией</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срединная резекция поджелудочной железы (атипичная резекция)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панкреатодуоденальная резекция с резекцией желудка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субтотальная резекция головки поджелудочной железы продольная панкреатоеюностомия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8" w:type="dxa"/>
            <w:vMerge w:val="restart"/>
            <w:tcBorders/>
            <w:shd w:fill="auto" w:val="clear"/>
          </w:tcPr>
          <w:p>
            <w:pPr>
              <w:pStyle w:val="ConsPlusNormal"/>
              <w:jc w:val="center"/>
              <w:rPr/>
            </w:pPr>
            <w:r>
              <w:rPr/>
              <w:t>D18.0, D13.4, D13.5, B67.0, K76.6, K76.8, Q26.5, I85.0</w:t>
            </w:r>
          </w:p>
        </w:tc>
        <w:tc>
          <w:tcPr>
            <w:tcW w:w="3175" w:type="dxa"/>
            <w:vMerge w:val="restart"/>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печени с использованием лапароскопической техники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одного сегмента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сегмента (сегментов) печени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печени атипичная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эмболизация печени с использованием лекарственных средств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сегмента (сегментов) печени комбинированная с ангиопластикой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абляция при новообразованиях печени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Реконструктивно-пластические, в том числе лапароскопически ассистированные операции на тонкой, толстой кишке и промежности</w:t>
            </w:r>
          </w:p>
        </w:tc>
        <w:tc>
          <w:tcPr>
            <w:tcW w:w="1758" w:type="dxa"/>
            <w:tcBorders/>
            <w:shd w:fill="auto" w:val="clear"/>
          </w:tcPr>
          <w:p>
            <w:pPr>
              <w:pStyle w:val="ConsPlusNormal"/>
              <w:jc w:val="center"/>
              <w:rPr/>
            </w:pPr>
            <w:r>
              <w:rPr/>
              <w:t>D12.6, K60.4, N82.2, N82.3, N82.4, K57.2, K59.3, Q43.1, Q43.2, Q43.3, Q52.2, K59.0, K59.3, Z93.2, Z93.3, K55.2, K51, K50.0, K50.1, K50.8, K57.2, K62.3, K62.8</w:t>
            </w:r>
          </w:p>
        </w:tc>
        <w:tc>
          <w:tcPr>
            <w:tcW w:w="3175" w:type="dxa"/>
            <w:tcBorders/>
            <w:shd w:fill="auto" w:val="clear"/>
          </w:tcPr>
          <w:p>
            <w:pPr>
              <w:pStyle w:val="ConsPlusNormal"/>
              <w:rPr/>
            </w:pPr>
            <w:r>
              <w:rPr/>
              <w:t>семейный аденоматоз толстой кишки, тотальное поражение всех отделов толстой кишки полипами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по восстановлению непрерывности кишечника - закрытие стомы с формированием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свищ прямой кишки 3 - 4 степени сложности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ректовагинальный (коловагинальный) свищ</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свища с пластикой внутреннего свищевого отверстия сегментом прямой или ободочной кишки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дивертикулярная болезнь ободочной кишки, осложненное течение</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ободочной кишки, в том числе с ликвидацией свища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мегадолихоколон, рецидивирующие завороты сигмовидной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болезнь Гиршпрунга, мегадолихосигма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ободочной кишки с формированием наданального конце-бокового колоректального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хронический толстокишечный стаз в стадии декомпенсации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колостома, илеостома, еюностома, состояние после обструктивной резекции ободочной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врожденная ангиодисплазия толстой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пораженных отделов ободочной и (или) прямой кишки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колпроктэктомия с формированием резервуарного анастомоза, илеостомия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колэктомия с брюшно-анальной резекцией прямой кишки, илеостомия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оставшихся отделов ободочной и прямой кишки, илеостомия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колпроктэктомия с формированием резервуарного анастомоза, илеостомия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пораженного участка тонкой и (или) толстой кишки, в том числе с формированием анастомоза, илеостомия (колостомия)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w:t>
            </w:r>
          </w:p>
        </w:tc>
        <w:tc>
          <w:tcPr>
            <w:tcW w:w="3004" w:type="dxa"/>
            <w:vMerge w:val="restart"/>
            <w:tcBorders/>
            <w:shd w:fill="auto" w:val="clear"/>
          </w:tcPr>
          <w:p>
            <w:pPr>
              <w:pStyle w:val="ConsPlusNormal"/>
              <w:rPr/>
            </w:pPr>
            <w:r>
              <w:rPr/>
              <w:t>Хирургическое лечение новообразований надпочечников и забрюшинного пространства</w:t>
            </w:r>
          </w:p>
        </w:tc>
        <w:tc>
          <w:tcPr>
            <w:tcW w:w="1758" w:type="dxa"/>
            <w:vMerge w:val="restart"/>
            <w:tcBorders/>
            <w:shd w:fill="auto" w:val="clear"/>
          </w:tcPr>
          <w:p>
            <w:pPr>
              <w:pStyle w:val="ConsPlusNormal"/>
              <w:jc w:val="center"/>
              <w:rPr/>
            </w:pPr>
            <w:r>
              <w:rPr/>
              <w:t>E27.5, D35.0, D48.3, E26.0, E24</w:t>
            </w:r>
          </w:p>
        </w:tc>
        <w:tc>
          <w:tcPr>
            <w:tcW w:w="3175" w:type="dxa"/>
            <w:vMerge w:val="restart"/>
            <w:tcBorders/>
            <w:shd w:fill="auto" w:val="clear"/>
          </w:tcPr>
          <w:p>
            <w:pPr>
              <w:pStyle w:val="ConsPlusNormal"/>
              <w:rPr/>
            </w:pPr>
            <w:r>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односторонняя адреналэктомия открытым доступом (лапаротомия, люмботомия, торакофренолапаротомия)</w:t>
            </w:r>
          </w:p>
        </w:tc>
        <w:tc>
          <w:tcPr>
            <w:tcW w:w="1472" w:type="dxa"/>
            <w:vMerge w:val="restart"/>
            <w:tcBorders/>
            <w:shd w:fill="auto" w:val="clear"/>
          </w:tcPr>
          <w:p>
            <w:pPr>
              <w:pStyle w:val="ConsPlusNormal"/>
              <w:jc w:val="center"/>
              <w:rPr/>
            </w:pPr>
            <w:r>
              <w:rPr/>
              <w:t>187556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параганглиомы открытым доступом (лапаротомия, люмботомия, торакофренолапаротомия)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параганглиомы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аортокавальная лимфаденэктомия лапаротомным доступом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адреналэктомия с опухолью</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двусторонняя эндоскопическая адреналэктомия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двусторонняя эндоскопическая адреналэктомия с опухолями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аортокавальная лимфаденэктомия эндоскопическая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неорганной забрюшинной опухоли</w:t>
            </w:r>
          </w:p>
        </w:tc>
        <w:tc>
          <w:tcPr>
            <w:tcW w:w="1472" w:type="dxa"/>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Акушерство и гинекология</w:t>
            </w:r>
          </w:p>
        </w:tc>
      </w:tr>
      <w:tr>
        <w:trPr/>
        <w:tc>
          <w:tcPr>
            <w:tcW w:w="679" w:type="dxa"/>
            <w:vMerge w:val="restart"/>
            <w:tcBorders/>
            <w:shd w:fill="auto" w:val="clear"/>
          </w:tcPr>
          <w:p>
            <w:pPr>
              <w:pStyle w:val="ConsPlusNormal"/>
              <w:jc w:val="center"/>
              <w:rPr/>
            </w:pPr>
            <w:r>
              <w:rPr/>
              <w:t>3.</w:t>
            </w:r>
          </w:p>
        </w:tc>
        <w:tc>
          <w:tcPr>
            <w:tcW w:w="3004" w:type="dxa"/>
            <w:vMerge w:val="restart"/>
            <w:tcBorders/>
            <w:shd w:fill="auto" w:val="clear"/>
          </w:tcPr>
          <w:p>
            <w:pPr>
              <w:pStyle w:val="ConsPlusNormal"/>
              <w:rPr/>
            </w:pPr>
            <w: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8" w:type="dxa"/>
            <w:tcBorders/>
            <w:shd w:fill="auto" w:val="clear"/>
          </w:tcPr>
          <w:p>
            <w:pPr>
              <w:pStyle w:val="ConsPlusNormal"/>
              <w:jc w:val="center"/>
              <w:rPr/>
            </w:pPr>
            <w:r>
              <w:rPr/>
              <w:t>O36.0, O36.1</w:t>
            </w:r>
          </w:p>
        </w:tc>
        <w:tc>
          <w:tcPr>
            <w:tcW w:w="3175" w:type="dxa"/>
            <w:tcBorders/>
            <w:shd w:fill="auto" w:val="clear"/>
          </w:tcPr>
          <w:p>
            <w:pPr>
              <w:pStyle w:val="ConsPlusNormal"/>
              <w:rPr/>
            </w:pPr>
            <w:r>
              <w:rPr/>
              <w:t>привычный выкидыш, сопровождающийся резус-иммунизацией</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2" w:type="dxa"/>
            <w:tcBorders/>
            <w:shd w:fill="auto" w:val="clear"/>
          </w:tcPr>
          <w:p>
            <w:pPr>
              <w:pStyle w:val="ConsPlusNormal"/>
              <w:jc w:val="center"/>
              <w:rPr/>
            </w:pPr>
            <w:r>
              <w:rPr/>
              <w:t>133466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O28.0</w:t>
            </w:r>
          </w:p>
        </w:tc>
        <w:tc>
          <w:tcPr>
            <w:tcW w:w="3175" w:type="dxa"/>
            <w:tcBorders/>
            <w:shd w:fill="auto" w:val="clear"/>
          </w:tcPr>
          <w:p>
            <w:pPr>
              <w:pStyle w:val="ConsPlusNormal"/>
              <w:rPr/>
            </w:pPr>
            <w:r>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8" w:type="dxa"/>
            <w:vMerge w:val="restart"/>
            <w:tcBorders/>
            <w:shd w:fill="auto" w:val="clear"/>
          </w:tcPr>
          <w:p>
            <w:pPr>
              <w:pStyle w:val="ConsPlusNormal"/>
              <w:jc w:val="center"/>
              <w:rPr/>
            </w:pPr>
            <w:r>
              <w:rPr/>
              <w:t>N81, N88.4, N88.1</w:t>
            </w:r>
          </w:p>
        </w:tc>
        <w:tc>
          <w:tcPr>
            <w:tcW w:w="3175" w:type="dxa"/>
            <w:vMerge w:val="restart"/>
            <w:tcBorders/>
            <w:shd w:fill="auto" w:val="clear"/>
          </w:tcPr>
          <w:p>
            <w:pPr>
              <w:pStyle w:val="ConsPlusNormal"/>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шейки матки)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N99.3</w:t>
            </w:r>
          </w:p>
        </w:tc>
        <w:tc>
          <w:tcPr>
            <w:tcW w:w="3175" w:type="dxa"/>
            <w:tcBorders/>
            <w:shd w:fill="auto" w:val="clear"/>
          </w:tcPr>
          <w:p>
            <w:pPr>
              <w:pStyle w:val="ConsPlusNormal"/>
              <w:rPr/>
            </w:pPr>
            <w:r>
              <w:rPr/>
              <w:t>выпадение стенок влагалища после экстирпации матки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N39.4</w:t>
            </w:r>
          </w:p>
        </w:tc>
        <w:tc>
          <w:tcPr>
            <w:tcW w:w="3175" w:type="dxa"/>
            <w:tcBorders/>
            <w:shd w:fill="auto" w:val="clear"/>
          </w:tcPr>
          <w:p>
            <w:pPr>
              <w:pStyle w:val="ConsPlusNormal"/>
              <w:rPr/>
            </w:pPr>
            <w:r>
              <w:rPr/>
              <w:t>стрессовое недержание мочи в сочетании с опущением и (или) выпадением органов малого таза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слинговые операции (TVT-0, TVT, TOT) с использованием имплантатов</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4.</w:t>
            </w:r>
          </w:p>
        </w:tc>
        <w:tc>
          <w:tcPr>
            <w:tcW w:w="3004" w:type="dxa"/>
            <w:tcBorders/>
            <w:shd w:fill="auto" w:val="clear"/>
          </w:tcPr>
          <w:p>
            <w:pPr>
              <w:pStyle w:val="ConsPlusNormal"/>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8" w:type="dxa"/>
            <w:tcBorders/>
            <w:shd w:fill="auto" w:val="clear"/>
          </w:tcPr>
          <w:p>
            <w:pPr>
              <w:pStyle w:val="ConsPlusNormal"/>
              <w:jc w:val="center"/>
              <w:rPr/>
            </w:pPr>
            <w:r>
              <w:rPr/>
              <w:t>D26, D27, D28, D25</w:t>
            </w:r>
          </w:p>
        </w:tc>
        <w:tc>
          <w:tcPr>
            <w:tcW w:w="3175" w:type="dxa"/>
            <w:tcBorders/>
            <w:shd w:fill="auto" w:val="clear"/>
          </w:tcPr>
          <w:p>
            <w:pPr>
              <w:pStyle w:val="ConsPlusNormal"/>
              <w:rPr/>
            </w:pPr>
            <w:r>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2" w:type="dxa"/>
            <w:tcBorders/>
            <w:shd w:fill="auto" w:val="clear"/>
          </w:tcPr>
          <w:p>
            <w:pPr>
              <w:pStyle w:val="ConsPlusNormal"/>
              <w:jc w:val="center"/>
              <w:rPr/>
            </w:pPr>
            <w:r>
              <w:rPr/>
              <w:t>202 039</w:t>
            </w:r>
          </w:p>
        </w:tc>
      </w:tr>
      <w:tr>
        <w:trPr/>
        <w:tc>
          <w:tcPr>
            <w:tcW w:w="15702" w:type="dxa"/>
            <w:gridSpan w:val="7"/>
            <w:tcBorders/>
            <w:shd w:fill="auto" w:val="clear"/>
          </w:tcPr>
          <w:p>
            <w:pPr>
              <w:pStyle w:val="ConsPlusNormal"/>
              <w:numPr>
                <w:ilvl w:val="0"/>
                <w:numId w:val="0"/>
              </w:numPr>
              <w:jc w:val="center"/>
              <w:outlineLvl w:val="3"/>
              <w:rPr/>
            </w:pPr>
            <w:r>
              <w:rPr/>
              <w:t>Гастроэнтерология</w:t>
            </w:r>
          </w:p>
        </w:tc>
      </w:tr>
      <w:tr>
        <w:trPr/>
        <w:tc>
          <w:tcPr>
            <w:tcW w:w="679" w:type="dxa"/>
            <w:tcBorders/>
            <w:shd w:fill="auto" w:val="clear"/>
          </w:tcPr>
          <w:p>
            <w:pPr>
              <w:pStyle w:val="ConsPlusNormal"/>
              <w:jc w:val="center"/>
              <w:rPr/>
            </w:pPr>
            <w:r>
              <w:rPr/>
              <w:t>5.</w:t>
            </w:r>
          </w:p>
        </w:tc>
        <w:tc>
          <w:tcPr>
            <w:tcW w:w="3004" w:type="dxa"/>
            <w:tcBorders/>
            <w:shd w:fill="auto" w:val="clear"/>
          </w:tcPr>
          <w:p>
            <w:pPr>
              <w:pStyle w:val="ConsPlusNormal"/>
              <w:rPr/>
            </w:pPr>
            <w:r>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8" w:type="dxa"/>
            <w:tcBorders/>
            <w:shd w:fill="auto" w:val="clear"/>
          </w:tcPr>
          <w:p>
            <w:pPr>
              <w:pStyle w:val="ConsPlusNormal"/>
              <w:jc w:val="center"/>
              <w:rPr/>
            </w:pPr>
            <w:r>
              <w:rPr/>
              <w:t>K50, K51, K90.0</w:t>
            </w:r>
          </w:p>
        </w:tc>
        <w:tc>
          <w:tcPr>
            <w:tcW w:w="3175" w:type="dxa"/>
            <w:tcBorders/>
            <w:shd w:fill="auto" w:val="clear"/>
          </w:tcPr>
          <w:p>
            <w:pPr>
              <w:pStyle w:val="ConsPlusNormal"/>
              <w:rPr/>
            </w:pPr>
            <w:r>
              <w:rP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2" w:type="dxa"/>
            <w:tcBorders/>
            <w:shd w:fill="auto" w:val="clear"/>
          </w:tcPr>
          <w:p>
            <w:pPr>
              <w:pStyle w:val="ConsPlusNormal"/>
              <w:jc w:val="center"/>
              <w:rPr/>
            </w:pPr>
            <w:r>
              <w:rPr/>
              <w:t>140082</w:t>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8" w:type="dxa"/>
            <w:vMerge w:val="restart"/>
            <w:tcBorders/>
            <w:shd w:fill="auto" w:val="clear"/>
          </w:tcPr>
          <w:p>
            <w:pPr>
              <w:pStyle w:val="ConsPlusNormal"/>
              <w:jc w:val="center"/>
              <w:rPr/>
            </w:pPr>
            <w:r>
              <w:rPr/>
              <w:t>K73.2, K74.3, K83.0, B18.0, B18.1, B18.2</w:t>
            </w:r>
          </w:p>
        </w:tc>
        <w:tc>
          <w:tcPr>
            <w:tcW w:w="3175" w:type="dxa"/>
            <w:tcBorders/>
            <w:shd w:fill="auto" w:val="clear"/>
          </w:tcPr>
          <w:p>
            <w:pPr>
              <w:pStyle w:val="ConsPlusNormal"/>
              <w:rPr/>
            </w:pPr>
            <w:r>
              <w:rPr/>
              <w:t>хронический аутоиммунный гепатит в сочетании с первично-склерозирующим холангитом</w:t>
            </w:r>
          </w:p>
        </w:tc>
        <w:tc>
          <w:tcPr>
            <w:tcW w:w="1928" w:type="dxa"/>
            <w:vMerge w:val="restart"/>
            <w:tcBorders/>
            <w:shd w:fill="auto" w:val="clear"/>
          </w:tcPr>
          <w:p>
            <w:pPr>
              <w:pStyle w:val="ConsPlusNormal"/>
              <w:rPr/>
            </w:pPr>
            <w:r>
              <w:rPr/>
              <w:t>терапевтическое лечение</w:t>
            </w:r>
          </w:p>
        </w:tc>
        <w:tc>
          <w:tcPr>
            <w:tcW w:w="3686" w:type="dxa"/>
            <w:vMerge w:val="restart"/>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хронический аутоиммунный гепатит в сочетании с первичным билиарным циррозом печени</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хронический аутоиммунный гепатит в сочетании с хроническим вирусным гепатитом C</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хронический аутоиммунный гепатит в сочетании с хроническим вирусным гепатитом B</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Гематология</w:t>
            </w:r>
          </w:p>
        </w:tc>
      </w:tr>
      <w:tr>
        <w:trPr/>
        <w:tc>
          <w:tcPr>
            <w:tcW w:w="679" w:type="dxa"/>
            <w:vMerge w:val="restart"/>
            <w:tcBorders/>
            <w:shd w:fill="auto" w:val="clear"/>
          </w:tcPr>
          <w:p>
            <w:pPr>
              <w:pStyle w:val="ConsPlusNormal"/>
              <w:jc w:val="center"/>
              <w:rPr/>
            </w:pPr>
            <w:r>
              <w:rPr/>
              <w:t>6.</w:t>
            </w:r>
          </w:p>
        </w:tc>
        <w:tc>
          <w:tcPr>
            <w:tcW w:w="3004" w:type="dxa"/>
            <w:vMerge w:val="restart"/>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8" w:type="dxa"/>
            <w:tcBorders/>
            <w:shd w:fill="auto" w:val="clear"/>
          </w:tcPr>
          <w:p>
            <w:pPr>
              <w:pStyle w:val="ConsPlusNormal"/>
              <w:jc w:val="center"/>
              <w:rPr/>
            </w:pPr>
            <w:r>
              <w:rPr/>
              <w:t>D69.1, D82.0, D69.5, D58, D59</w:t>
            </w:r>
          </w:p>
        </w:tc>
        <w:tc>
          <w:tcPr>
            <w:tcW w:w="3175"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2" w:type="dxa"/>
            <w:tcBorders/>
            <w:shd w:fill="auto" w:val="clear"/>
          </w:tcPr>
          <w:p>
            <w:pPr>
              <w:pStyle w:val="ConsPlusNormal"/>
              <w:jc w:val="center"/>
              <w:rPr/>
            </w:pPr>
            <w:r>
              <w:rPr/>
              <w:t>156505</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D69.3</w:t>
            </w:r>
          </w:p>
        </w:tc>
        <w:tc>
          <w:tcPr>
            <w:tcW w:w="3175"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D69.0</w:t>
            </w:r>
          </w:p>
        </w:tc>
        <w:tc>
          <w:tcPr>
            <w:tcW w:w="3175"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M31.1</w:t>
            </w:r>
          </w:p>
        </w:tc>
        <w:tc>
          <w:tcPr>
            <w:tcW w:w="3175"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D68.8</w:t>
            </w:r>
          </w:p>
        </w:tc>
        <w:tc>
          <w:tcPr>
            <w:tcW w:w="3175" w:type="dxa"/>
            <w:tcBorders/>
            <w:shd w:fill="auto" w:val="clear"/>
          </w:tcPr>
          <w:p>
            <w:pPr>
              <w:pStyle w:val="ConsPlusNormal"/>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E83.0, E83.1, E83.2</w:t>
            </w:r>
          </w:p>
        </w:tc>
        <w:tc>
          <w:tcPr>
            <w:tcW w:w="3175" w:type="dxa"/>
            <w:tcBorders/>
            <w:shd w:fill="auto" w:val="clear"/>
          </w:tcPr>
          <w:p>
            <w:pPr>
              <w:pStyle w:val="ConsPlusNormal"/>
              <w:rPr/>
            </w:pPr>
            <w:r>
              <w:rPr/>
              <w:t>цитопенический синдром, перегрузка железом, цинком и медью</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D59, D56, D57.0, D58</w:t>
            </w:r>
          </w:p>
        </w:tc>
        <w:tc>
          <w:tcPr>
            <w:tcW w:w="3175" w:type="dxa"/>
            <w:tcBorders/>
            <w:shd w:fill="auto" w:val="clear"/>
          </w:tcPr>
          <w:p>
            <w:pPr>
              <w:pStyle w:val="ConsPlusNormal"/>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D70</w:t>
            </w:r>
          </w:p>
        </w:tc>
        <w:tc>
          <w:tcPr>
            <w:tcW w:w="3175" w:type="dxa"/>
            <w:tcBorders/>
            <w:shd w:fill="auto" w:val="clear"/>
          </w:tcPr>
          <w:p>
            <w:pPr>
              <w:pStyle w:val="ConsPlusNormal"/>
              <w:rPr/>
            </w:pPr>
            <w:r>
              <w:rPr/>
              <w:t>агранулоцитоз с показателями нейтрофильных лейкоцитов крови 0,5 x 10</w:t>
            </w:r>
            <w:r>
              <w:rPr>
                <w:vertAlign w:val="superscript"/>
              </w:rPr>
              <w:t>9</w:t>
            </w:r>
            <w:r>
              <w:rPr/>
              <w:t>/л и ниже</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D60</w:t>
            </w:r>
          </w:p>
        </w:tc>
        <w:tc>
          <w:tcPr>
            <w:tcW w:w="3175" w:type="dxa"/>
            <w:tcBorders/>
            <w:shd w:fill="auto" w:val="clear"/>
          </w:tcPr>
          <w:p>
            <w:pPr>
              <w:pStyle w:val="ConsPlusNormal"/>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7.</w:t>
            </w:r>
          </w:p>
        </w:tc>
        <w:tc>
          <w:tcPr>
            <w:tcW w:w="3004" w:type="dxa"/>
            <w:tcBorders/>
            <w:shd w:fill="auto" w:val="clear"/>
          </w:tcPr>
          <w:p>
            <w:pPr>
              <w:pStyle w:val="ConsPlusNormal"/>
              <w:rPr/>
            </w:pPr>
            <w:r>
              <w:rPr/>
              <w:t>Интенсивная терапия, включающая методы экстракорпорального воздействия на кровь у больных с порфириями</w:t>
            </w:r>
          </w:p>
        </w:tc>
        <w:tc>
          <w:tcPr>
            <w:tcW w:w="1758" w:type="dxa"/>
            <w:tcBorders/>
            <w:shd w:fill="auto" w:val="clear"/>
          </w:tcPr>
          <w:p>
            <w:pPr>
              <w:pStyle w:val="ConsPlusNormal"/>
              <w:jc w:val="center"/>
              <w:rPr/>
            </w:pPr>
            <w:r>
              <w:rPr/>
              <w:t>E80.0, E80.1, E80.2</w:t>
            </w:r>
          </w:p>
        </w:tc>
        <w:tc>
          <w:tcPr>
            <w:tcW w:w="3175" w:type="dxa"/>
            <w:tcBorders/>
            <w:shd w:fill="auto" w:val="clear"/>
          </w:tcPr>
          <w:p>
            <w:pPr>
              <w:pStyle w:val="ConsPlusNormal"/>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2" w:type="dxa"/>
            <w:tcBorders/>
            <w:shd w:fill="auto" w:val="clear"/>
          </w:tcPr>
          <w:p>
            <w:pPr>
              <w:pStyle w:val="ConsPlusNormal"/>
              <w:jc w:val="center"/>
              <w:rPr/>
            </w:pPr>
            <w:r>
              <w:rPr/>
              <w:t>466 650</w:t>
            </w:r>
          </w:p>
        </w:tc>
      </w:tr>
      <w:tr>
        <w:trPr/>
        <w:tc>
          <w:tcPr>
            <w:tcW w:w="15702" w:type="dxa"/>
            <w:gridSpan w:val="7"/>
            <w:tcBorders/>
            <w:shd w:fill="auto" w:val="clear"/>
          </w:tcPr>
          <w:p>
            <w:pPr>
              <w:pStyle w:val="ConsPlusNormal"/>
              <w:numPr>
                <w:ilvl w:val="0"/>
                <w:numId w:val="0"/>
              </w:numPr>
              <w:jc w:val="center"/>
              <w:outlineLvl w:val="3"/>
              <w:rPr/>
            </w:pPr>
            <w:r>
              <w:rPr/>
              <w:t>Детская хирургия в период новорожденности</w:t>
            </w:r>
          </w:p>
        </w:tc>
      </w:tr>
      <w:tr>
        <w:trPr/>
        <w:tc>
          <w:tcPr>
            <w:tcW w:w="679" w:type="dxa"/>
            <w:vMerge w:val="restart"/>
            <w:tcBorders/>
            <w:shd w:fill="auto" w:val="clear"/>
          </w:tcPr>
          <w:p>
            <w:pPr>
              <w:pStyle w:val="ConsPlusNormal"/>
              <w:jc w:val="center"/>
              <w:rPr/>
            </w:pPr>
            <w:r>
              <w:rPr/>
              <w:t>8.</w:t>
            </w:r>
          </w:p>
        </w:tc>
        <w:tc>
          <w:tcPr>
            <w:tcW w:w="3004" w:type="dxa"/>
            <w:vMerge w:val="restart"/>
            <w:tcBorders/>
            <w:shd w:fill="auto" w:val="clear"/>
          </w:tcPr>
          <w:p>
            <w:pPr>
              <w:pStyle w:val="ConsPlusNormal"/>
              <w:rPr/>
            </w:pPr>
            <w: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8" w:type="dxa"/>
            <w:vMerge w:val="restart"/>
            <w:tcBorders/>
            <w:shd w:fill="auto" w:val="clear"/>
          </w:tcPr>
          <w:p>
            <w:pPr>
              <w:pStyle w:val="ConsPlusNormal"/>
              <w:jc w:val="center"/>
              <w:rPr/>
            </w:pPr>
            <w:r>
              <w:rPr/>
              <w:t>Q33.0, Q33.2, Q39.0, Q39.1, Q39.2</w:t>
            </w:r>
          </w:p>
        </w:tc>
        <w:tc>
          <w:tcPr>
            <w:tcW w:w="3175" w:type="dxa"/>
            <w:vMerge w:val="restart"/>
            <w:tcBorders/>
            <w:shd w:fill="auto" w:val="clear"/>
          </w:tcPr>
          <w:p>
            <w:pPr>
              <w:pStyle w:val="ConsPlusNormal"/>
              <w:rPr/>
            </w:pPr>
            <w:r>
              <w:rPr/>
              <w:t>врожденная киста легкого. Секвестрация легкого. Атрезия пищевода. Свищ трахеопищеводный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кисты или секвестра легкого, в том числе с применением эндовидеохирургической техники</w:t>
            </w:r>
          </w:p>
        </w:tc>
        <w:tc>
          <w:tcPr>
            <w:tcW w:w="1472" w:type="dxa"/>
            <w:vMerge w:val="restart"/>
            <w:tcBorders/>
            <w:shd w:fill="auto" w:val="clear"/>
          </w:tcPr>
          <w:p>
            <w:pPr>
              <w:pStyle w:val="ConsPlusNormal"/>
              <w:jc w:val="center"/>
              <w:rPr/>
            </w:pPr>
            <w:r>
              <w:rPr/>
              <w:t>270936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прямой эзофаго-эзофаго анастомоз, в том числе этапные операции на пищеводе и желудке, ликвидация трахеопищеводного свища</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Дерматовенерология</w:t>
            </w:r>
          </w:p>
        </w:tc>
      </w:tr>
      <w:tr>
        <w:trPr/>
        <w:tc>
          <w:tcPr>
            <w:tcW w:w="679" w:type="dxa"/>
            <w:tcBorders/>
            <w:shd w:fill="auto" w:val="clear"/>
          </w:tcPr>
          <w:p>
            <w:pPr>
              <w:pStyle w:val="ConsPlusNormal"/>
              <w:jc w:val="center"/>
              <w:rPr/>
            </w:pPr>
            <w:r>
              <w:rPr/>
              <w:t>9.</w:t>
            </w:r>
          </w:p>
        </w:tc>
        <w:tc>
          <w:tcPr>
            <w:tcW w:w="3004" w:type="dxa"/>
            <w:tcBorders/>
            <w:shd w:fill="auto" w:val="clear"/>
          </w:tcPr>
          <w:p>
            <w:pPr>
              <w:pStyle w:val="ConsPlusNormal"/>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8" w:type="dxa"/>
            <w:tcBorders/>
            <w:shd w:fill="auto" w:val="clear"/>
          </w:tcPr>
          <w:p>
            <w:pPr>
              <w:pStyle w:val="ConsPlusNormal"/>
              <w:jc w:val="center"/>
              <w:rPr/>
            </w:pPr>
            <w:r>
              <w:rPr/>
              <w:t>L40.0</w:t>
            </w:r>
          </w:p>
        </w:tc>
        <w:tc>
          <w:tcPr>
            <w:tcW w:w="3175" w:type="dxa"/>
            <w:tcBorders/>
            <w:shd w:fill="auto" w:val="clear"/>
          </w:tcPr>
          <w:p>
            <w:pPr>
              <w:pStyle w:val="ConsPlusNormal"/>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2" w:type="dxa"/>
            <w:tcBorders/>
            <w:shd w:fill="auto" w:val="clear"/>
          </w:tcPr>
          <w:p>
            <w:pPr>
              <w:pStyle w:val="ConsPlusNormal"/>
              <w:jc w:val="center"/>
              <w:rPr/>
            </w:pPr>
            <w:r>
              <w:rPr/>
              <w:t>105768</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L40.1, L40.3</w:t>
            </w:r>
          </w:p>
        </w:tc>
        <w:tc>
          <w:tcPr>
            <w:tcW w:w="3175" w:type="dxa"/>
            <w:tcBorders/>
            <w:shd w:fill="auto" w:val="clear"/>
          </w:tcPr>
          <w:p>
            <w:pPr>
              <w:pStyle w:val="ConsPlusNormal"/>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L40.5</w:t>
            </w:r>
          </w:p>
        </w:tc>
        <w:tc>
          <w:tcPr>
            <w:tcW w:w="3175" w:type="dxa"/>
            <w:tcBorders/>
            <w:shd w:fill="auto" w:val="clear"/>
          </w:tcPr>
          <w:p>
            <w:pPr>
              <w:pStyle w:val="ConsPlusNormal"/>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L20</w:t>
            </w:r>
          </w:p>
        </w:tc>
        <w:tc>
          <w:tcPr>
            <w:tcW w:w="3175" w:type="dxa"/>
            <w:tcBorders/>
            <w:shd w:fill="auto" w:val="clear"/>
          </w:tcPr>
          <w:p>
            <w:pPr>
              <w:pStyle w:val="ConsPlusNormal"/>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L10.0, L10.1, L10.2, L10.4</w:t>
            </w:r>
          </w:p>
        </w:tc>
        <w:tc>
          <w:tcPr>
            <w:tcW w:w="3175" w:type="dxa"/>
            <w:tcBorders/>
            <w:shd w:fill="auto" w:val="clear"/>
          </w:tcPr>
          <w:p>
            <w:pPr>
              <w:pStyle w:val="ConsPlusNormal"/>
              <w:rPr/>
            </w:pPr>
            <w:r>
              <w:rPr/>
              <w:t>истинная (акантолитическая) пузырчатка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L94.0</w:t>
            </w:r>
          </w:p>
        </w:tc>
        <w:tc>
          <w:tcPr>
            <w:tcW w:w="3175" w:type="dxa"/>
            <w:tcBorders/>
            <w:shd w:fill="auto" w:val="clear"/>
          </w:tcPr>
          <w:p>
            <w:pPr>
              <w:pStyle w:val="ConsPlusNormal"/>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8" w:type="dxa"/>
            <w:tcBorders/>
            <w:shd w:fill="auto" w:val="clear"/>
          </w:tcPr>
          <w:p>
            <w:pPr>
              <w:pStyle w:val="ConsPlusNormal"/>
              <w:jc w:val="center"/>
              <w:rPr/>
            </w:pPr>
            <w:r>
              <w:rPr/>
              <w:t>L40.0</w:t>
            </w:r>
          </w:p>
        </w:tc>
        <w:tc>
          <w:tcPr>
            <w:tcW w:w="3175" w:type="dxa"/>
            <w:tcBorders/>
            <w:shd w:fill="auto" w:val="clear"/>
          </w:tcPr>
          <w:p>
            <w:pPr>
              <w:pStyle w:val="ConsPlusNormal"/>
              <w:rPr/>
            </w:pPr>
            <w:r>
              <w:rPr/>
              <w:t>тяжелые распространенные формы псориаза, резистентные к другим видам системной терапии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L40.5, L20</w:t>
            </w:r>
          </w:p>
        </w:tc>
        <w:tc>
          <w:tcPr>
            <w:tcW w:w="3175" w:type="dxa"/>
            <w:tcBorders/>
            <w:shd w:fill="auto" w:val="clear"/>
          </w:tcPr>
          <w:p>
            <w:pPr>
              <w:pStyle w:val="ConsPlusNormal"/>
              <w:rPr/>
            </w:pPr>
            <w:r>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лечение с применением генно-инженерных биологических лекарственных препаратов</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Комбустиология</w:t>
            </w:r>
          </w:p>
        </w:tc>
      </w:tr>
      <w:tr>
        <w:trPr/>
        <w:tc>
          <w:tcPr>
            <w:tcW w:w="679" w:type="dxa"/>
            <w:tcBorders/>
            <w:shd w:fill="auto" w:val="clear"/>
          </w:tcPr>
          <w:p>
            <w:pPr>
              <w:pStyle w:val="ConsPlusNormal"/>
              <w:jc w:val="center"/>
              <w:rPr/>
            </w:pPr>
            <w:r>
              <w:rPr/>
              <w:t>10.</w:t>
            </w:r>
          </w:p>
        </w:tc>
        <w:tc>
          <w:tcPr>
            <w:tcW w:w="3004" w:type="dxa"/>
            <w:tcBorders/>
            <w:shd w:fill="auto" w:val="clear"/>
          </w:tcPr>
          <w:p>
            <w:pPr>
              <w:pStyle w:val="ConsPlusNormal"/>
              <w:rPr/>
            </w:pPr>
            <w:r>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8" w:type="dxa"/>
            <w:tcBorders/>
            <w:shd w:fill="auto" w:val="clear"/>
          </w:tcPr>
          <w:p>
            <w:pPr>
              <w:pStyle w:val="ConsPlusNormal"/>
              <w:jc w:val="center"/>
              <w:rPr/>
            </w:pPr>
            <w:r>
              <w:rPr/>
              <w:t>T20, T21, T22, T23, T24, T25, T27, T29, T30, T31.3, T31.4, T32.3, T32.4, T58, Т59, T75.4</w:t>
            </w:r>
          </w:p>
        </w:tc>
        <w:tc>
          <w:tcPr>
            <w:tcW w:w="3175" w:type="dxa"/>
            <w:tcBorders/>
            <w:shd w:fill="auto" w:val="clear"/>
          </w:tcPr>
          <w:p>
            <w:pPr>
              <w:pStyle w:val="ConsPlusNormal"/>
              <w:rPr/>
            </w:pPr>
            <w:r>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2" w:type="dxa"/>
            <w:tcBorders/>
            <w:shd w:fill="auto" w:val="clear"/>
          </w:tcPr>
          <w:p>
            <w:pPr>
              <w:pStyle w:val="ConsPlusNormal"/>
              <w:jc w:val="center"/>
              <w:rPr/>
            </w:pPr>
            <w:r>
              <w:rPr/>
              <w:t>552974</w:t>
            </w:r>
          </w:p>
        </w:tc>
      </w:tr>
      <w:tr>
        <w:trPr/>
        <w:tc>
          <w:tcPr>
            <w:tcW w:w="679" w:type="dxa"/>
            <w:tcBorders/>
            <w:shd w:fill="auto" w:val="clear"/>
          </w:tcPr>
          <w:p>
            <w:pPr>
              <w:pStyle w:val="ConsPlusNormal"/>
              <w:jc w:val="center"/>
              <w:rPr/>
            </w:pPr>
            <w:r>
              <w:rPr/>
              <w:t>11.</w:t>
            </w:r>
          </w:p>
        </w:tc>
        <w:tc>
          <w:tcPr>
            <w:tcW w:w="3004" w:type="dxa"/>
            <w:tcBorders/>
            <w:shd w:fill="auto" w:val="clear"/>
          </w:tcPr>
          <w:p>
            <w:pPr>
              <w:pStyle w:val="ConsPlusNormal"/>
              <w:rPr/>
            </w:pPr>
            <w: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8" w:type="dxa"/>
            <w:tcBorders/>
            <w:shd w:fill="auto" w:val="clear"/>
          </w:tcPr>
          <w:p>
            <w:pPr>
              <w:pStyle w:val="ConsPlusNormal"/>
              <w:jc w:val="center"/>
              <w:rPr/>
            </w:pPr>
            <w:r>
              <w:rPr/>
              <w:t>T20, T21, T22, T23, T24, T25, T27, T29, T30, T31.3, T31.4, T32.3, T32.4, T58, T59, T75.4</w:t>
            </w:r>
          </w:p>
        </w:tc>
        <w:tc>
          <w:tcPr>
            <w:tcW w:w="3175" w:type="dxa"/>
            <w:tcBorders/>
            <w:shd w:fill="auto" w:val="clear"/>
          </w:tcPr>
          <w:p>
            <w:pPr>
              <w:pStyle w:val="ConsPlusNormal"/>
              <w:rPr/>
            </w:pPr>
            <w:r>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2" w:type="dxa"/>
            <w:tcBorders/>
            <w:shd w:fill="auto" w:val="clear"/>
          </w:tcPr>
          <w:p>
            <w:pPr>
              <w:pStyle w:val="ConsPlusNormal"/>
              <w:jc w:val="center"/>
              <w:rPr/>
            </w:pPr>
            <w:r>
              <w:rPr/>
              <w:t>1639858</w:t>
            </w:r>
          </w:p>
        </w:tc>
      </w:tr>
      <w:tr>
        <w:trPr/>
        <w:tc>
          <w:tcPr>
            <w:tcW w:w="15702" w:type="dxa"/>
            <w:gridSpan w:val="7"/>
            <w:tcBorders/>
            <w:shd w:fill="auto" w:val="clear"/>
          </w:tcPr>
          <w:p>
            <w:pPr>
              <w:pStyle w:val="ConsPlusNormal"/>
              <w:numPr>
                <w:ilvl w:val="0"/>
                <w:numId w:val="0"/>
              </w:numPr>
              <w:jc w:val="center"/>
              <w:outlineLvl w:val="3"/>
              <w:rPr/>
            </w:pPr>
            <w:r>
              <w:rPr/>
              <w:t>Нейрохирургия</w:t>
            </w:r>
          </w:p>
        </w:tc>
      </w:tr>
      <w:tr>
        <w:trPr/>
        <w:tc>
          <w:tcPr>
            <w:tcW w:w="679" w:type="dxa"/>
            <w:vMerge w:val="restart"/>
            <w:tcBorders/>
            <w:shd w:fill="auto" w:val="clear"/>
          </w:tcPr>
          <w:p>
            <w:pPr>
              <w:pStyle w:val="ConsPlusNormal"/>
              <w:jc w:val="center"/>
              <w:rPr/>
            </w:pPr>
            <w:r>
              <w:rPr/>
              <w:t>12.</w:t>
            </w:r>
          </w:p>
        </w:tc>
        <w:tc>
          <w:tcPr>
            <w:tcW w:w="3004" w:type="dxa"/>
            <w:vMerge w:val="restart"/>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8" w:type="dxa"/>
            <w:vMerge w:val="restart"/>
            <w:tcBorders/>
            <w:shd w:fill="auto" w:val="clear"/>
          </w:tcPr>
          <w:p>
            <w:pPr>
              <w:pStyle w:val="ConsPlusNormal"/>
              <w:jc w:val="center"/>
              <w:rPr/>
            </w:pPr>
            <w:r>
              <w:rPr/>
              <w:t>C71.0, C71.1, C71.2, C71.3, C71.4, C79.3, D33.0, D43.0</w:t>
            </w:r>
          </w:p>
        </w:tc>
        <w:tc>
          <w:tcPr>
            <w:tcW w:w="3175" w:type="dxa"/>
            <w:vMerge w:val="restart"/>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2" w:type="dxa"/>
            <w:vMerge w:val="restart"/>
            <w:tcBorders/>
            <w:shd w:fill="auto" w:val="clear"/>
          </w:tcPr>
          <w:p>
            <w:pPr>
              <w:pStyle w:val="ConsPlusNormal"/>
              <w:jc w:val="center"/>
              <w:rPr/>
            </w:pPr>
            <w:r>
              <w:rPr/>
              <w:t>169754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C71.5, C79.3, D33.0, D43.0</w:t>
            </w:r>
          </w:p>
        </w:tc>
        <w:tc>
          <w:tcPr>
            <w:tcW w:w="3175"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C71.6, C71.7, C79.3, D33.1, D18.0, D43.1</w:t>
            </w:r>
          </w:p>
        </w:tc>
        <w:tc>
          <w:tcPr>
            <w:tcW w:w="3175"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C71.6, C79.3, D33.1, D18.0, D43.1</w:t>
            </w:r>
          </w:p>
        </w:tc>
        <w:tc>
          <w:tcPr>
            <w:tcW w:w="3175"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D18.0, Q28.3</w:t>
            </w:r>
          </w:p>
        </w:tc>
        <w:tc>
          <w:tcPr>
            <w:tcW w:w="3175" w:type="dxa"/>
            <w:vMerge w:val="restart"/>
            <w:tcBorders/>
            <w:shd w:fill="auto" w:val="clear"/>
          </w:tcPr>
          <w:p>
            <w:pPr>
              <w:pStyle w:val="ConsPlusNormal"/>
              <w:rPr/>
            </w:pPr>
            <w:r>
              <w:rPr/>
              <w:t>кавернома (кавернозная ангиома) мозжечка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8" w:type="dxa"/>
            <w:vMerge w:val="restart"/>
            <w:tcBorders/>
            <w:shd w:fill="auto" w:val="clear"/>
          </w:tcPr>
          <w:p>
            <w:pPr>
              <w:pStyle w:val="ConsPlusNormal"/>
              <w:jc w:val="center"/>
              <w:rPr/>
            </w:pPr>
            <w:r>
              <w:rPr/>
              <w:t>C70.0, C79.3, D32.0, D43.1, Q85</w:t>
            </w:r>
          </w:p>
        </w:tc>
        <w:tc>
          <w:tcPr>
            <w:tcW w:w="3175" w:type="dxa"/>
            <w:vMerge w:val="restart"/>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8" w:type="dxa"/>
            <w:vMerge w:val="restart"/>
            <w:tcBorders/>
            <w:shd w:fill="auto" w:val="clear"/>
          </w:tcPr>
          <w:p>
            <w:pPr>
              <w:pStyle w:val="ConsPlusNormal"/>
              <w:jc w:val="center"/>
              <w:rPr/>
            </w:pPr>
            <w:r>
              <w:rPr/>
              <w:t>C72.2, D33.3, Q85</w:t>
            </w:r>
          </w:p>
        </w:tc>
        <w:tc>
          <w:tcPr>
            <w:tcW w:w="3175" w:type="dxa"/>
            <w:vMerge w:val="restart"/>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эндоскопической ассистенции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C75.3, D35.2 - D35.4, D44.5, Q04.6</w:t>
            </w:r>
          </w:p>
        </w:tc>
        <w:tc>
          <w:tcPr>
            <w:tcW w:w="3175" w:type="dxa"/>
            <w:vMerge w:val="restart"/>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эндоскопической ассистенции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8" w:type="dxa"/>
            <w:vMerge w:val="restart"/>
            <w:tcBorders/>
            <w:shd w:fill="auto" w:val="clear"/>
          </w:tcPr>
          <w:p>
            <w:pPr>
              <w:pStyle w:val="ConsPlusNormal"/>
              <w:jc w:val="center"/>
              <w:rPr/>
            </w:pPr>
            <w:r>
              <w:rPr/>
              <w:t>C31</w:t>
            </w:r>
          </w:p>
        </w:tc>
        <w:tc>
          <w:tcPr>
            <w:tcW w:w="3175" w:type="dxa"/>
            <w:vMerge w:val="restart"/>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навигации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C41.0, C43.4, C44.4, C79.4, C79.5, C49.0, D16.4, D48.0</w:t>
            </w:r>
          </w:p>
        </w:tc>
        <w:tc>
          <w:tcPr>
            <w:tcW w:w="3175" w:type="dxa"/>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D76.0, D76.3, M85.4, M85.5</w:t>
            </w:r>
          </w:p>
        </w:tc>
        <w:tc>
          <w:tcPr>
            <w:tcW w:w="3175" w:type="dxa"/>
            <w:tcBorders/>
            <w:shd w:fill="auto" w:val="clear"/>
          </w:tcPr>
          <w:p>
            <w:pPr>
              <w:pStyle w:val="ConsPlusNormal"/>
              <w:rPr/>
            </w:pPr>
            <w:r>
              <w:rPr/>
              <w:t>эозинофильная гранулема кости, ксантогранулема, аневризматическая костная киста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D10.6, D21.0, D10.9</w:t>
            </w:r>
          </w:p>
        </w:tc>
        <w:tc>
          <w:tcPr>
            <w:tcW w:w="3175" w:type="dxa"/>
            <w:tcBorders/>
            <w:shd w:fill="auto" w:val="clear"/>
          </w:tcPr>
          <w:p>
            <w:pPr>
              <w:pStyle w:val="ConsPlusNormal"/>
              <w:rPr/>
            </w:pPr>
            <w:r>
              <w:rPr/>
              <w:t>доброкачественные новообразования носоглотки и мягких тканей головы, лица и шеи, прорастающие в полость черепа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8" w:type="dxa"/>
            <w:tcBorders/>
            <w:shd w:fill="auto" w:val="clear"/>
          </w:tcPr>
          <w:p>
            <w:pPr>
              <w:pStyle w:val="ConsPlusNormal"/>
              <w:jc w:val="center"/>
              <w:rPr/>
            </w:pPr>
            <w:r>
              <w:rPr/>
              <w:t>C41.2, C41.4, C70.1, C72.0, C72.1, C72.8, C79.4, C79.5, C90.0, C90.2, D48.0, D16.6, D16.8, D18.0, D32.1, D33.4, D33.7, D36.1, D43.4, Q06.8, M85.5</w:t>
            </w:r>
          </w:p>
        </w:tc>
        <w:tc>
          <w:tcPr>
            <w:tcW w:w="3175" w:type="dxa"/>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микрохирургическое удаление опухоли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58" w:type="dxa"/>
            <w:tcBorders/>
            <w:shd w:fill="auto" w:val="clear"/>
          </w:tcPr>
          <w:p>
            <w:pPr>
              <w:pStyle w:val="ConsPlusNormal"/>
              <w:jc w:val="center"/>
              <w:rPr/>
            </w:pPr>
            <w:r>
              <w:rPr/>
              <w:t>Q28.2</w:t>
            </w:r>
          </w:p>
        </w:tc>
        <w:tc>
          <w:tcPr>
            <w:tcW w:w="3175" w:type="dxa"/>
            <w:tcBorders/>
            <w:shd w:fill="auto" w:val="clear"/>
          </w:tcPr>
          <w:p>
            <w:pPr>
              <w:pStyle w:val="ConsPlusNormal"/>
              <w:rPr/>
            </w:pPr>
            <w:r>
              <w:rPr/>
              <w:t>артериовенозная мальформация головного мозга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артериовенозных мальформаций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I60, I61, I62</w:t>
            </w:r>
          </w:p>
        </w:tc>
        <w:tc>
          <w:tcPr>
            <w:tcW w:w="3175"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клипирование артериальных аневризм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стереотаксическое дренирование и тромболизис гематом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758" w:type="dxa"/>
            <w:tcBorders/>
            <w:shd w:fill="auto" w:val="clear"/>
          </w:tcPr>
          <w:p>
            <w:pPr>
              <w:pStyle w:val="ConsPlusNormal"/>
              <w:jc w:val="center"/>
              <w:rPr/>
            </w:pPr>
            <w:r>
              <w:rPr/>
              <w:t>I65.0 - I65.3, I65.8, I66, I67.8</w:t>
            </w:r>
          </w:p>
        </w:tc>
        <w:tc>
          <w:tcPr>
            <w:tcW w:w="3175" w:type="dxa"/>
            <w:tcBorders/>
            <w:shd w:fill="auto" w:val="clear"/>
          </w:tcPr>
          <w:p>
            <w:pPr>
              <w:pStyle w:val="ConsPlusNormal"/>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8" w:type="dxa"/>
            <w:tcBorders/>
            <w:shd w:fill="auto" w:val="clear"/>
          </w:tcPr>
          <w:p>
            <w:pPr>
              <w:pStyle w:val="ConsPlusNormal"/>
              <w:jc w:val="center"/>
              <w:rPr/>
            </w:pPr>
            <w:r>
              <w:rPr/>
              <w:t>M84.8, M85.0, M85.5, Q01, Q67.2, Q67.3, Q75.0, Q75.2, Q75.8, Q87.0, S02.1, S02.2, S02.7 - S02.9, T90.2, T88.8</w:t>
            </w:r>
          </w:p>
        </w:tc>
        <w:tc>
          <w:tcPr>
            <w:tcW w:w="3175" w:type="dxa"/>
            <w:tcBorders/>
            <w:shd w:fill="auto" w:val="clear"/>
          </w:tcPr>
          <w:p>
            <w:pPr>
              <w:pStyle w:val="ConsPlusNormal"/>
              <w:rPr/>
            </w:pPr>
            <w:r>
              <w:rPr/>
              <w:t>дефекты и деформации свода и основания черепа, лицевого скелета врожденного и приобретенного генеза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13.</w:t>
            </w:r>
          </w:p>
        </w:tc>
        <w:tc>
          <w:tcPr>
            <w:tcW w:w="3004" w:type="dxa"/>
            <w:tcBorders/>
            <w:shd w:fill="auto" w:val="clear"/>
          </w:tcPr>
          <w:p>
            <w:pPr>
              <w:pStyle w:val="ConsPlusNormal"/>
              <w:rPr/>
            </w:pPr>
            <w:r>
              <w:rPr/>
              <w:t>Внутрисосудистый тромболизис при окклюзиях церебральных артерий и синусов</w:t>
            </w:r>
          </w:p>
        </w:tc>
        <w:tc>
          <w:tcPr>
            <w:tcW w:w="1758" w:type="dxa"/>
            <w:tcBorders/>
            <w:shd w:fill="auto" w:val="clear"/>
          </w:tcPr>
          <w:p>
            <w:pPr>
              <w:pStyle w:val="ConsPlusNormal"/>
              <w:jc w:val="center"/>
              <w:rPr/>
            </w:pPr>
            <w:r>
              <w:rPr/>
              <w:t>I67.6</w:t>
            </w:r>
          </w:p>
        </w:tc>
        <w:tc>
          <w:tcPr>
            <w:tcW w:w="3175" w:type="dxa"/>
            <w:tcBorders/>
            <w:shd w:fill="auto" w:val="clear"/>
          </w:tcPr>
          <w:p>
            <w:pPr>
              <w:pStyle w:val="ConsPlusNormal"/>
              <w:rPr/>
            </w:pPr>
            <w:r>
              <w:rPr/>
              <w:t>тромбоз церебральных артерий и синусов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внутрисосудистый тромболизис церебральных артерий и синусов</w:t>
            </w:r>
          </w:p>
        </w:tc>
        <w:tc>
          <w:tcPr>
            <w:tcW w:w="1472" w:type="dxa"/>
            <w:tcBorders/>
            <w:shd w:fill="auto" w:val="clear"/>
          </w:tcPr>
          <w:p>
            <w:pPr>
              <w:pStyle w:val="ConsPlusNormal"/>
              <w:jc w:val="center"/>
              <w:rPr/>
            </w:pPr>
            <w:r>
              <w:rPr/>
              <w:t>260482</w:t>
            </w:r>
          </w:p>
        </w:tc>
      </w:tr>
      <w:tr>
        <w:trPr/>
        <w:tc>
          <w:tcPr>
            <w:tcW w:w="679" w:type="dxa"/>
            <w:tcBorders/>
            <w:shd w:fill="auto" w:val="clear"/>
          </w:tcPr>
          <w:p>
            <w:pPr>
              <w:pStyle w:val="ConsPlusNormal"/>
              <w:jc w:val="center"/>
              <w:rPr/>
            </w:pPr>
            <w:r>
              <w:rPr/>
              <w:t>14.</w:t>
            </w:r>
          </w:p>
        </w:tc>
        <w:tc>
          <w:tcPr>
            <w:tcW w:w="3004"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8" w:type="dxa"/>
            <w:tcBorders/>
            <w:shd w:fill="auto" w:val="clear"/>
          </w:tcPr>
          <w:p>
            <w:pPr>
              <w:pStyle w:val="ConsPlusNormal"/>
              <w:jc w:val="center"/>
              <w:rPr/>
            </w:pPr>
            <w:r>
              <w:rPr/>
              <w:t>G91, G93.0, Q03</w:t>
            </w:r>
          </w:p>
        </w:tc>
        <w:tc>
          <w:tcPr>
            <w:tcW w:w="3175"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472" w:type="dxa"/>
            <w:tcBorders/>
            <w:shd w:fill="auto" w:val="clear"/>
          </w:tcPr>
          <w:p>
            <w:pPr>
              <w:pStyle w:val="ConsPlusNormal"/>
              <w:jc w:val="center"/>
              <w:rPr/>
            </w:pPr>
            <w:r>
              <w:rPr/>
              <w:t>166989</w:t>
            </w:r>
          </w:p>
        </w:tc>
      </w:tr>
      <w:tr>
        <w:trPr/>
        <w:tc>
          <w:tcPr>
            <w:tcW w:w="679" w:type="dxa"/>
            <w:tcBorders/>
            <w:shd w:fill="auto" w:val="clear"/>
          </w:tcPr>
          <w:p>
            <w:pPr>
              <w:pStyle w:val="ConsPlusNormal"/>
              <w:jc w:val="center"/>
              <w:rPr/>
            </w:pPr>
            <w:r>
              <w:rPr/>
              <w:t>15.</w:t>
            </w:r>
          </w:p>
        </w:tc>
        <w:tc>
          <w:tcPr>
            <w:tcW w:w="3004"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8" w:type="dxa"/>
            <w:tcBorders/>
            <w:shd w:fill="auto" w:val="clear"/>
          </w:tcPr>
          <w:p>
            <w:pPr>
              <w:pStyle w:val="ConsPlusNormal"/>
              <w:jc w:val="center"/>
              <w:rPr/>
            </w:pPr>
            <w:r>
              <w:rPr/>
              <w:t>G91, G93.0, Q03</w:t>
            </w:r>
          </w:p>
        </w:tc>
        <w:tc>
          <w:tcPr>
            <w:tcW w:w="3175"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472" w:type="dxa"/>
            <w:tcBorders/>
            <w:shd w:fill="auto" w:val="clear"/>
          </w:tcPr>
          <w:p>
            <w:pPr>
              <w:pStyle w:val="ConsPlusNormal"/>
              <w:jc w:val="center"/>
              <w:rPr/>
            </w:pPr>
            <w:r>
              <w:rPr/>
              <w:t>239976</w:t>
            </w:r>
          </w:p>
        </w:tc>
      </w:tr>
      <w:tr>
        <w:trPr/>
        <w:tc>
          <w:tcPr>
            <w:tcW w:w="679" w:type="dxa"/>
            <w:tcBorders/>
            <w:shd w:fill="auto" w:val="clear"/>
          </w:tcPr>
          <w:p>
            <w:pPr>
              <w:pStyle w:val="ConsPlusNormal"/>
              <w:jc w:val="center"/>
              <w:rPr/>
            </w:pPr>
            <w:r>
              <w:rPr/>
              <w:t>16.</w:t>
            </w:r>
          </w:p>
        </w:tc>
        <w:tc>
          <w:tcPr>
            <w:tcW w:w="3004" w:type="dxa"/>
            <w:tcBorders/>
            <w:shd w:fill="auto" w:val="clear"/>
          </w:tcPr>
          <w:p>
            <w:pPr>
              <w:pStyle w:val="ConsPlusNormal"/>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8" w:type="dxa"/>
            <w:tcBorders/>
            <w:shd w:fill="auto" w:val="clear"/>
          </w:tcPr>
          <w:p>
            <w:pPr>
              <w:pStyle w:val="ConsPlusNormal"/>
              <w:jc w:val="center"/>
              <w:rPr/>
            </w:pPr>
            <w:r>
              <w:rPr/>
              <w:t>G95.1, G95.2, G95.8, G95.9, M42, M43, M45, M46, M48, M50, M51, M53, M92, M93, M95, G95.1, G95.2, G95.8, G95.9, Q76.2</w:t>
            </w:r>
          </w:p>
        </w:tc>
        <w:tc>
          <w:tcPr>
            <w:tcW w:w="3175"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2" w:type="dxa"/>
            <w:tcBorders/>
            <w:shd w:fill="auto" w:val="clear"/>
          </w:tcPr>
          <w:p>
            <w:pPr>
              <w:pStyle w:val="ConsPlusNormal"/>
              <w:jc w:val="center"/>
              <w:rPr/>
            </w:pPr>
            <w:r>
              <w:rPr/>
              <w:t>305604</w:t>
            </w:r>
          </w:p>
        </w:tc>
      </w:tr>
      <w:tr>
        <w:trPr/>
        <w:tc>
          <w:tcPr>
            <w:tcW w:w="679" w:type="dxa"/>
            <w:tcBorders/>
            <w:shd w:fill="auto" w:val="clear"/>
          </w:tcPr>
          <w:p>
            <w:pPr>
              <w:pStyle w:val="ConsPlusNormal"/>
              <w:jc w:val="center"/>
              <w:rPr/>
            </w:pPr>
            <w:r>
              <w:rPr/>
              <w:t>17.</w:t>
            </w:r>
          </w:p>
        </w:tc>
        <w:tc>
          <w:tcPr>
            <w:tcW w:w="3004" w:type="dxa"/>
            <w:tcBorders/>
            <w:shd w:fill="auto" w:val="clear"/>
          </w:tcPr>
          <w:p>
            <w:pPr>
              <w:pStyle w:val="ConsPlusNormal"/>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8" w:type="dxa"/>
            <w:tcBorders/>
            <w:shd w:fill="auto" w:val="clear"/>
          </w:tcPr>
          <w:p>
            <w:pPr>
              <w:pStyle w:val="ConsPlusNormal"/>
              <w:jc w:val="center"/>
              <w:rPr/>
            </w:pPr>
            <w:r>
              <w:rPr/>
              <w:t>I60, I61, I62</w:t>
            </w:r>
          </w:p>
        </w:tc>
        <w:tc>
          <w:tcPr>
            <w:tcW w:w="3175" w:type="dxa"/>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472" w:type="dxa"/>
            <w:tcBorders/>
            <w:shd w:fill="auto" w:val="clear"/>
          </w:tcPr>
          <w:p>
            <w:pPr>
              <w:pStyle w:val="ConsPlusNormal"/>
              <w:jc w:val="center"/>
              <w:rPr/>
            </w:pPr>
            <w:r>
              <w:rPr/>
              <w:t>413741</w:t>
            </w:r>
          </w:p>
        </w:tc>
      </w:tr>
      <w:tr>
        <w:trPr/>
        <w:tc>
          <w:tcPr>
            <w:tcW w:w="15702" w:type="dxa"/>
            <w:gridSpan w:val="7"/>
            <w:tcBorders/>
            <w:shd w:fill="auto" w:val="clear"/>
          </w:tcPr>
          <w:p>
            <w:pPr>
              <w:pStyle w:val="ConsPlusNormal"/>
              <w:numPr>
                <w:ilvl w:val="0"/>
                <w:numId w:val="0"/>
              </w:numPr>
              <w:jc w:val="center"/>
              <w:outlineLvl w:val="3"/>
              <w:rPr/>
            </w:pPr>
            <w:r>
              <w:rPr/>
              <w:t>Неонатология</w:t>
            </w:r>
          </w:p>
        </w:tc>
      </w:tr>
      <w:tr>
        <w:trPr/>
        <w:tc>
          <w:tcPr>
            <w:tcW w:w="679" w:type="dxa"/>
            <w:vMerge w:val="restart"/>
            <w:tcBorders/>
            <w:shd w:fill="auto" w:val="clear"/>
          </w:tcPr>
          <w:p>
            <w:pPr>
              <w:pStyle w:val="ConsPlusNormal"/>
              <w:jc w:val="center"/>
              <w:rPr/>
            </w:pPr>
            <w:r>
              <w:rPr/>
              <w:t>18.</w:t>
            </w:r>
          </w:p>
        </w:tc>
        <w:tc>
          <w:tcPr>
            <w:tcW w:w="3004" w:type="dxa"/>
            <w:vMerge w:val="restart"/>
            <w:tcBorders/>
            <w:shd w:fill="auto" w:val="clear"/>
          </w:tcPr>
          <w:p>
            <w:pPr>
              <w:pStyle w:val="ConsPlusNormal"/>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8" w:type="dxa"/>
            <w:vMerge w:val="restart"/>
            <w:tcBorders/>
            <w:shd w:fill="auto" w:val="clear"/>
          </w:tcPr>
          <w:p>
            <w:pPr>
              <w:pStyle w:val="ConsPlusNormal"/>
              <w:jc w:val="center"/>
              <w:rPr/>
            </w:pPr>
            <w:r>
              <w:rPr/>
              <w:t>P22, P23, P36, P10.0, P10.1, P10.2, P10.3, P10.4, P10.8, P11.1, P11.5, P52.1, P52.2, P52.4, P52.6, P90, P91.0, P91.2, P91.4, P91.5</w:t>
            </w:r>
          </w:p>
        </w:tc>
        <w:tc>
          <w:tcPr>
            <w:tcW w:w="3175" w:type="dxa"/>
            <w:tcBorders/>
            <w:shd w:fill="auto" w:val="clear"/>
          </w:tcPr>
          <w:p>
            <w:pPr>
              <w:pStyle w:val="ConsPlusNormal"/>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противосудорожная терапия с учетом характера электроэнцефалограммы и анализа записи видеомониторинга</w:t>
            </w:r>
          </w:p>
        </w:tc>
        <w:tc>
          <w:tcPr>
            <w:tcW w:w="1472" w:type="dxa"/>
            <w:vMerge w:val="restart"/>
            <w:tcBorders/>
            <w:shd w:fill="auto" w:val="clear"/>
          </w:tcPr>
          <w:p>
            <w:pPr>
              <w:pStyle w:val="ConsPlusNormal"/>
              <w:jc w:val="center"/>
              <w:rPr/>
            </w:pPr>
            <w:r>
              <w:rPr/>
              <w:t>261778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r>
          </w:p>
        </w:tc>
        <w:tc>
          <w:tcPr>
            <w:tcW w:w="1928" w:type="dxa"/>
            <w:vMerge w:val="continue"/>
            <w:tcBorders/>
            <w:shd w:fill="auto" w:val="clear"/>
          </w:tcPr>
          <w:p>
            <w:pPr>
              <w:pStyle w:val="ConsPlusNormal"/>
              <w:rPr/>
            </w:pPr>
            <w:r>
              <w:rPr/>
            </w:r>
          </w:p>
        </w:tc>
        <w:tc>
          <w:tcPr>
            <w:tcW w:w="3686" w:type="dxa"/>
            <w:tcBorders/>
            <w:shd w:fill="auto" w:val="clear"/>
          </w:tcPr>
          <w:p>
            <w:pPr>
              <w:pStyle w:val="ConsPlusNormal"/>
              <w:rPr/>
            </w:pPr>
            <w:r>
              <w:rPr/>
              <w:t>традиционная пациент-триггерная искусственная вентиляция легких с контролем дыхательного объема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высокочастотная осцилляторная искусственная вентиляция легких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постановка наружного вентрикулярного дренажа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19.</w:t>
            </w:r>
          </w:p>
        </w:tc>
        <w:tc>
          <w:tcPr>
            <w:tcW w:w="3004" w:type="dxa"/>
            <w:vMerge w:val="restart"/>
            <w:tcBorders/>
            <w:shd w:fill="auto" w:val="clear"/>
          </w:tcPr>
          <w:p>
            <w:pPr>
              <w:pStyle w:val="ConsPlusNormal"/>
              <w:rPr/>
            </w:pPr>
            <w:r>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8" w:type="dxa"/>
            <w:vMerge w:val="restart"/>
            <w:tcBorders/>
            <w:shd w:fill="auto" w:val="clear"/>
          </w:tcPr>
          <w:p>
            <w:pPr>
              <w:pStyle w:val="ConsPlusNormal"/>
              <w:jc w:val="center"/>
              <w:rPr/>
            </w:pPr>
            <w:r>
              <w:rPr/>
              <w:t>P07</w:t>
            </w:r>
          </w:p>
        </w:tc>
        <w:tc>
          <w:tcPr>
            <w:tcW w:w="3175" w:type="dxa"/>
            <w:vMerge w:val="restart"/>
            <w:tcBorders/>
            <w:shd w:fill="auto" w:val="clear"/>
          </w:tcPr>
          <w:p>
            <w:pPr>
              <w:pStyle w:val="ConsPlusNormal"/>
              <w:rPr/>
            </w:pPr>
            <w: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2" w:type="dxa"/>
            <w:vMerge w:val="restart"/>
            <w:tcBorders/>
            <w:shd w:fill="auto" w:val="clear"/>
          </w:tcPr>
          <w:p>
            <w:pPr>
              <w:pStyle w:val="ConsPlusNormal"/>
              <w:jc w:val="center"/>
              <w:rPr/>
            </w:pPr>
            <w:r>
              <w:rPr/>
              <w:t>529128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неинвазивная принудительная вентиляция легких</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хирургическая коррекция (лигирование, клипирование) открытого артериального протока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индивидуальная противосудорожная терапия с учетом характера электроэнцефалограммы и анализа записи видеомониторинга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крио- или лазерокоагуляция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лечение с использованием метода сухой иммерсии</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Онкология</w:t>
            </w:r>
          </w:p>
        </w:tc>
      </w:tr>
      <w:tr>
        <w:trPr/>
        <w:tc>
          <w:tcPr>
            <w:tcW w:w="679" w:type="dxa"/>
            <w:vMerge w:val="restart"/>
            <w:tcBorders/>
            <w:shd w:fill="auto" w:val="clear"/>
          </w:tcPr>
          <w:p>
            <w:pPr>
              <w:pStyle w:val="ConsPlusNormal"/>
              <w:jc w:val="center"/>
              <w:rPr/>
            </w:pPr>
            <w:r>
              <w:rPr/>
              <w:t>20.</w:t>
            </w:r>
          </w:p>
        </w:tc>
        <w:tc>
          <w:tcPr>
            <w:tcW w:w="3004" w:type="dxa"/>
            <w:vMerge w:val="restart"/>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8" w:type="dxa"/>
            <w:vMerge w:val="restart"/>
            <w:tcBorders/>
            <w:shd w:fill="auto" w:val="clear"/>
          </w:tcPr>
          <w:p>
            <w:pPr>
              <w:pStyle w:val="ConsPlusNormal"/>
              <w:jc w:val="center"/>
              <w:rPr/>
            </w:pPr>
            <w:r>
              <w:rPr/>
              <w:t>C00, C01, C02, C04 - C06, C09.0, C09.1, C09.8, C09.9, C10.0, C10.1, C10.2, C10.3, C10.4, C11.0, C11.1, C11.2, C11.3, C11.8, C11.9, C12, C13.0, C13.1, C13.2, C13.8, C13.9, C14.0, C14.2, C15.0, C30.0, C31.0, C31.1, C31.2, C31.3, C31.8, C31.9, C32, C43, C44, C69, C73, C15, C16, C17, C18, C19, C20, C21</w:t>
            </w:r>
          </w:p>
        </w:tc>
        <w:tc>
          <w:tcPr>
            <w:tcW w:w="3175" w:type="dxa"/>
            <w:vMerge w:val="restart"/>
            <w:tcBorders/>
            <w:shd w:fill="auto" w:val="clear"/>
          </w:tcPr>
          <w:p>
            <w:pPr>
              <w:pStyle w:val="ConsPlusNormal"/>
              <w:rPr/>
            </w:pPr>
            <w:r>
              <w:rPr/>
              <w:t>злокачественные новообразования головы и шеи (I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гемитиреоидэктомия видеоассистированная</w:t>
            </w:r>
          </w:p>
        </w:tc>
        <w:tc>
          <w:tcPr>
            <w:tcW w:w="1472" w:type="dxa"/>
            <w:vMerge w:val="restart"/>
            <w:tcBorders/>
            <w:shd w:fill="auto" w:val="clear"/>
          </w:tcPr>
          <w:p>
            <w:pPr>
              <w:pStyle w:val="ConsPlusNormal"/>
              <w:jc w:val="center"/>
              <w:rPr/>
            </w:pPr>
            <w:r>
              <w:rPr/>
              <w:t>122902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гемитиреоидэктомия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щитовидной железы субтотальная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щитовидной железы (доли, субтотальная) видеоассистированная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гемитиреоидэктомия с истмусэктомией видеоассистированная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щитовидной железы с флюоресцентной навигацией паращитовидных желез видеоассистированная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биопсия сторожевого лимфатического узла шеи видеоассистированная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эндоларингеальная резекция видеоэндоскопическая с радиочастотной термоаблацией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эндоларингеальная резекция видеоэндоскопическая с фотодинамической 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видеоассистированные операции при опухолях головы и шеи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C09, C10, C11, C12, C13, C14, C15, C30, C32</w:t>
            </w:r>
          </w:p>
        </w:tc>
        <w:tc>
          <w:tcPr>
            <w:tcW w:w="3175" w:type="dxa"/>
            <w:vMerge w:val="restart"/>
            <w:tcBorders/>
            <w:shd w:fill="auto" w:val="clear"/>
          </w:tcPr>
          <w:p>
            <w:pPr>
              <w:pStyle w:val="ConsPlusNormal"/>
              <w:rPr/>
            </w:pPr>
            <w:r>
              <w:rPr/>
              <w:t>злокачественные новообразования полости носа, глотки, гортани у функционально неоперабельных больных</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аргоноплазменная коагуляция опухоли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электрохирургическое удаление опухоли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фотодинамическая терапия опухоли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лазерная деструкция злокачественных опухолей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поднаркозная эндоскопическая фотодинамическая терапия опухоли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гортани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ультразвуковая деструкция злокачественных опухолей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C15, C16, C18, C17, C19, C21, C20</w:t>
            </w:r>
          </w:p>
        </w:tc>
        <w:tc>
          <w:tcPr>
            <w:tcW w:w="3175" w:type="dxa"/>
            <w:vMerge w:val="restart"/>
            <w:tcBorders/>
            <w:shd w:fill="auto" w:val="clear"/>
          </w:tcPr>
          <w:p>
            <w:pPr>
              <w:pStyle w:val="ConsPlusNormal"/>
              <w:rPr/>
            </w:pPr>
            <w:r>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аргоноплазменная коагуляция опухоли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Nd:YAG лазерная коагуляция опухоли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бужирование и баллонная дилатация при опухолевом стенозе под эндоскопическим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эндоскопическое электрохирургическое удаление опухоли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фотодинамическая терапия опухолей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эндоскопическое стентирование при опухолевом стенозе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дилятация и стентирование зоны стеноза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C22, C78.7, C24.0</w:t>
            </w:r>
          </w:p>
        </w:tc>
        <w:tc>
          <w:tcPr>
            <w:tcW w:w="3175" w:type="dxa"/>
            <w:vMerge w:val="restart"/>
            <w:tcBorders/>
            <w:shd w:fill="auto" w:val="clear"/>
          </w:tcPr>
          <w:p>
            <w:pPr>
              <w:pStyle w:val="ConsPlusNormal"/>
              <w:rPr/>
            </w:pPr>
            <w:r>
              <w:rPr/>
              <w:t>первичные и метастатические злокачественные новообразования печени</w:t>
            </w:r>
          </w:p>
        </w:tc>
        <w:tc>
          <w:tcPr>
            <w:tcW w:w="1928" w:type="dxa"/>
            <w:vMerge w:val="restart"/>
            <w:tcBorders/>
            <w:shd w:fill="auto" w:val="clear"/>
          </w:tcPr>
          <w:p>
            <w:pPr>
              <w:pStyle w:val="ConsPlusNormal"/>
              <w:rPr/>
            </w:pPr>
            <w:r>
              <w:rPr/>
              <w:t>хирургическое или терапевтическое лечение</w:t>
            </w:r>
          </w:p>
        </w:tc>
        <w:tc>
          <w:tcPr>
            <w:tcW w:w="3686" w:type="dxa"/>
            <w:tcBorders/>
            <w:shd w:fill="auto" w:val="clear"/>
          </w:tcPr>
          <w:p>
            <w:pPr>
              <w:pStyle w:val="ConsPlusNormal"/>
              <w:rPr/>
            </w:pPr>
            <w:r>
              <w:rPr/>
              <w:t>лапароскопическая радиочастотная термоаблация при злокачественных новообразованиях печени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стентирование желчных протоков под видеоэндоскопическим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внутриартериальная эмболизация (химиоэмболизация) опухолей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селективная эмболизация (химиоэмболизация) ветвей воротной вены</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биоэлектротерапия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стентирование желчных протоков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химиоэмболизация печени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злокачественные новообразования общего желчного протока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электрокоагуляция опухоли общего желчного протока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Nd:YAG лазерная коагуляция опухоли общего желчного протока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фотодинамическая терапия опухоли общего желчного протока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стентирование желчных протоков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злокачественные новообразования общего желчного протока в пределах слизистого слоя T1</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фотодинамическая терапия опухоли общего желчного протока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C23</w:t>
            </w:r>
          </w:p>
        </w:tc>
        <w:tc>
          <w:tcPr>
            <w:tcW w:w="3175" w:type="dxa"/>
            <w:tcBorders/>
            <w:shd w:fill="auto" w:val="clear"/>
          </w:tcPr>
          <w:p>
            <w:pPr>
              <w:pStyle w:val="ConsPlusNormal"/>
              <w:rPr/>
            </w:pPr>
            <w:r>
              <w:rPr/>
              <w:t>локализованные и местнораспространенные формы злокачественных новообразований желчного пузыря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стентирование желчных протоков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лапароскопическая холецистэктомия с резекцией IV сегмента печени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C24</w:t>
            </w:r>
          </w:p>
        </w:tc>
        <w:tc>
          <w:tcPr>
            <w:tcW w:w="3175" w:type="dxa"/>
            <w:vMerge w:val="restart"/>
            <w:tcBorders/>
            <w:shd w:fill="auto" w:val="clear"/>
          </w:tcPr>
          <w:p>
            <w:pPr>
              <w:pStyle w:val="ConsPlusNormal"/>
              <w:rPr/>
            </w:pPr>
            <w:r>
              <w:rPr/>
              <w:t>нерезектабельные опухоли внепеченочных желчных протоков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стентирование при опухолях желчных протоков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стентирование желчных протоков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C25</w:t>
            </w:r>
          </w:p>
        </w:tc>
        <w:tc>
          <w:tcPr>
            <w:tcW w:w="3175" w:type="dxa"/>
            <w:vMerge w:val="restart"/>
            <w:tcBorders/>
            <w:shd w:fill="auto" w:val="clear"/>
          </w:tcPr>
          <w:p>
            <w:pPr>
              <w:pStyle w:val="ConsPlusNormal"/>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стентирование при опухолях поджелудочной железы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фотодинамическая терапия опухоли вирсунгова протока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стентирование желчных протоков под рентгеноскопическим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эндоскопическое стентирование вирсунгова протока при опухолевом стенозе под видеоэндоскопическим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химиоэмболизация головки поджелудочной железы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абляция опухолей поджелудочной железы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абляция опухолей поджелудочной железы видеоэндоскопическая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C34, C33</w:t>
            </w:r>
          </w:p>
        </w:tc>
        <w:tc>
          <w:tcPr>
            <w:tcW w:w="3175" w:type="dxa"/>
            <w:vMerge w:val="restart"/>
            <w:tcBorders/>
            <w:shd w:fill="auto" w:val="clear"/>
          </w:tcPr>
          <w:p>
            <w:pPr>
              <w:pStyle w:val="ConsPlusNormal"/>
              <w:rPr/>
            </w:pPr>
            <w:r>
              <w:rPr/>
              <w:t>немелкоклеточный ранний центральный рак легкого (Tis-T1NoMo)</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аргоноплазменная коагуляция опухоли бронхов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лазерная деструкция злокачественных опухолей бронхов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поднаркозная эндоскопическая фотодинамическая терапия опухоли бронхов</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эндопротезирование бронхов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бронхов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C34, C33</w:t>
            </w:r>
          </w:p>
        </w:tc>
        <w:tc>
          <w:tcPr>
            <w:tcW w:w="3175" w:type="dxa"/>
            <w:tcBorders/>
            <w:shd w:fill="auto" w:val="clear"/>
          </w:tcPr>
          <w:p>
            <w:pPr>
              <w:pStyle w:val="ConsPlusNormal"/>
              <w:rPr/>
            </w:pPr>
            <w:r>
              <w:rPr/>
              <w:t>ранний рак трахеи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лазерная деструкция опухоли трахеи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фотодинамическая терапия опухоли трахеи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поднаркозная эндоскопическая фотодинамическая терапия опухоли трахеи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эндоскопическая аргоноплазменная коагуляция опухоли трахеи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стенозирующий рак трахеи. Стенозирующий центральный рак легкого (T3-4NxMx)</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эндопротезирование трахеи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аргоноплазменная коагуляция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стентирование трахеи T-образной трубкой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ранние формы злокачественных опухолей легкого (I - II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видеоассистированная лобэктомия, билобэктомия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злокачественные новообразования легкого (периферический рак)</w:t>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аблация опухоли легкого под ультразвуковой навигацией и (или) под контролем компьютерной томографии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C37, C38.3, C38.2, C38.1</w:t>
            </w:r>
          </w:p>
        </w:tc>
        <w:tc>
          <w:tcPr>
            <w:tcW w:w="3175" w:type="dxa"/>
            <w:vMerge w:val="restart"/>
            <w:tcBorders/>
            <w:shd w:fill="auto" w:val="clear"/>
          </w:tcPr>
          <w:p>
            <w:pPr>
              <w:pStyle w:val="ConsPlusNormal"/>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радиочастотная термоаблация опухоли под ультразвуковой навигацией и (или) контролем компьютерной томографии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видеоассистированное удаление опухоли средостения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C49.3</w:t>
            </w:r>
          </w:p>
        </w:tc>
        <w:tc>
          <w:tcPr>
            <w:tcW w:w="3175" w:type="dxa"/>
            <w:tcBorders/>
            <w:shd w:fill="auto" w:val="clear"/>
          </w:tcPr>
          <w:p>
            <w:pPr>
              <w:pStyle w:val="ConsPlusNormal"/>
              <w:rPr/>
            </w:pPr>
            <w:r>
              <w:rPr/>
              <w:t>опухоли мягких тканей грудной стенки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C50.2, C50.9, C50.3</w:t>
            </w:r>
          </w:p>
        </w:tc>
        <w:tc>
          <w:tcPr>
            <w:tcW w:w="3175" w:type="dxa"/>
            <w:tcBorders/>
            <w:shd w:fill="auto" w:val="clear"/>
          </w:tcPr>
          <w:p>
            <w:pPr>
              <w:pStyle w:val="ConsPlusNormal"/>
              <w:rPr/>
            </w:pPr>
            <w:r>
              <w:rPr/>
              <w:t>злокачественные новообразования молочной железы IIa, IIb, IIIa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видеоассистированная парастернальная лимфаденэктомия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C53</w:t>
            </w:r>
          </w:p>
        </w:tc>
        <w:tc>
          <w:tcPr>
            <w:tcW w:w="3175" w:type="dxa"/>
            <w:vMerge w:val="restart"/>
            <w:tcBorders/>
            <w:shd w:fill="auto" w:val="clear"/>
          </w:tcPr>
          <w:p>
            <w:pPr>
              <w:pStyle w:val="ConsPlusNormal"/>
              <w:rPr/>
            </w:pPr>
            <w:r>
              <w:rPr/>
              <w:t>злокачественные новообразования шейки матки (I - III стадия).</w:t>
            </w:r>
          </w:p>
          <w:p>
            <w:pPr>
              <w:pStyle w:val="ConsPlusNormal"/>
              <w:rPr/>
            </w:pPr>
            <w:r>
              <w:rPr/>
              <w:t>Местнораспространенные формы злокачественных новообразований шейки матки, осложненные кровотечением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экстирпация матки с придатками видеоэндоскопическая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без придатков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транспозиция яичников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селективная эмболизация (химиоэмболизация) маточных артерий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вирусассоциированные злокачественные новообразования шейки матки in situ</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многокурсовая фотодинамическая терапия шейки матки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C54</w:t>
            </w:r>
          </w:p>
        </w:tc>
        <w:tc>
          <w:tcPr>
            <w:tcW w:w="3175" w:type="dxa"/>
            <w:vMerge w:val="restart"/>
            <w:tcBorders/>
            <w:shd w:fill="auto" w:val="clear"/>
          </w:tcPr>
          <w:p>
            <w:pPr>
              <w:pStyle w:val="ConsPlusNormal"/>
              <w:rPr/>
            </w:pPr>
            <w:r>
              <w:rPr/>
              <w:t>злокачественные новообразования эндометрия in situ - III стадии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гистерорезектоскопия с фотодинамической терапией и аблацией эндометрия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придатками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влагалищная экстирпация матки с придатками с видеоэндоскопической ассистенцией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маточными трубами видеоэндоскопическая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I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аднексэктомия или резекция яичников, субтотальная резекция большого сальника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C51, C52</w:t>
            </w:r>
          </w:p>
        </w:tc>
        <w:tc>
          <w:tcPr>
            <w:tcW w:w="3175" w:type="dxa"/>
            <w:tcBorders/>
            <w:shd w:fill="auto" w:val="clear"/>
          </w:tcPr>
          <w:p>
            <w:pPr>
              <w:pStyle w:val="ConsPlusNormal"/>
              <w:rPr/>
            </w:pPr>
            <w:r>
              <w:rPr/>
              <w:t>злокачественные новообразования вульвы (0 - I стадия), злокачественные новообразования влагалища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многокурсовая фотодинамическая терапия, пролонгированная фотодинамическая терапия, в том числе в сочетании с гипертермией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C61</w:t>
            </w:r>
          </w:p>
        </w:tc>
        <w:tc>
          <w:tcPr>
            <w:tcW w:w="3175" w:type="dxa"/>
            <w:tcBorders/>
            <w:shd w:fill="auto" w:val="clear"/>
          </w:tcPr>
          <w:p>
            <w:pPr>
              <w:pStyle w:val="ConsPlusNormal"/>
              <w:rPr/>
            </w:pPr>
            <w:r>
              <w:rPr/>
              <w:t>местнораспространенные злокачественные новообразования предстательной железы III стадии (T3a-T4NxMo)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тазовая лимфаденэктомия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радиочастотная аблация опухоли предстательной железы под ультразвуковой навигацией и (или) под контролем компьютерной томографии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биоэлектротерапия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C62</w:t>
            </w:r>
          </w:p>
        </w:tc>
        <w:tc>
          <w:tcPr>
            <w:tcW w:w="3175" w:type="dxa"/>
            <w:tcBorders/>
            <w:shd w:fill="auto" w:val="clear"/>
          </w:tcPr>
          <w:p>
            <w:pPr>
              <w:pStyle w:val="ConsPlusNormal"/>
              <w:rPr/>
            </w:pPr>
            <w:r>
              <w:rPr/>
              <w:t>злокачественные новообразования яичка (TxN1 - 2MoS1 - 3)</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забрюшинная лимфаденэктомия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C60</w:t>
            </w:r>
          </w:p>
        </w:tc>
        <w:tc>
          <w:tcPr>
            <w:tcW w:w="3175" w:type="dxa"/>
            <w:tcBorders/>
            <w:shd w:fill="auto" w:val="clear"/>
          </w:tcPr>
          <w:p>
            <w:pPr>
              <w:pStyle w:val="ConsPlusNormal"/>
              <w:rPr/>
            </w:pPr>
            <w:r>
              <w:rPr/>
              <w:t>злокачественные новообразования полового члена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многокурсовая фотодинамическая терапия, пролонгированная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почки (I - III стадия), нефробластома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радиочастотная аблация опухоли почки под ультразвуковой навигацией и (или) под контролем компьютерной томографии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селективная и суперселективная эмболизация (химиоэмболизация) почечных сосудов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C67</w:t>
            </w:r>
          </w:p>
        </w:tc>
        <w:tc>
          <w:tcPr>
            <w:tcW w:w="3175" w:type="dxa"/>
            <w:tcBorders/>
            <w:shd w:fill="auto" w:val="clear"/>
          </w:tcPr>
          <w:p>
            <w:pPr>
              <w:pStyle w:val="ConsPlusNormal"/>
              <w:rPr/>
            </w:pPr>
            <w:r>
              <w:rPr/>
              <w:t>злокачественные новообразования мочевого пузыря I - IV стадия (T1 - T2bNxMo)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интерстициальная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злокачественные новообразования мочевого пузыря I - IV стадия (T1 - T2bNxMo) при массивном кровотечении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C78</w:t>
            </w:r>
          </w:p>
        </w:tc>
        <w:tc>
          <w:tcPr>
            <w:tcW w:w="3175" w:type="dxa"/>
            <w:tcBorders/>
            <w:shd w:fill="auto" w:val="clear"/>
          </w:tcPr>
          <w:p>
            <w:pPr>
              <w:pStyle w:val="ConsPlusNormal"/>
              <w:rPr/>
            </w:pPr>
            <w:r>
              <w:rPr/>
              <w:t>метастатическое поражение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C78.1, C38.4, C38.8, C45.0, C78.2</w:t>
            </w:r>
          </w:p>
        </w:tc>
        <w:tc>
          <w:tcPr>
            <w:tcW w:w="3175"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внутриплевральная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Биоэлектротерапия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C78.1, C38.4, C38.8, C45.0, C78.2</w:t>
            </w:r>
          </w:p>
        </w:tc>
        <w:tc>
          <w:tcPr>
            <w:tcW w:w="3175" w:type="dxa"/>
            <w:vMerge w:val="restart"/>
            <w:tcBorders/>
            <w:shd w:fill="auto" w:val="clear"/>
          </w:tcPr>
          <w:p>
            <w:pPr>
              <w:pStyle w:val="ConsPlusNormal"/>
              <w:rPr/>
            </w:pPr>
            <w:r>
              <w:rPr/>
              <w:t>метастатическое поражение плевры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видеоторакоскопическое удаление опухоли плевры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видеоторакоскопическая плеврэктомия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C79.2, C43, C44, C50</w:t>
            </w:r>
          </w:p>
        </w:tc>
        <w:tc>
          <w:tcPr>
            <w:tcW w:w="3175" w:type="dxa"/>
            <w:tcBorders/>
            <w:shd w:fill="auto" w:val="clear"/>
          </w:tcPr>
          <w:p>
            <w:pPr>
              <w:pStyle w:val="ConsPlusNormal"/>
              <w:rPr/>
            </w:pPr>
            <w:r>
              <w:rPr/>
              <w:t>первичные и метастатические злокачественные новообразования кожи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C79.5, C40.0, C40.1, C40.2, C40.3, C40.8, C40.9, C41.2, C41.3, C41.4, C41.8, C41.9, C49, C50, C79.8</w:t>
            </w:r>
          </w:p>
        </w:tc>
        <w:tc>
          <w:tcPr>
            <w:tcW w:w="3175" w:type="dxa"/>
            <w:vMerge w:val="restart"/>
            <w:tcBorders/>
            <w:shd w:fill="auto" w:val="clear"/>
          </w:tcPr>
          <w:p>
            <w:pPr>
              <w:pStyle w:val="ConsPlusNormal"/>
              <w:rPr/>
            </w:pPr>
            <w:r>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остеопластика под ультразвуковой навигацией и (или) под контролем компьютерной томографии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вертебропластика под лучевым контролем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биоэлектротерапия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8" w:type="dxa"/>
            <w:vMerge w:val="restart"/>
            <w:tcBorders/>
            <w:shd w:fill="auto" w:val="clear"/>
          </w:tcPr>
          <w:p>
            <w:pPr>
              <w:pStyle w:val="ConsPlusNormal"/>
              <w:jc w:val="center"/>
              <w:rPr/>
            </w:pPr>
            <w:r>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энуклеация глазного яблока с одномоментной пластикой опорно-двигательной культи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энуклеация глазного яблока с формированием опорно-двигательной культи имплантатом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лимфаденэктомия шейная расширенная с реконструктивно-пластическим компонентом: реконструкция мягких тканей местными лоскутами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лимфаденэктомия шейная расширенная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гемиглоссэктомия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околоушной слюнной железы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верхней челюсти комбинированная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губы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гемиглоссэктомия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глоссэктомия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околоушной слюнной железы в плоскости ветвей лицевого нерва с микрохирургическим невролизом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гемитиреоидэктомия с микрохирургической пластикой периферического нерва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лимфаденэктомия шейная расширенная с реконструктивно-пластическим компонентом (микрохирургическая реконструкция)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широкое иссечение опухоли кожи с реконструктивно-пластическим компонентом расширенное (микрохирургическая реконструкция)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паротидэктомия радикальная с микрохирургической пластикой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vMerge w:val="restart"/>
            <w:tcBorders/>
            <w:shd w:fill="auto" w:val="clear"/>
          </w:tcPr>
          <w:p>
            <w:pPr>
              <w:pStyle w:val="ConsPlusNormal"/>
              <w:rPr/>
            </w:pPr>
            <w:r>
              <w:rPr/>
              <w:t>широкое иссечение меланомы кожи с реконструктивно-пластическим компонентом расширенное (микрохирургическая реконструкция)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гемитиреоидэктомия с микрохирургической пластикой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тиреоидэктомия расширенная с реконструктивно-пластическим компонентом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тиреоидэктомия расширенная комбинированная с реконструктивно-пластическим компонентом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щитовидной железы с микрохирургическим невролизом возвратного гортанного нерва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тиреоидэктомия с микрохирургическим невролизом возвратного гортанного нерва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C15</w:t>
            </w:r>
          </w:p>
        </w:tc>
        <w:tc>
          <w:tcPr>
            <w:tcW w:w="3175" w:type="dxa"/>
            <w:vMerge w:val="restart"/>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пищеводно-желудочного (пищеводно-кишечного) анастомоза трансторакальная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одномоментная эзофагэктомия (субтотальная резекция пищевода) с лимфаденэктомией 2S, 2F, 3F и пластикой пищевода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экстраорганного рецидива злокачественного новообразования пищевода комбинированное</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C16</w:t>
            </w:r>
          </w:p>
        </w:tc>
        <w:tc>
          <w:tcPr>
            <w:tcW w:w="3175" w:type="dxa"/>
            <w:vMerge w:val="restart"/>
            <w:tcBorders/>
            <w:shd w:fill="auto" w:val="clear"/>
          </w:tcPr>
          <w:p>
            <w:pPr>
              <w:pStyle w:val="ConsPlusNormal"/>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пищеводно-кишечного анастомоза при рубцовых деформациях, не подлежащих эндоскопическому лечению</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пищеводно-желудочного анастомоза при тяжелых рефлюкс-эзофагитах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культи желудка с реконструкцией желудочно-кишечного или межкишечного анастомоза при болезнях оперированного желудка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циторедуктивная гастрэктомия с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циторедуктивная проксимальная субтотальная резекция желудка с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циторедуктивная дистальная субтотальная резекция желудка с интраоперационной фотодинамической 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циторедуктивная гастрэктомия с интраоперационной внутрибрюшной гипертермической химиотерапией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циторедуктивная дистальная субтотальная резекция желудка с интраоперационной внутрибрюшной гипертермической химиотерапией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циторедуктивные комбинированные операции с радиочастотной термоаблацией метастатических очагов печени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дистальная субтотальная резекция желудка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проксимальная субтотальная резекция желудка, в том числе с трансторакальной резекцией пищевода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гастрэктомия, в том числе с трансторакальной резекцией пищевода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экстирпация оперированного желудка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ререзекция оперированного желудка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пищеводно-кишечного или пищеводно-желудочного анастомоза комбинированная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пилоросохраняющая резекция желудка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экстраорганного рецидива злокачественных новообразований желудка комбинированное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C17</w:t>
            </w:r>
          </w:p>
        </w:tc>
        <w:tc>
          <w:tcPr>
            <w:tcW w:w="3175" w:type="dxa"/>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панкреатодуоденальная резекция, в том числе расширенная или комбинированная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C18, C19, C20, C08, C48.1</w:t>
            </w:r>
          </w:p>
        </w:tc>
        <w:tc>
          <w:tcPr>
            <w:tcW w:w="3175" w:type="dxa"/>
            <w:vMerge w:val="restart"/>
            <w:tcBorders/>
            <w:shd w:fill="auto" w:val="clear"/>
          </w:tcPr>
          <w:p>
            <w:pPr>
              <w:pStyle w:val="ConsPlusNormal"/>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толстой кишки с формированием межкишечных анастомозов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правосторонняя гемиколэктомия с расширенной лимфаденэктомией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комбинированная правосторонняя гемиколэктомия с резекцией соседних органов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сигмовидной кишки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комбинированная резекция сигмовидной кишки с резекцией соседних органов</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правосторонняя гемиколэктомия с резекцией легкого</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левосторонняя гемиколэктомия с расширенной лимфаденэктомией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комбинированная левосторонняя гемиколэктомия с резекцией соседних органов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прямой кишки с резекцией печени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прямой кишки с расширенной лимфаденэктомией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комбинированная резекция прямой кишки с резекцией соседних органов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расширенно-комбинированная брюшно-промежностная экстирпация прямой кишки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C20</w:t>
            </w:r>
          </w:p>
        </w:tc>
        <w:tc>
          <w:tcPr>
            <w:tcW w:w="3175" w:type="dxa"/>
            <w:tcBorders/>
            <w:shd w:fill="auto" w:val="clear"/>
          </w:tcPr>
          <w:p>
            <w:pPr>
              <w:pStyle w:val="ConsPlusNormal"/>
              <w:rPr/>
            </w:pPr>
            <w:r>
              <w:rPr/>
              <w:t>локализованные опухоли среднеампулярного и нижнеампулярного отдела прямой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C22, C23, C24</w:t>
            </w:r>
          </w:p>
        </w:tc>
        <w:tc>
          <w:tcPr>
            <w:tcW w:w="3175" w:type="dxa"/>
            <w:vMerge w:val="restart"/>
            <w:tcBorders/>
            <w:shd w:fill="auto" w:val="clear"/>
          </w:tcPr>
          <w:p>
            <w:pPr>
              <w:pStyle w:val="ConsPlusNormal"/>
              <w:rPr/>
            </w:pPr>
            <w:r>
              <w:rPr/>
              <w:t>местнораспространенные первичные и метастатические опухоли печени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гемигепатэктомия комбинированная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печени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печени комбинированная с ангиопластикой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анатомические и атипичные резекции печени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правосторонняя гемигепатэктомия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левосторонняя гемигепатэктомия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расширенная правосторонняя гемигепатэктомия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расширенная левосторонняя гемигепатэктомия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изолированная гипертермическая хемиоперфузия печени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медианная резекция печени с применением радиочастотной термоаблации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расширенная правосторонняя гемигепатэктомия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расширенная левосторонняя гемигепатэктомия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C34</w:t>
            </w:r>
          </w:p>
        </w:tc>
        <w:tc>
          <w:tcPr>
            <w:tcW w:w="3175" w:type="dxa"/>
            <w:tcBorders/>
            <w:shd w:fill="auto" w:val="clear"/>
          </w:tcPr>
          <w:p>
            <w:pPr>
              <w:pStyle w:val="ConsPlusNormal"/>
              <w:rPr/>
            </w:pPr>
            <w:r>
              <w:rPr/>
              <w:t>опухоли легкого (I - III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радиочастотная термоаблация периферической злокачественной опухоли легкого</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C37, C08.1, C38.2, C38.3, C78.1</w:t>
            </w:r>
          </w:p>
        </w:tc>
        <w:tc>
          <w:tcPr>
            <w:tcW w:w="3175"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C38.4, C38.8, C45, C78.2</w:t>
            </w:r>
          </w:p>
        </w:tc>
        <w:tc>
          <w:tcPr>
            <w:tcW w:w="3175"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пролонгированная внутриплевральная гипертермическая хемиоперфузия, фотодинамическая терапия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C40.0, C40.1, C40.2, C40.3, C40.8, C40.9, C41.2, C41.3, C41.4, C41.8, C41.9, C79.5, C43.5</w:t>
            </w:r>
          </w:p>
        </w:tc>
        <w:tc>
          <w:tcPr>
            <w:tcW w:w="3175"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тела позвонка с реконструктивно-пластическим компонентом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ребра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ключицы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декомпрессивная ламинэктомия позвонков с фиксацией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C43, C44</w:t>
            </w:r>
          </w:p>
        </w:tc>
        <w:tc>
          <w:tcPr>
            <w:tcW w:w="3175" w:type="dxa"/>
            <w:tcBorders/>
            <w:shd w:fill="auto" w:val="clear"/>
          </w:tcPr>
          <w:p>
            <w:pPr>
              <w:pStyle w:val="ConsPlusNormal"/>
              <w:rPr/>
            </w:pPr>
            <w:r>
              <w:rPr/>
              <w:t>злокачественные новообразования кожи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широкое иссечение меланомы с пластикой дефекта свободным кожно-мышечным лоскутом с использованием микрохирургической техники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широкое иссечение опухоли кожи с реконструктивно-пластическим компонентом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расширенное широкое иссечение опухоли кожи с реконструктивно-пластическим замещением дефекта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комбинированное широкое иссечение опухоли кожи с реконструктивно-пластическим замещением дефекта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широкое иссечение опухоли кожи с реконструктивно-пластическим компонентом расширенное (микрохирургическая реконструкция)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C48</w:t>
            </w:r>
          </w:p>
        </w:tc>
        <w:tc>
          <w:tcPr>
            <w:tcW w:w="3175" w:type="dxa"/>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первичных и рецидивных неорганных забрюшинных опухолей комбинированное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C49.1, C49.2, C49.3, C49.5, C49.6, C47.1, C47.2, C47.3, C47.5, C43.5</w:t>
            </w:r>
          </w:p>
        </w:tc>
        <w:tc>
          <w:tcPr>
            <w:tcW w:w="3175"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изолированная гипертермическая регионарная химиоперфузия конечностей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C50</w:t>
            </w:r>
          </w:p>
        </w:tc>
        <w:tc>
          <w:tcPr>
            <w:tcW w:w="3175" w:type="dxa"/>
            <w:tcBorders/>
            <w:shd w:fill="auto" w:val="clear"/>
          </w:tcPr>
          <w:p>
            <w:pPr>
              <w:pStyle w:val="ConsPlusNormal"/>
              <w:rPr/>
            </w:pPr>
            <w:r>
              <w:rPr/>
              <w:t>злокачественные новообразования молочной железы (0 -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резекция молочной железы с определением "сторожевого" лимфоузла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C53</w:t>
            </w:r>
          </w:p>
        </w:tc>
        <w:tc>
          <w:tcPr>
            <w:tcW w:w="3175" w:type="dxa"/>
            <w:tcBorders/>
            <w:shd w:fill="auto" w:val="clear"/>
          </w:tcPr>
          <w:p>
            <w:pPr>
              <w:pStyle w:val="ConsPlusNormal"/>
              <w:rPr/>
            </w:pPr>
            <w:r>
              <w:rPr/>
              <w:t>злокачественные новообразования шейки матки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расширенная экстирпация культи шейки матки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C54</w:t>
            </w:r>
          </w:p>
        </w:tc>
        <w:tc>
          <w:tcPr>
            <w:tcW w:w="3175" w:type="dxa"/>
            <w:vMerge w:val="restart"/>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экстирпация матки с тазовой и парааортальной лимфаденэктомией, субтотальной резекцией большого сальника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придатками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тазовой лимфаденэктомией и интраоперационной лучевой терапией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C56</w:t>
            </w:r>
          </w:p>
        </w:tc>
        <w:tc>
          <w:tcPr>
            <w:tcW w:w="3175" w:type="dxa"/>
            <w:vMerge w:val="restart"/>
            <w:tcBorders/>
            <w:shd w:fill="auto" w:val="clear"/>
          </w:tcPr>
          <w:p>
            <w:pPr>
              <w:pStyle w:val="ConsPlusNormal"/>
              <w:rPr/>
            </w:pPr>
            <w:r>
              <w:rPr/>
              <w:t>злокачественные новообразования яичников (I - IV стадия). Рецидивы злокачественных новообразований яичников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комбинированные циторедуктивные операции при злокачественных новообразованиях яичников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циторедуктивные операции при злокачественных новообразованиях яичников, фотодинамическая терапия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циторедуктивные операции с внутрибрюшной гипертермической химиотерапией</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C53, C54, C56, C57.8</w:t>
            </w:r>
          </w:p>
        </w:tc>
        <w:tc>
          <w:tcPr>
            <w:tcW w:w="3175" w:type="dxa"/>
            <w:vMerge w:val="restart"/>
            <w:tcBorders/>
            <w:shd w:fill="auto" w:val="clear"/>
          </w:tcPr>
          <w:p>
            <w:pPr>
              <w:pStyle w:val="ConsPlusNormal"/>
              <w:rPr/>
            </w:pPr>
            <w:r>
              <w:rPr/>
              <w:t>рецидивы злокачественного новообразования тела матки, шейки матки и яичников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рецидивных опухолей малого таза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рецидивных опухолей малого таза, фотодинамическая терапия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C60</w:t>
            </w:r>
          </w:p>
        </w:tc>
        <w:tc>
          <w:tcPr>
            <w:tcW w:w="3175" w:type="dxa"/>
            <w:tcBorders/>
            <w:shd w:fill="auto" w:val="clear"/>
          </w:tcPr>
          <w:p>
            <w:pPr>
              <w:pStyle w:val="ConsPlusNormal"/>
              <w:rPr/>
            </w:pPr>
            <w:r>
              <w:rPr/>
              <w:t>злокачественные новообразования полового члена (I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ампутация полового члена, двусторонняя подвздошно-пахово-бедренная лимфаденэктомия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C61</w:t>
            </w:r>
          </w:p>
        </w:tc>
        <w:tc>
          <w:tcPr>
            <w:tcW w:w="3175"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криодеструкция опухоли предстательной железы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C62</w:t>
            </w:r>
          </w:p>
        </w:tc>
        <w:tc>
          <w:tcPr>
            <w:tcW w:w="3175" w:type="dxa"/>
            <w:tcBorders/>
            <w:shd w:fill="auto" w:val="clear"/>
          </w:tcPr>
          <w:p>
            <w:pPr>
              <w:pStyle w:val="ConsPlusNormal"/>
              <w:rPr/>
            </w:pPr>
            <w:r>
              <w:rPr/>
              <w:t>злокачественные новообразования яичка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забрюшинная лимфаденэктомия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почки (III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нефрэктомия с тромбэктомией</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злокачественные новообразования почки (I - 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криодеструкция злокачественных новообразований почки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почки с применением физических методов воздействия (радиочастотная аблация, интерстициальная лазерная аблация)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C67</w:t>
            </w:r>
          </w:p>
        </w:tc>
        <w:tc>
          <w:tcPr>
            <w:tcW w:w="3175" w:type="dxa"/>
            <w:vMerge w:val="restart"/>
            <w:tcBorders/>
            <w:shd w:fill="auto" w:val="clear"/>
          </w:tcPr>
          <w:p>
            <w:pPr>
              <w:pStyle w:val="ConsPlusNormal"/>
              <w:rPr/>
            </w:pPr>
            <w:r>
              <w:rPr/>
              <w:t>злокачественные новообразования мочевого пузыря (I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цистпростатвезикулэктомия с расширенной лимфаденэктомией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мочевого пузыря с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C74</w:t>
            </w:r>
          </w:p>
        </w:tc>
        <w:tc>
          <w:tcPr>
            <w:tcW w:w="3175" w:type="dxa"/>
            <w:tcBorders/>
            <w:shd w:fill="auto" w:val="clear"/>
          </w:tcPr>
          <w:p>
            <w:pPr>
              <w:pStyle w:val="ConsPlusNormal"/>
              <w:rPr/>
            </w:pPr>
            <w:r>
              <w:rPr/>
              <w:t>злокачественные новообразования надпочечника I - III стадия (T1a-T3aNxMo)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рецидивной опухоли надпочечника с расширенной лимфаденэктомией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злокачественные новообразования надпочечника (III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расширенная адреналэктомия или адреналэктомия с резекцией соседних органов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C78</w:t>
            </w:r>
          </w:p>
        </w:tc>
        <w:tc>
          <w:tcPr>
            <w:tcW w:w="3175" w:type="dxa"/>
            <w:tcBorders/>
            <w:shd w:fill="auto" w:val="clear"/>
          </w:tcPr>
          <w:p>
            <w:pPr>
              <w:pStyle w:val="ConsPlusNormal"/>
              <w:rPr/>
            </w:pPr>
            <w:r>
              <w:rPr/>
              <w:t>метастатическое поражение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(прецизионное, резекция легкого) множественных метастазов в легких с применением физических факторов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изолированная регионарная гипертермическая химиоперфузия легкого</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8" w:type="dxa"/>
            <w:tcBorders/>
            <w:shd w:fill="auto" w:val="clear"/>
          </w:tcPr>
          <w:p>
            <w:pPr>
              <w:pStyle w:val="ConsPlusNormal"/>
              <w:jc w:val="center"/>
              <w:rPr/>
            </w:pPr>
            <w:r>
              <w:rPr/>
              <w:t>C38, C39</w:t>
            </w:r>
          </w:p>
        </w:tc>
        <w:tc>
          <w:tcPr>
            <w:tcW w:w="3175" w:type="dxa"/>
            <w:tcBorders/>
            <w:shd w:fill="auto" w:val="clear"/>
          </w:tcPr>
          <w:p>
            <w:pPr>
              <w:pStyle w:val="ConsPlusNormal"/>
              <w:rPr/>
            </w:pPr>
            <w:r>
              <w:rPr/>
              <w:t>местнораспространенные опухоли органов средостения</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C50</w:t>
            </w:r>
          </w:p>
        </w:tc>
        <w:tc>
          <w:tcPr>
            <w:tcW w:w="3175" w:type="dxa"/>
            <w:vMerge w:val="restart"/>
            <w:tcBorders/>
            <w:shd w:fill="auto" w:val="clear"/>
          </w:tcPr>
          <w:p>
            <w:pPr>
              <w:pStyle w:val="ConsPlusNormal"/>
              <w:rPr/>
            </w:pPr>
            <w:r>
              <w:rPr/>
              <w:t>первичный рак молочной железы T1N2-3M0, T2-3N1-3M0</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21.</w:t>
            </w:r>
          </w:p>
        </w:tc>
        <w:tc>
          <w:tcPr>
            <w:tcW w:w="3004"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в том числе у детей</w:t>
            </w:r>
          </w:p>
        </w:tc>
        <w:tc>
          <w:tcPr>
            <w:tcW w:w="1758" w:type="dxa"/>
            <w:tcBorders/>
            <w:shd w:fill="auto" w:val="clear"/>
          </w:tcPr>
          <w:p>
            <w:pPr>
              <w:pStyle w:val="ConsPlusNormal"/>
              <w:jc w:val="center"/>
              <w:rPr/>
            </w:pPr>
            <w:r>
              <w:rPr/>
              <w:t>C22</w:t>
            </w:r>
          </w:p>
        </w:tc>
        <w:tc>
          <w:tcPr>
            <w:tcW w:w="3175" w:type="dxa"/>
            <w:tcBorders/>
            <w:shd w:fill="auto" w:val="clear"/>
          </w:tcPr>
          <w:p>
            <w:pPr>
              <w:pStyle w:val="ConsPlusNormal"/>
              <w:rPr/>
            </w:pPr>
            <w: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w:t>
            </w:r>
          </w:p>
        </w:tc>
        <w:tc>
          <w:tcPr>
            <w:tcW w:w="1472" w:type="dxa"/>
            <w:tcBorders/>
            <w:shd w:fill="auto" w:val="clear"/>
          </w:tcPr>
          <w:p>
            <w:pPr>
              <w:pStyle w:val="ConsPlusNormal"/>
              <w:jc w:val="center"/>
              <w:rPr/>
            </w:pPr>
            <w:r>
              <w:rPr/>
              <w:t>102926</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C25</w:t>
            </w:r>
          </w:p>
        </w:tc>
        <w:tc>
          <w:tcPr>
            <w:tcW w:w="3175" w:type="dxa"/>
            <w:tcBorders/>
            <w:shd w:fill="auto" w:val="clear"/>
          </w:tcPr>
          <w:p>
            <w:pPr>
              <w:pStyle w:val="ConsPlusNormal"/>
              <w:rPr/>
            </w:pPr>
            <w: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поджелудочной железы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C40, C41</w:t>
            </w:r>
          </w:p>
        </w:tc>
        <w:tc>
          <w:tcPr>
            <w:tcW w:w="3175" w:type="dxa"/>
            <w:tcBorders/>
            <w:shd w:fill="auto" w:val="clear"/>
          </w:tcPr>
          <w:p>
            <w:pPr>
              <w:pStyle w:val="ConsPlusNormal"/>
              <w:rPr/>
            </w:pPr>
            <w:r>
              <w:rPr/>
              <w:t>метастатическое поражение костей</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костей</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C48, C49</w:t>
            </w:r>
          </w:p>
        </w:tc>
        <w:tc>
          <w:tcPr>
            <w:tcW w:w="3175" w:type="dxa"/>
            <w:tcBorders/>
            <w:shd w:fill="auto" w:val="clear"/>
          </w:tcPr>
          <w:p>
            <w:pPr>
              <w:pStyle w:val="ConsPlusNormal"/>
              <w:rPr/>
            </w:pPr>
            <w: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C50, C67, C74, C73</w:t>
            </w:r>
          </w:p>
        </w:tc>
        <w:tc>
          <w:tcPr>
            <w:tcW w:w="3175" w:type="dxa"/>
            <w:tcBorders/>
            <w:shd w:fill="auto" w:val="clear"/>
          </w:tcPr>
          <w:p>
            <w:pPr>
              <w:pStyle w:val="ConsPlusNormal"/>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молочной железы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C61</w:t>
            </w:r>
          </w:p>
        </w:tc>
        <w:tc>
          <w:tcPr>
            <w:tcW w:w="3175"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простаты</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22.</w:t>
            </w:r>
          </w:p>
        </w:tc>
        <w:tc>
          <w:tcPr>
            <w:tcW w:w="3004" w:type="dxa"/>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8" w:type="dxa"/>
            <w:tcBorders/>
            <w:shd w:fill="auto" w:val="clear"/>
          </w:tcPr>
          <w:p>
            <w:pPr>
              <w:pStyle w:val="ConsPlusNormal"/>
              <w:jc w:val="center"/>
              <w:rPr/>
            </w:pPr>
            <w:r>
              <w:rPr/>
              <w:t>C81 - C90, C91.0, C91.5 - C91.9, C92, C93, C94.0, C94.2 - C94.7, C95, C96.9, C00 - C14, C15 - C21, C22, C23 - C26, C30 - C32, C34, C37, C38, C39, C40, C41, C45, C46, C47, C48, C49, C51 - C58, C60, C61, C62, C63, C64, C65, C66, C67, C68, C69, C71, C72, C73, C74, C75, C76, C77, C78, C79</w:t>
            </w:r>
          </w:p>
        </w:tc>
        <w:tc>
          <w:tcPr>
            <w:tcW w:w="3175" w:type="dxa"/>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ConsPlusNormal"/>
              <w:rPr/>
            </w:pPr>
            <w:r>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2" w:type="dxa"/>
            <w:tcBorders/>
            <w:shd w:fill="auto" w:val="clear"/>
          </w:tcPr>
          <w:p>
            <w:pPr>
              <w:pStyle w:val="ConsPlusNormal"/>
              <w:jc w:val="center"/>
              <w:rPr/>
            </w:pPr>
            <w:r>
              <w:rPr/>
              <w:t>140893</w:t>
            </w:r>
          </w:p>
        </w:tc>
      </w:tr>
      <w:tr>
        <w:trPr/>
        <w:tc>
          <w:tcPr>
            <w:tcW w:w="679" w:type="dxa"/>
            <w:tcBorders/>
            <w:shd w:fill="auto" w:val="clear"/>
          </w:tcPr>
          <w:p>
            <w:pPr>
              <w:pStyle w:val="ConsPlusNormal"/>
              <w:jc w:val="center"/>
              <w:rPr/>
            </w:pPr>
            <w:r>
              <w:rPr/>
              <w:t>23.</w:t>
            </w:r>
          </w:p>
        </w:tc>
        <w:tc>
          <w:tcPr>
            <w:tcW w:w="3004" w:type="dxa"/>
            <w:tcBorders/>
            <w:shd w:fill="auto" w:val="clear"/>
          </w:tcPr>
          <w:p>
            <w:pPr>
              <w:pStyle w:val="ConsPlusNormal"/>
              <w:rPr/>
            </w:pPr>
            <w:r>
              <w:rPr/>
              <w:t>Дистанционная лучевая терапия в радиотерапевтических отделениях при злокачественных новообразованиях</w:t>
            </w:r>
          </w:p>
        </w:tc>
        <w:tc>
          <w:tcPr>
            <w:tcW w:w="1758" w:type="dxa"/>
            <w:tcBorders/>
            <w:shd w:fill="auto" w:val="clear"/>
          </w:tcPr>
          <w:p>
            <w:pPr>
              <w:pStyle w:val="ConsPlusNormal"/>
              <w:jc w:val="center"/>
              <w:rPr/>
            </w:pPr>
            <w:r>
              <w:rPr/>
              <w:t>C00 - C14, C15 - C17, C18 - C22, C23 - C25, C30, C31, C32, C33, C34, C37, C39, C40, C41, C44, C48, C49, C50, C51, C55, C60, C61, C64, C67, C68, C73, C74, C77</w:t>
            </w:r>
          </w:p>
        </w:tc>
        <w:tc>
          <w:tcPr>
            <w:tcW w:w="3175" w:type="dxa"/>
            <w:tcBorders/>
            <w:shd w:fill="auto" w:val="clear"/>
          </w:tcPr>
          <w:p>
            <w:pPr>
              <w:pStyle w:val="ConsPlusNormal"/>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jc w:val="center"/>
              <w:rPr/>
            </w:pPr>
            <w:r>
              <w:rPr/>
              <w:t>74799</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C51, C52, C53, C54, C55</w:t>
            </w:r>
          </w:p>
        </w:tc>
        <w:tc>
          <w:tcPr>
            <w:tcW w:w="3175" w:type="dxa"/>
            <w:tcBorders/>
            <w:shd w:fill="auto" w:val="clear"/>
          </w:tcPr>
          <w:p>
            <w:pPr>
              <w:pStyle w:val="ConsPlusNormal"/>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C57</w:t>
            </w:r>
          </w:p>
        </w:tc>
        <w:tc>
          <w:tcPr>
            <w:tcW w:w="3175" w:type="dxa"/>
            <w:tcBorders/>
            <w:shd w:fill="auto" w:val="clear"/>
          </w:tcPr>
          <w:p>
            <w:pPr>
              <w:pStyle w:val="ConsPlusNormal"/>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C70, C71, C72, C75.1, C75.3, C79.3, C79.4</w:t>
            </w:r>
          </w:p>
        </w:tc>
        <w:tc>
          <w:tcPr>
            <w:tcW w:w="3175" w:type="dxa"/>
            <w:tcBorders/>
            <w:shd w:fill="auto" w:val="clear"/>
          </w:tcPr>
          <w:p>
            <w:pPr>
              <w:pStyle w:val="ConsPlusNormal"/>
              <w:rPr/>
            </w:pPr>
            <w:r>
              <w:rPr/>
              <w:t>Первичные и вторичные злокачественные новообразования оболочек головного мозга, спинного мозга, головного мозга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C81, C82, C83, C84, C85</w:t>
            </w:r>
          </w:p>
        </w:tc>
        <w:tc>
          <w:tcPr>
            <w:tcW w:w="3175" w:type="dxa"/>
            <w:tcBorders/>
            <w:shd w:fill="auto" w:val="clear"/>
          </w:tcPr>
          <w:p>
            <w:pPr>
              <w:pStyle w:val="ConsPlusNormal"/>
              <w:rPr/>
            </w:pPr>
            <w:r>
              <w:rPr/>
              <w:t>злокачественные новообразования лимфоидной ткани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(1 - 39 Гр).</w:t>
            </w:r>
          </w:p>
          <w:p>
            <w:pPr>
              <w:pStyle w:val="ConsPlusNormal"/>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24.</w:t>
            </w:r>
          </w:p>
        </w:tc>
        <w:tc>
          <w:tcPr>
            <w:tcW w:w="3004" w:type="dxa"/>
            <w:tcBorders/>
            <w:shd w:fill="auto" w:val="clear"/>
          </w:tcPr>
          <w:p>
            <w:pPr>
              <w:pStyle w:val="ConsPlusNormal"/>
              <w:rPr/>
            </w:pPr>
            <w:r>
              <w:rPr/>
              <w:t>Дистанционная лучевая терапия в радиотерапевтических отделениях при злокачественных новообразованиях</w:t>
            </w:r>
          </w:p>
        </w:tc>
        <w:tc>
          <w:tcPr>
            <w:tcW w:w="1758" w:type="dxa"/>
            <w:tcBorders/>
            <w:shd w:fill="auto" w:val="clear"/>
          </w:tcPr>
          <w:p>
            <w:pPr>
              <w:pStyle w:val="ConsPlusNormal"/>
              <w:jc w:val="center"/>
              <w:rPr/>
            </w:pPr>
            <w:r>
              <w:rPr/>
              <w:t>C00 - C14, C15 - C17, C18 - C22, C23 - C25, C30, C31, C32, C33, C34, C37, C39, C40, C41, C44, C48, C49, C50, C51, C55, C60, C61, C64, C67, C68, C73, C74, C77</w:t>
            </w:r>
          </w:p>
        </w:tc>
        <w:tc>
          <w:tcPr>
            <w:tcW w:w="3175" w:type="dxa"/>
            <w:tcBorders/>
            <w:shd w:fill="auto" w:val="clear"/>
          </w:tcPr>
          <w:p>
            <w:pPr>
              <w:pStyle w:val="ConsPlusNormal"/>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jc w:val="center"/>
              <w:rPr/>
            </w:pPr>
            <w:r>
              <w:rPr/>
              <w:t>169549</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C51, C52, C53, C54, C55</w:t>
            </w:r>
          </w:p>
        </w:tc>
        <w:tc>
          <w:tcPr>
            <w:tcW w:w="3175" w:type="dxa"/>
            <w:tcBorders/>
            <w:shd w:fill="auto" w:val="clear"/>
          </w:tcPr>
          <w:p>
            <w:pPr>
              <w:pStyle w:val="ConsPlusNormal"/>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C57</w:t>
            </w:r>
          </w:p>
        </w:tc>
        <w:tc>
          <w:tcPr>
            <w:tcW w:w="3175" w:type="dxa"/>
            <w:tcBorders/>
            <w:shd w:fill="auto" w:val="clear"/>
          </w:tcPr>
          <w:p>
            <w:pPr>
              <w:pStyle w:val="ConsPlusNormal"/>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C70, C71, C72, C75.1, C75.3, C79.3, C79.4</w:t>
            </w:r>
          </w:p>
        </w:tc>
        <w:tc>
          <w:tcPr>
            <w:tcW w:w="3175" w:type="dxa"/>
            <w:tcBorders/>
            <w:shd w:fill="auto" w:val="clear"/>
          </w:tcPr>
          <w:p>
            <w:pPr>
              <w:pStyle w:val="ConsPlusNormal"/>
              <w:rPr/>
            </w:pPr>
            <w:r>
              <w:rPr/>
              <w:t>Первичные и вторичные злокачественные новообразования оболочек головного мозга, спинного мозга, головного мозга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C81, C82, C83, C84, C85</w:t>
            </w:r>
          </w:p>
        </w:tc>
        <w:tc>
          <w:tcPr>
            <w:tcW w:w="3175" w:type="dxa"/>
            <w:tcBorders/>
            <w:shd w:fill="auto" w:val="clear"/>
          </w:tcPr>
          <w:p>
            <w:pPr>
              <w:pStyle w:val="ConsPlusNormal"/>
              <w:rPr/>
            </w:pPr>
            <w:r>
              <w:rPr/>
              <w:t>злокачественные новообразования лимфоидной ткани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25.</w:t>
            </w:r>
          </w:p>
        </w:tc>
        <w:tc>
          <w:tcPr>
            <w:tcW w:w="3004" w:type="dxa"/>
            <w:tcBorders/>
            <w:shd w:fill="auto" w:val="clear"/>
          </w:tcPr>
          <w:p>
            <w:pPr>
              <w:pStyle w:val="ConsPlusNormal"/>
              <w:rPr/>
            </w:pPr>
            <w:r>
              <w:rPr/>
              <w:t>Дистанционная лучевая терапия в радиотерапевтических отделениях при злокачественных новообразованиях</w:t>
            </w:r>
          </w:p>
        </w:tc>
        <w:tc>
          <w:tcPr>
            <w:tcW w:w="1758" w:type="dxa"/>
            <w:tcBorders/>
            <w:shd w:fill="auto" w:val="clear"/>
          </w:tcPr>
          <w:p>
            <w:pPr>
              <w:pStyle w:val="ConsPlusNormal"/>
              <w:jc w:val="center"/>
              <w:rPr/>
            </w:pPr>
            <w:r>
              <w:rPr/>
              <w:t>C00 - C14, C15 - C17, C18 - C22, C23 - C25, C30, C31, C32, C33, C34, C37, C39, C40, C41, C44, C48, C49, C50, C51, C55, C60, C61, C64, C67, C68, C73, C74, C77</w:t>
            </w:r>
          </w:p>
        </w:tc>
        <w:tc>
          <w:tcPr>
            <w:tcW w:w="3175" w:type="dxa"/>
            <w:tcBorders/>
            <w:shd w:fill="auto" w:val="clear"/>
          </w:tcPr>
          <w:p>
            <w:pPr>
              <w:pStyle w:val="ConsPlusNormal"/>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jc w:val="center"/>
              <w:rPr/>
            </w:pPr>
            <w:r>
              <w:rPr/>
              <w:t>225872</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C51, C52, C53, C54, C55</w:t>
            </w:r>
          </w:p>
        </w:tc>
        <w:tc>
          <w:tcPr>
            <w:tcW w:w="3175" w:type="dxa"/>
            <w:tcBorders/>
            <w:shd w:fill="auto" w:val="clear"/>
          </w:tcPr>
          <w:p>
            <w:pPr>
              <w:pStyle w:val="ConsPlusNormal"/>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C57</w:t>
            </w:r>
          </w:p>
        </w:tc>
        <w:tc>
          <w:tcPr>
            <w:tcW w:w="3175" w:type="dxa"/>
            <w:tcBorders/>
            <w:shd w:fill="auto" w:val="clear"/>
          </w:tcPr>
          <w:p>
            <w:pPr>
              <w:pStyle w:val="ConsPlusNormal"/>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C70, C71, C72, C75.1, C75.3, C79.3, C79.4</w:t>
            </w:r>
          </w:p>
        </w:tc>
        <w:tc>
          <w:tcPr>
            <w:tcW w:w="3175" w:type="dxa"/>
            <w:tcBorders/>
            <w:shd w:fill="auto" w:val="clear"/>
          </w:tcPr>
          <w:p>
            <w:pPr>
              <w:pStyle w:val="ConsPlusNormal"/>
              <w:rPr/>
            </w:pPr>
            <w:r>
              <w:rPr/>
              <w:t>Первичные и вторичные злокачественные новообразования оболочек головного мозга, спинного мозга, головного мозга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C81, C82, C83, C84, C85</w:t>
            </w:r>
          </w:p>
        </w:tc>
        <w:tc>
          <w:tcPr>
            <w:tcW w:w="3175" w:type="dxa"/>
            <w:tcBorders/>
            <w:shd w:fill="auto" w:val="clear"/>
          </w:tcPr>
          <w:p>
            <w:pPr>
              <w:pStyle w:val="ConsPlusNormal"/>
              <w:rPr/>
            </w:pPr>
            <w:r>
              <w:rPr/>
              <w:t>злокачественные новообразования лимфоидной ткани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2" w:type="dxa"/>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Оториноларингология</w:t>
            </w:r>
          </w:p>
        </w:tc>
      </w:tr>
      <w:tr>
        <w:trPr/>
        <w:tc>
          <w:tcPr>
            <w:tcW w:w="679" w:type="dxa"/>
            <w:vMerge w:val="restart"/>
            <w:tcBorders/>
            <w:shd w:fill="auto" w:val="clear"/>
          </w:tcPr>
          <w:p>
            <w:pPr>
              <w:pStyle w:val="ConsPlusNormal"/>
              <w:jc w:val="center"/>
              <w:rPr/>
            </w:pPr>
            <w:r>
              <w:rPr/>
              <w:t>26.</w:t>
            </w:r>
          </w:p>
        </w:tc>
        <w:tc>
          <w:tcPr>
            <w:tcW w:w="3004" w:type="dxa"/>
            <w:vMerge w:val="restart"/>
            <w:tcBorders/>
            <w:shd w:fill="auto" w:val="clear"/>
          </w:tcPr>
          <w:p>
            <w:pPr>
              <w:pStyle w:val="ConsPlusNormal"/>
              <w:rPr/>
            </w:pPr>
            <w:r>
              <w:rPr/>
              <w:t>Реконструктивные операции на звукопроводящем аппарате среднего уха</w:t>
            </w:r>
          </w:p>
        </w:tc>
        <w:tc>
          <w:tcPr>
            <w:tcW w:w="1758" w:type="dxa"/>
            <w:vMerge w:val="restart"/>
            <w:tcBorders/>
            <w:shd w:fill="auto" w:val="clear"/>
          </w:tcPr>
          <w:p>
            <w:pPr>
              <w:pStyle w:val="ConsPlusNormal"/>
              <w:jc w:val="center"/>
              <w:rPr/>
            </w:pPr>
            <w:r>
              <w:rPr/>
              <w:t>H66.1, H66.2, Q16, H80.0, H80.1, H80.9, H74.1, H74.2, H74.3, H90</w:t>
            </w:r>
          </w:p>
        </w:tc>
        <w:tc>
          <w:tcPr>
            <w:tcW w:w="3175" w:type="dxa"/>
            <w:vMerge w:val="restart"/>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2" w:type="dxa"/>
            <w:vMerge w:val="restart"/>
            <w:tcBorders/>
            <w:shd w:fill="auto" w:val="clear"/>
          </w:tcPr>
          <w:p>
            <w:pPr>
              <w:pStyle w:val="ConsPlusNormal"/>
              <w:jc w:val="center"/>
              <w:rPr/>
            </w:pPr>
            <w:r>
              <w:rPr/>
              <w:t>118915</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слухоулучшающие операции с применением частично имплантируемого устройства костной проводимости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H74.1, H74.2, H74.3, H90</w:t>
            </w:r>
          </w:p>
        </w:tc>
        <w:tc>
          <w:tcPr>
            <w:tcW w:w="3175" w:type="dxa"/>
            <w:tcBorders/>
            <w:shd w:fill="auto" w:val="clear"/>
          </w:tcPr>
          <w:p>
            <w:pPr>
              <w:pStyle w:val="ConsPlusNormal"/>
              <w:rPr/>
            </w:pPr>
            <w:r>
              <w:rPr/>
              <w:t>адгезивная болезнь среднего уха. Разрыв и дислокация слуховых косточек</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тимпанопластика с применением микрохирургической техники, аллогенных трансплантатов, в том числе металлических</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слухоулучшающие операции с применением имплантата среднего уха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27.</w:t>
            </w:r>
          </w:p>
        </w:tc>
        <w:tc>
          <w:tcPr>
            <w:tcW w:w="3004" w:type="dxa"/>
            <w:vMerge w:val="restart"/>
            <w:tcBorders/>
            <w:shd w:fill="auto" w:val="clear"/>
          </w:tcPr>
          <w:p>
            <w:pPr>
              <w:pStyle w:val="ConsPlusNormal"/>
              <w:rPr/>
            </w:pPr>
            <w:r>
              <w:rPr/>
              <w:t>Хирургическое лечение болезни Меньера и других нарушений вестибулярной функции</w:t>
            </w:r>
          </w:p>
        </w:tc>
        <w:tc>
          <w:tcPr>
            <w:tcW w:w="1758" w:type="dxa"/>
            <w:vMerge w:val="restart"/>
            <w:tcBorders/>
            <w:shd w:fill="auto" w:val="clear"/>
          </w:tcPr>
          <w:p>
            <w:pPr>
              <w:pStyle w:val="ConsPlusNormal"/>
              <w:jc w:val="center"/>
              <w:rPr/>
            </w:pPr>
            <w:r>
              <w:rPr/>
              <w:t>H81.0, H81.1, H81.2</w:t>
            </w:r>
          </w:p>
        </w:tc>
        <w:tc>
          <w:tcPr>
            <w:tcW w:w="3175" w:type="dxa"/>
            <w:vMerge w:val="restart"/>
            <w:tcBorders/>
            <w:shd w:fill="auto" w:val="clear"/>
          </w:tcPr>
          <w:p>
            <w:pPr>
              <w:pStyle w:val="ConsPlusNormal"/>
              <w:rPr/>
            </w:pPr>
            <w:r>
              <w:rP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селективная нейротомия</w:t>
            </w:r>
          </w:p>
        </w:tc>
        <w:tc>
          <w:tcPr>
            <w:tcW w:w="1472" w:type="dxa"/>
            <w:vMerge w:val="restart"/>
            <w:tcBorders/>
            <w:shd w:fill="auto" w:val="clear"/>
          </w:tcPr>
          <w:p>
            <w:pPr>
              <w:pStyle w:val="ConsPlusNormal"/>
              <w:jc w:val="center"/>
              <w:rPr/>
            </w:pPr>
            <w:r>
              <w:rPr/>
              <w:t>70847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деструктивные микрохирургические вмешательства на структурах внутреннего уха с применением лучевой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H81.1, H81.2</w:t>
            </w:r>
          </w:p>
        </w:tc>
        <w:tc>
          <w:tcPr>
            <w:tcW w:w="3175" w:type="dxa"/>
            <w:tcBorders/>
            <w:shd w:fill="auto" w:val="clear"/>
          </w:tcPr>
          <w:p>
            <w:pPr>
              <w:pStyle w:val="ConsPlusNormal"/>
              <w:rPr/>
            </w:pPr>
            <w:r>
              <w:rPr/>
              <w:t>доброкачественное пароксизмальное головокружение. Вестибулярный нейронит. Фистула лабиринта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758" w:type="dxa"/>
            <w:tcBorders/>
            <w:shd w:fill="auto" w:val="clear"/>
          </w:tcPr>
          <w:p>
            <w:pPr>
              <w:pStyle w:val="ConsPlusNormal"/>
              <w:jc w:val="center"/>
              <w:rPr/>
            </w:pPr>
            <w:r>
              <w:rPr/>
              <w:t>J32.3</w:t>
            </w:r>
          </w:p>
        </w:tc>
        <w:tc>
          <w:tcPr>
            <w:tcW w:w="3175" w:type="dxa"/>
            <w:tcBorders/>
            <w:shd w:fill="auto" w:val="clear"/>
          </w:tcPr>
          <w:p>
            <w:pPr>
              <w:pStyle w:val="ConsPlusNormal"/>
              <w:rPr/>
            </w:pPr>
            <w:r>
              <w:rPr/>
              <w:t>доброкачественное новообразование полости носа и придаточных пазух носа, пазух клиновидной кости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Реконструктивно-пластическое восстановление функции гортани и трахеи</w:t>
            </w:r>
          </w:p>
        </w:tc>
        <w:tc>
          <w:tcPr>
            <w:tcW w:w="1758" w:type="dxa"/>
            <w:vMerge w:val="restart"/>
            <w:tcBorders/>
            <w:shd w:fill="auto" w:val="clear"/>
          </w:tcPr>
          <w:p>
            <w:pPr>
              <w:pStyle w:val="ConsPlusNormal"/>
              <w:jc w:val="center"/>
              <w:rPr/>
            </w:pPr>
            <w:r>
              <w:rPr/>
              <w:t>J38.6, D14.1, D14.2, J38.0, J38.3, R49.0, R49.1</w:t>
            </w:r>
          </w:p>
        </w:tc>
        <w:tc>
          <w:tcPr>
            <w:tcW w:w="3175" w:type="dxa"/>
            <w:vMerge w:val="restart"/>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или рубца гортани и трахеи с использованием микрохирургической и лучевой техники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J38.3, R49.0, R49.1</w:t>
            </w:r>
          </w:p>
        </w:tc>
        <w:tc>
          <w:tcPr>
            <w:tcW w:w="3175" w:type="dxa"/>
            <w:tcBorders/>
            <w:shd w:fill="auto" w:val="clear"/>
          </w:tcPr>
          <w:p>
            <w:pPr>
              <w:pStyle w:val="ConsPlusNormal"/>
              <w:rPr/>
            </w:pPr>
            <w:r>
              <w:rPr/>
              <w:t>другие болезни голосовых складок. Дисфония. Афония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Хирургические вмешательства на околоносовых пазухах, требующие реконструкции лицевого скелета</w:t>
            </w:r>
          </w:p>
        </w:tc>
        <w:tc>
          <w:tcPr>
            <w:tcW w:w="1758" w:type="dxa"/>
            <w:tcBorders/>
            <w:shd w:fill="auto" w:val="clear"/>
          </w:tcPr>
          <w:p>
            <w:pPr>
              <w:pStyle w:val="ConsPlusNormal"/>
              <w:jc w:val="center"/>
              <w:rPr/>
            </w:pPr>
            <w:r>
              <w:rPr/>
              <w:t>T90.2, T90.4, D14.0</w:t>
            </w:r>
          </w:p>
        </w:tc>
        <w:tc>
          <w:tcPr>
            <w:tcW w:w="3175" w:type="dxa"/>
            <w:tcBorders/>
            <w:shd w:fill="auto" w:val="clear"/>
          </w:tcPr>
          <w:p>
            <w:pPr>
              <w:pStyle w:val="ConsPlusNormal"/>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28.</w:t>
            </w:r>
          </w:p>
        </w:tc>
        <w:tc>
          <w:tcPr>
            <w:tcW w:w="3004" w:type="dxa"/>
            <w:vMerge w:val="restart"/>
            <w:tcBorders/>
            <w:shd w:fill="auto" w:val="clear"/>
          </w:tcPr>
          <w:p>
            <w:pPr>
              <w:pStyle w:val="ConsPlusNormal"/>
              <w:rPr/>
            </w:pPr>
            <w:r>
              <w:rPr/>
              <w:t>Хирургическое лечение доброкачественных новообразований среднего уха, полости носа и придаточных пазух, гортани и глотки</w:t>
            </w:r>
          </w:p>
        </w:tc>
        <w:tc>
          <w:tcPr>
            <w:tcW w:w="1758" w:type="dxa"/>
            <w:vMerge w:val="restart"/>
            <w:tcBorders/>
            <w:shd w:fill="auto" w:val="clear"/>
          </w:tcPr>
          <w:p>
            <w:pPr>
              <w:pStyle w:val="ConsPlusNormal"/>
              <w:jc w:val="center"/>
              <w:rPr/>
            </w:pPr>
            <w:r>
              <w:rPr/>
              <w:t>D14.0, D14.1, D10.0 - D10.9</w:t>
            </w:r>
          </w:p>
        </w:tc>
        <w:tc>
          <w:tcPr>
            <w:tcW w:w="3175" w:type="dxa"/>
            <w:vMerge w:val="restart"/>
            <w:tcBorders/>
            <w:shd w:fill="auto" w:val="clear"/>
          </w:tcPr>
          <w:p>
            <w:pPr>
              <w:pStyle w:val="ConsPlusNormal"/>
              <w:rPr/>
            </w:pPr>
            <w:r>
              <w:rPr/>
              <w:t>доброкачественное новообразование среднего уха, полости носа и придаточных пазух, гортани и глотки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применением микрохирургической техники и эндоскопической техники</w:t>
            </w:r>
          </w:p>
        </w:tc>
        <w:tc>
          <w:tcPr>
            <w:tcW w:w="1472" w:type="dxa"/>
            <w:vMerge w:val="restart"/>
            <w:tcBorders/>
            <w:shd w:fill="auto" w:val="clear"/>
          </w:tcPr>
          <w:p>
            <w:pPr>
              <w:pStyle w:val="ConsPlusNormal"/>
              <w:jc w:val="center"/>
              <w:rPr/>
            </w:pPr>
            <w:r>
              <w:rPr/>
              <w:t>133702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фотодинамическая терапия новообразования с применением микроскопической и эндоскопической техники</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Офтальмология</w:t>
            </w:r>
          </w:p>
        </w:tc>
      </w:tr>
      <w:tr>
        <w:trPr/>
        <w:tc>
          <w:tcPr>
            <w:tcW w:w="679" w:type="dxa"/>
            <w:vMerge w:val="restart"/>
            <w:tcBorders/>
            <w:shd w:fill="auto" w:val="clear"/>
          </w:tcPr>
          <w:p>
            <w:pPr>
              <w:pStyle w:val="ConsPlusNormal"/>
              <w:jc w:val="center"/>
              <w:rPr/>
            </w:pPr>
            <w:r>
              <w:rPr/>
              <w:t>29.</w:t>
            </w:r>
          </w:p>
        </w:tc>
        <w:tc>
          <w:tcPr>
            <w:tcW w:w="3004" w:type="dxa"/>
            <w:vMerge w:val="restart"/>
            <w:tcBorders/>
            <w:shd w:fill="auto" w:val="clear"/>
          </w:tcPr>
          <w:p>
            <w:pPr>
              <w:pStyle w:val="ConsPlusNormal"/>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8" w:type="dxa"/>
            <w:vMerge w:val="restart"/>
            <w:tcBorders/>
            <w:shd w:fill="auto" w:val="clear"/>
          </w:tcPr>
          <w:p>
            <w:pPr>
              <w:pStyle w:val="ConsPlusNormal"/>
              <w:jc w:val="center"/>
              <w:rPr/>
            </w:pPr>
            <w:r>
              <w:rPr/>
              <w:t>H26.0 - H26.4, H40.1 - H40.8, Q15.0</w:t>
            </w:r>
          </w:p>
        </w:tc>
        <w:tc>
          <w:tcPr>
            <w:tcW w:w="3175" w:type="dxa"/>
            <w:vMerge w:val="restart"/>
            <w:tcBorders/>
            <w:shd w:fill="auto" w:val="clear"/>
          </w:tcPr>
          <w:p>
            <w:pPr>
              <w:pStyle w:val="ConsPlusNormal"/>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модифицированная синустрабекулэктомия с задней трепанацией склеры, в том числе с применением лазерной хирургии</w:t>
            </w:r>
          </w:p>
        </w:tc>
        <w:tc>
          <w:tcPr>
            <w:tcW w:w="1472" w:type="dxa"/>
            <w:tcBorders/>
            <w:shd w:fill="auto" w:val="clear"/>
          </w:tcPr>
          <w:p>
            <w:pPr>
              <w:pStyle w:val="ConsPlusNormal"/>
              <w:jc w:val="center"/>
              <w:rPr/>
            </w:pPr>
            <w:r>
              <w:rPr/>
              <w:t>63231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синустрабекулэктомия с имплантацией различных моделей дренажей с задней трепанацией склеры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подшивание цилиарного тела с задней трепанацией склеры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вискоканалостомия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микроинвазивная интрасклеральная диатермостомия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микроинвазивная хирургия шлеммова канала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вторичной катаракты с реконструкцией задней камеры с имплантацией интраокулярной линзы</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реконструкция передней камеры с лазерной экстракцией осложненной катаракты с имплантацией интраокулярной линзы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антиглаукоматозного дренажа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модифицированная синустрабекулэктомия с имплантацией антиглаукоматозного дренажа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8" w:type="dxa"/>
            <w:vMerge w:val="restart"/>
            <w:tcBorders/>
            <w:shd w:fill="auto" w:val="clear"/>
          </w:tcPr>
          <w:p>
            <w:pPr>
              <w:pStyle w:val="ConsPlusNormal"/>
              <w:jc w:val="center"/>
              <w:rPr/>
            </w:pPr>
            <w:r>
              <w:rPr/>
              <w:t>E10.3, E11.3, H25.0 - H25.9, H26.0 - H26.4, H27.0, H28, H30.0 - H30.9, H31.3, H32.8, H33.0 - H33.5, H34.8, H35.2 - H35.4, H36.8, H43.1, H43.3, H44.0, H44.1</w:t>
            </w:r>
          </w:p>
        </w:tc>
        <w:tc>
          <w:tcPr>
            <w:tcW w:w="3175" w:type="dxa"/>
            <w:vMerge w:val="restart"/>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эписклеральное круговое и (или) локальное пломбирование в сочетании с транспупиллярной лазеркоагуляцией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8" w:type="dxa"/>
            <w:vMerge w:val="restart"/>
            <w:tcBorders/>
            <w:shd w:fill="auto" w:val="clear"/>
          </w:tcPr>
          <w:p>
            <w:pPr>
              <w:pStyle w:val="ConsPlusNormal"/>
              <w:jc w:val="center"/>
              <w:rPr/>
            </w:pPr>
            <w:r>
              <w:rPr/>
              <w:t>H02.0 - H02.5, H04.0 - H04.6, H05.0 - H05.5, H11.2, H21.5, H27.0, H27.1, H26.0 - H26.9, H31.3, H40.3, S00.1, S00.2, S02.30, S02.31, S02.80, S02.81, S04.0 - S04.5, S05.0 - S05.9, T26.0 - T26.9, H44.0 - H44.8, T85.2, T85.3, T90.4, T95.0, T95.8</w:t>
            </w:r>
          </w:p>
        </w:tc>
        <w:tc>
          <w:tcPr>
            <w:tcW w:w="3175" w:type="dxa"/>
            <w:vMerge w:val="restart"/>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иридоциклосклерэктомия при посттравматической глаукоме</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дренажа при посттравматической глаукоме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исправление травматического косоглазия с пластикой экстраокулярных мышц</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факоаспирация травматической катаракты с имплантацией различных моделей интраокулярной линзы</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8" w:type="dxa"/>
            <w:vMerge w:val="restart"/>
            <w:tcBorders/>
            <w:shd w:fill="auto" w:val="clear"/>
          </w:tcPr>
          <w:p>
            <w:pPr>
              <w:pStyle w:val="ConsPlusNormal"/>
              <w:jc w:val="center"/>
              <w:rPr/>
            </w:pPr>
            <w:r>
              <w:rPr/>
              <w:t>C43.1, C44.1, C69, C72.3, D31.5, D31.6, Q10.7, Q11.0 - Q11.2</w:t>
            </w:r>
          </w:p>
        </w:tc>
        <w:tc>
          <w:tcPr>
            <w:tcW w:w="3175" w:type="dxa"/>
            <w:vMerge w:val="restart"/>
            <w:tcBorders/>
            <w:shd w:fill="auto" w:val="clear"/>
          </w:tcPr>
          <w:p>
            <w:pPr>
              <w:pStyle w:val="ConsPlusNormal"/>
              <w:rPr/>
            </w:pPr>
            <w:r>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реконструктивные операции на экстраокулярных мышцах при новообразованиях орбиты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отсроченная реконструкция леватора при новообразованиях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тонкоигольная аспирационная биопсия новообразований глаза и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подшивание танталовых скрепок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отграничительная и (или) разрушающая лазеркоагуляция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радиоэксцизия, в том числе с одномоментной реконструктивной пластикой, при новообразованиях придаточного аппарата глаза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лазерэксцизия с одномоментной реконструктивной пластикой при новообразованиях придаточного аппарата глаза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радиоэксцизия с лазериспарением при новообразованиях придаточного аппарата глаза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лазерэксцизия, в том числе с лазериспарением, при новообразованиях придаточного аппарата глаза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погружная диатермокоагуляция при новообразованиях придаточного аппарата глаза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8" w:type="dxa"/>
            <w:vMerge w:val="restart"/>
            <w:tcBorders/>
            <w:shd w:fill="auto" w:val="clear"/>
          </w:tcPr>
          <w:p>
            <w:pPr>
              <w:pStyle w:val="ConsPlusNormal"/>
              <w:jc w:val="center"/>
              <w:rPr/>
            </w:pPr>
            <w:r>
              <w:rPr/>
              <w:t>H35.2</w:t>
            </w:r>
          </w:p>
        </w:tc>
        <w:tc>
          <w:tcPr>
            <w:tcW w:w="3175" w:type="dxa"/>
            <w:vMerge w:val="restart"/>
            <w:tcBorders/>
            <w:shd w:fill="auto" w:val="clear"/>
          </w:tcPr>
          <w:p>
            <w:pPr>
              <w:pStyle w:val="ConsPlusNormal"/>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shd w:fill="auto" w:val="clear"/>
          </w:tcPr>
          <w:p>
            <w:pPr>
              <w:pStyle w:val="ConsPlusNormal"/>
              <w:rPr/>
            </w:pPr>
            <w:r>
              <w:rPr/>
              <w:t>хирургическое и (или) лучевое лечение</w:t>
            </w:r>
          </w:p>
        </w:tc>
        <w:tc>
          <w:tcPr>
            <w:tcW w:w="3686" w:type="dxa"/>
            <w:tcBorders/>
            <w:shd w:fill="auto" w:val="clear"/>
          </w:tcPr>
          <w:p>
            <w:pPr>
              <w:pStyle w:val="ConsPlusNormal"/>
              <w:rPr/>
            </w:pPr>
            <w:r>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диодная транссклеральная фотокоагуляция, в том числе с криокоагуляцией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криокоагуляция сетчатки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30.</w:t>
            </w:r>
          </w:p>
        </w:tc>
        <w:tc>
          <w:tcPr>
            <w:tcW w:w="3004" w:type="dxa"/>
            <w:vMerge w:val="restart"/>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8" w:type="dxa"/>
            <w:vMerge w:val="restart"/>
            <w:tcBorders/>
            <w:shd w:fill="auto" w:val="clear"/>
          </w:tcPr>
          <w:p>
            <w:pPr>
              <w:pStyle w:val="ConsPlusNormal"/>
              <w:jc w:val="center"/>
              <w:rPr/>
            </w:pPr>
            <w:r>
              <w:rPr/>
              <w:t>H26.0, H26.1, H26.2, H26.4, H27.0, H33.0, H33.2 - 33.5, H35.1, H40.3, H40.4, H40.5, H43.1, H43.3, H49.9, Q10.0, Q10.1, Q10.4 - Q10.7, Q11.1, Q12.0, Q12.1, Q12.3, Q12.4, Q12.8, Q13.0, Q13.3, Q13.4, Q13.8, Q14.0, Q14.1, Q14.3, Q15.0, H02.0 - H02.5, H04.5, H05.3, H11.2</w:t>
            </w:r>
          </w:p>
        </w:tc>
        <w:tc>
          <w:tcPr>
            <w:tcW w:w="3175" w:type="dxa"/>
            <w:vMerge w:val="restart"/>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устранение врожденного птоза верхнего века подвешиванием или укорочением леватора</w:t>
            </w:r>
          </w:p>
        </w:tc>
        <w:tc>
          <w:tcPr>
            <w:tcW w:w="1472" w:type="dxa"/>
            <w:vMerge w:val="restart"/>
            <w:tcBorders/>
            <w:shd w:fill="auto" w:val="clear"/>
          </w:tcPr>
          <w:p>
            <w:pPr>
              <w:pStyle w:val="ConsPlusNormal"/>
              <w:jc w:val="center"/>
              <w:rPr/>
            </w:pPr>
            <w:r>
              <w:rPr/>
              <w:t>91940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исправление косоглазия с пластикой экстраокулярных мышц</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Педиатрия</w:t>
            </w:r>
          </w:p>
        </w:tc>
      </w:tr>
      <w:tr>
        <w:trPr/>
        <w:tc>
          <w:tcPr>
            <w:tcW w:w="679" w:type="dxa"/>
            <w:tcBorders/>
            <w:shd w:fill="auto" w:val="clear"/>
          </w:tcPr>
          <w:p>
            <w:pPr>
              <w:pStyle w:val="ConsPlusNormal"/>
              <w:jc w:val="center"/>
              <w:rPr/>
            </w:pPr>
            <w:r>
              <w:rPr/>
              <w:t>31.</w:t>
            </w:r>
          </w:p>
        </w:tc>
        <w:tc>
          <w:tcPr>
            <w:tcW w:w="3004" w:type="dxa"/>
            <w:tcBorders/>
            <w:shd w:fill="auto" w:val="clear"/>
          </w:tcPr>
          <w:p>
            <w:pPr>
              <w:pStyle w:val="ConsPlusNormal"/>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8" w:type="dxa"/>
            <w:tcBorders/>
            <w:shd w:fill="auto" w:val="clear"/>
          </w:tcPr>
          <w:p>
            <w:pPr>
              <w:pStyle w:val="ConsPlusNormal"/>
              <w:jc w:val="center"/>
              <w:rPr/>
            </w:pPr>
            <w:r>
              <w:rPr/>
              <w:t>E83.0</w:t>
            </w:r>
          </w:p>
        </w:tc>
        <w:tc>
          <w:tcPr>
            <w:tcW w:w="3175" w:type="dxa"/>
            <w:tcBorders/>
            <w:shd w:fill="auto" w:val="clear"/>
          </w:tcPr>
          <w:p>
            <w:pPr>
              <w:pStyle w:val="ConsPlusNormal"/>
              <w:rPr/>
            </w:pPr>
            <w:r>
              <w:rPr/>
              <w:t>болезнь Вильсона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2" w:type="dxa"/>
            <w:tcBorders/>
            <w:shd w:fill="auto" w:val="clear"/>
          </w:tcPr>
          <w:p>
            <w:pPr>
              <w:pStyle w:val="ConsPlusNormal"/>
              <w:jc w:val="center"/>
              <w:rPr/>
            </w:pPr>
            <w:r>
              <w:rPr/>
              <w:t>86546</w:t>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K90.0, K90.4, K90.8, K90.9, K63.8, E73, E74.3</w:t>
            </w:r>
          </w:p>
        </w:tc>
        <w:tc>
          <w:tcPr>
            <w:tcW w:w="3175" w:type="dxa"/>
            <w:tcBorders/>
            <w:shd w:fill="auto" w:val="clear"/>
          </w:tcPr>
          <w:p>
            <w:pPr>
              <w:pStyle w:val="ConsPlusNormal"/>
              <w:rPr/>
            </w:pPr>
            <w:r>
              <w:rPr/>
              <w:t>тяжелые формы мальабсорбции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E75.5</w:t>
            </w:r>
          </w:p>
        </w:tc>
        <w:tc>
          <w:tcPr>
            <w:tcW w:w="3175" w:type="dxa"/>
            <w:tcBorders/>
            <w:shd w:fill="auto" w:val="clear"/>
          </w:tcPr>
          <w:p>
            <w:pPr>
              <w:pStyle w:val="ConsPlusNormal"/>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Поликомпонентное иммуносупрессивное лечение локальных и распространенных форм системного склероза</w:t>
            </w:r>
          </w:p>
        </w:tc>
        <w:tc>
          <w:tcPr>
            <w:tcW w:w="1758" w:type="dxa"/>
            <w:tcBorders/>
            <w:shd w:fill="auto" w:val="clear"/>
          </w:tcPr>
          <w:p>
            <w:pPr>
              <w:pStyle w:val="ConsPlusNormal"/>
              <w:jc w:val="center"/>
              <w:rPr/>
            </w:pPr>
            <w:r>
              <w:rPr/>
              <w:t>M34</w:t>
            </w:r>
          </w:p>
        </w:tc>
        <w:tc>
          <w:tcPr>
            <w:tcW w:w="3175" w:type="dxa"/>
            <w:tcBorders/>
            <w:shd w:fill="auto" w:val="clear"/>
          </w:tcPr>
          <w:p>
            <w:pPr>
              <w:pStyle w:val="ConsPlusNormal"/>
              <w:rPr/>
            </w:pPr>
            <w:r>
              <w:rPr/>
              <w:t>системный склероз (локальные и распространенные формы)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32.</w:t>
            </w:r>
          </w:p>
        </w:tc>
        <w:tc>
          <w:tcPr>
            <w:tcW w:w="3004" w:type="dxa"/>
            <w:vMerge w:val="restart"/>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8" w:type="dxa"/>
            <w:vMerge w:val="restart"/>
            <w:tcBorders/>
            <w:shd w:fill="auto" w:val="clear"/>
          </w:tcPr>
          <w:p>
            <w:pPr>
              <w:pStyle w:val="ConsPlusNormal"/>
              <w:jc w:val="center"/>
              <w:rPr/>
            </w:pPr>
            <w:r>
              <w:rPr/>
              <w:t>N04, N07, N25</w:t>
            </w:r>
          </w:p>
        </w:tc>
        <w:tc>
          <w:tcPr>
            <w:tcW w:w="3175" w:type="dxa"/>
            <w:tcBorders/>
            <w:shd w:fill="auto" w:val="clear"/>
          </w:tcPr>
          <w:p>
            <w:pPr>
              <w:pStyle w:val="ConsPlusNormal"/>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2" w:type="dxa"/>
            <w:vMerge w:val="restart"/>
            <w:tcBorders/>
            <w:shd w:fill="auto" w:val="clear"/>
          </w:tcPr>
          <w:p>
            <w:pPr>
              <w:pStyle w:val="ConsPlusNormal"/>
              <w:jc w:val="center"/>
              <w:rPr/>
            </w:pPr>
            <w:r>
              <w:rPr/>
              <w:t>180802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33.</w:t>
            </w:r>
          </w:p>
        </w:tc>
        <w:tc>
          <w:tcPr>
            <w:tcW w:w="3004" w:type="dxa"/>
            <w:tcBorders/>
            <w:shd w:fill="auto" w:val="clear"/>
          </w:tcPr>
          <w:p>
            <w:pPr>
              <w:pStyle w:val="ConsPlusNormal"/>
              <w:rPr/>
            </w:pPr>
            <w: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8" w:type="dxa"/>
            <w:tcBorders/>
            <w:shd w:fill="auto" w:val="clear"/>
          </w:tcPr>
          <w:p>
            <w:pPr>
              <w:pStyle w:val="ConsPlusNormal"/>
              <w:jc w:val="center"/>
              <w:rPr/>
            </w:pPr>
            <w:r>
              <w:rPr/>
              <w:t>I27.0, I27.8, I30.0, I30.9, I31.0, I31.1, I33.0, I33.9, I34.0, I34.2, I35.1, I35.2, I36.0, I36.1, I36.2, I42, I44.2, I45.6, I45.8, I47.0, I47.1, I47.2, I47.9, I48, I49.0, I49.3, I49.5, I49.8, I51.4, Q21.1, Q23.0, Q23.1, Q23.2, Q23.3, Q24.5, Q25.1, Q25.3</w:t>
            </w:r>
          </w:p>
        </w:tc>
        <w:tc>
          <w:tcPr>
            <w:tcW w:w="3175" w:type="dxa"/>
            <w:tcBorders/>
            <w:shd w:fill="auto" w:val="clear"/>
          </w:tcPr>
          <w:p>
            <w:pPr>
              <w:pStyle w:val="ConsPlusNormal"/>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2" w:type="dxa"/>
            <w:tcBorders/>
            <w:shd w:fill="auto" w:val="clear"/>
          </w:tcPr>
          <w:p>
            <w:pPr>
              <w:pStyle w:val="ConsPlusNormal"/>
              <w:jc w:val="center"/>
              <w:rPr/>
            </w:pPr>
            <w:r>
              <w:rPr/>
              <w:t>103045</w:t>
            </w:r>
          </w:p>
        </w:tc>
      </w:tr>
      <w:tr>
        <w:trPr/>
        <w:tc>
          <w:tcPr>
            <w:tcW w:w="679" w:type="dxa"/>
            <w:tcBorders/>
            <w:shd w:fill="auto" w:val="clear"/>
          </w:tcPr>
          <w:p>
            <w:pPr>
              <w:pStyle w:val="ConsPlusNormal"/>
              <w:jc w:val="center"/>
              <w:rPr/>
            </w:pPr>
            <w:r>
              <w:rPr/>
              <w:t>34.</w:t>
            </w:r>
          </w:p>
        </w:tc>
        <w:tc>
          <w:tcPr>
            <w:tcW w:w="3004" w:type="dxa"/>
            <w:tcBorders/>
            <w:shd w:fill="auto" w:val="clear"/>
          </w:tcPr>
          <w:p>
            <w:pPr>
              <w:pStyle w:val="ConsPlusNormal"/>
              <w:rPr/>
            </w:pPr>
            <w: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8" w:type="dxa"/>
            <w:tcBorders/>
            <w:shd w:fill="auto" w:val="clear"/>
          </w:tcPr>
          <w:p>
            <w:pPr>
              <w:pStyle w:val="ConsPlusNormal"/>
              <w:jc w:val="center"/>
              <w:rPr/>
            </w:pPr>
            <w:r>
              <w:rPr/>
              <w:t>E10, E13, E14, E16.1</w:t>
            </w:r>
          </w:p>
        </w:tc>
        <w:tc>
          <w:tcPr>
            <w:tcW w:w="3175" w:type="dxa"/>
            <w:tcBorders/>
            <w:shd w:fill="auto" w:val="clear"/>
          </w:tcPr>
          <w:p>
            <w:pPr>
              <w:pStyle w:val="ConsPlusNormal"/>
              <w:rPr/>
            </w:pPr>
            <w: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2" w:type="dxa"/>
            <w:tcBorders/>
            <w:shd w:fill="auto" w:val="clear"/>
          </w:tcPr>
          <w:p>
            <w:pPr>
              <w:pStyle w:val="ConsPlusNormal"/>
              <w:jc w:val="center"/>
              <w:rPr/>
            </w:pPr>
            <w:r>
              <w:rPr/>
              <w:t>179412</w:t>
            </w:r>
          </w:p>
        </w:tc>
      </w:tr>
      <w:tr>
        <w:trPr/>
        <w:tc>
          <w:tcPr>
            <w:tcW w:w="15702" w:type="dxa"/>
            <w:gridSpan w:val="7"/>
            <w:tcBorders/>
            <w:shd w:fill="auto" w:val="clear"/>
          </w:tcPr>
          <w:p>
            <w:pPr>
              <w:pStyle w:val="ConsPlusNormal"/>
              <w:numPr>
                <w:ilvl w:val="0"/>
                <w:numId w:val="0"/>
              </w:numPr>
              <w:jc w:val="center"/>
              <w:outlineLvl w:val="3"/>
              <w:rPr/>
            </w:pPr>
            <w:r>
              <w:rPr/>
              <w:t>Ревматология</w:t>
            </w:r>
          </w:p>
        </w:tc>
      </w:tr>
      <w:tr>
        <w:trPr/>
        <w:tc>
          <w:tcPr>
            <w:tcW w:w="679" w:type="dxa"/>
            <w:vMerge w:val="restart"/>
            <w:tcBorders/>
            <w:shd w:fill="auto" w:val="clear"/>
          </w:tcPr>
          <w:p>
            <w:pPr>
              <w:pStyle w:val="ConsPlusNormal"/>
              <w:jc w:val="center"/>
              <w:rPr/>
            </w:pPr>
            <w:r>
              <w:rPr/>
              <w:t>35.</w:t>
            </w:r>
          </w:p>
        </w:tc>
        <w:tc>
          <w:tcPr>
            <w:tcW w:w="3004" w:type="dxa"/>
            <w:vMerge w:val="restart"/>
            <w:tcBorders/>
            <w:shd w:fill="auto" w:val="clear"/>
          </w:tcPr>
          <w:p>
            <w:pPr>
              <w:pStyle w:val="ConsPlusNormal"/>
              <w:rPr/>
            </w:pPr>
            <w:r>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8" w:type="dxa"/>
            <w:vMerge w:val="restart"/>
            <w:tcBorders/>
            <w:shd w:fill="auto" w:val="clear"/>
          </w:tcPr>
          <w:p>
            <w:pPr>
              <w:pStyle w:val="ConsPlusNormal"/>
              <w:jc w:val="center"/>
              <w:rPr/>
            </w:pPr>
            <w:r>
              <w:rPr/>
              <w:t>M05.0, M05.1, M05.2, M05.3, M05.8, M06.0, M06.1, M06.4, M06.8, M08, M45, M32, M34, M07.2</w:t>
            </w:r>
          </w:p>
        </w:tc>
        <w:tc>
          <w:tcPr>
            <w:tcW w:w="3175" w:type="dxa"/>
            <w:vMerge w:val="restart"/>
            <w:tcBorders/>
            <w:shd w:fill="auto" w:val="clear"/>
          </w:tcPr>
          <w:p>
            <w:pPr>
              <w:pStyle w:val="ConsPlusNormal"/>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2" w:type="dxa"/>
            <w:vMerge w:val="restart"/>
            <w:tcBorders/>
            <w:shd w:fill="auto" w:val="clear"/>
          </w:tcPr>
          <w:p>
            <w:pPr>
              <w:pStyle w:val="ConsPlusNormal"/>
              <w:jc w:val="center"/>
              <w:rPr/>
            </w:pPr>
            <w:r>
              <w:rPr/>
              <w:t>137968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Сердечно-сосудистая хирургия</w:t>
            </w:r>
          </w:p>
        </w:tc>
      </w:tr>
      <w:tr>
        <w:trPr/>
        <w:tc>
          <w:tcPr>
            <w:tcW w:w="679" w:type="dxa"/>
            <w:tcBorders/>
            <w:shd w:fill="auto" w:val="clear"/>
          </w:tcPr>
          <w:p>
            <w:pPr>
              <w:pStyle w:val="ConsPlusNormal"/>
              <w:jc w:val="center"/>
              <w:rPr/>
            </w:pPr>
            <w:r>
              <w:rPr/>
              <w:t>36.</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I21.0, I21.1, I21.2, I21.3, I21.9, I22</w:t>
            </w:r>
          </w:p>
        </w:tc>
        <w:tc>
          <w:tcPr>
            <w:tcW w:w="3175"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1 стента в сосуд (сосуды)</w:t>
            </w:r>
          </w:p>
        </w:tc>
        <w:tc>
          <w:tcPr>
            <w:tcW w:w="1472" w:type="dxa"/>
            <w:tcBorders/>
            <w:shd w:fill="auto" w:val="clear"/>
          </w:tcPr>
          <w:p>
            <w:pPr>
              <w:pStyle w:val="ConsPlusNormal"/>
              <w:jc w:val="center"/>
              <w:rPr/>
            </w:pPr>
            <w:r>
              <w:rPr/>
              <w:t>163507</w:t>
            </w:r>
          </w:p>
        </w:tc>
      </w:tr>
      <w:tr>
        <w:trPr/>
        <w:tc>
          <w:tcPr>
            <w:tcW w:w="679" w:type="dxa"/>
            <w:tcBorders/>
            <w:shd w:fill="auto" w:val="clear"/>
          </w:tcPr>
          <w:p>
            <w:pPr>
              <w:pStyle w:val="ConsPlusNormal"/>
              <w:jc w:val="center"/>
              <w:rPr/>
            </w:pPr>
            <w:r>
              <w:rPr/>
              <w:t>37.</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I21.0, I21.1, I21.2, I21.3, I21.9, I22</w:t>
            </w:r>
          </w:p>
        </w:tc>
        <w:tc>
          <w:tcPr>
            <w:tcW w:w="3175"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2 стентов в сосуд (сосуды)</w:t>
            </w:r>
          </w:p>
        </w:tc>
        <w:tc>
          <w:tcPr>
            <w:tcW w:w="1472" w:type="dxa"/>
            <w:tcBorders/>
            <w:shd w:fill="auto" w:val="clear"/>
          </w:tcPr>
          <w:p>
            <w:pPr>
              <w:pStyle w:val="ConsPlusNormal"/>
              <w:jc w:val="center"/>
              <w:rPr/>
            </w:pPr>
            <w:r>
              <w:rPr/>
              <w:t>190322</w:t>
            </w:r>
          </w:p>
        </w:tc>
      </w:tr>
      <w:tr>
        <w:trPr/>
        <w:tc>
          <w:tcPr>
            <w:tcW w:w="679" w:type="dxa"/>
            <w:tcBorders/>
            <w:shd w:fill="auto" w:val="clear"/>
          </w:tcPr>
          <w:p>
            <w:pPr>
              <w:pStyle w:val="ConsPlusNormal"/>
              <w:jc w:val="center"/>
              <w:rPr/>
            </w:pPr>
            <w:r>
              <w:rPr/>
              <w:t>38.</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I21.0, I21.1, I21.2, I21.3, I21.9, I22</w:t>
            </w:r>
          </w:p>
        </w:tc>
        <w:tc>
          <w:tcPr>
            <w:tcW w:w="3175" w:type="dxa"/>
            <w:tcBorders/>
            <w:shd w:fill="auto" w:val="clear"/>
          </w:tcPr>
          <w:p>
            <w:pPr>
              <w:pStyle w:val="ConsPlusNormal"/>
              <w:rPr/>
            </w:pPr>
            <w:r>
              <w:rPr/>
              <w:t>нестабильная стенокардия, острый и повторный инфаркт миокарда (с подъемом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3 стентов в сосуд (сосуды)</w:t>
            </w:r>
          </w:p>
        </w:tc>
        <w:tc>
          <w:tcPr>
            <w:tcW w:w="1472" w:type="dxa"/>
            <w:tcBorders/>
            <w:shd w:fill="auto" w:val="clear"/>
          </w:tcPr>
          <w:p>
            <w:pPr>
              <w:pStyle w:val="ConsPlusNormal"/>
              <w:jc w:val="center"/>
              <w:rPr/>
            </w:pPr>
            <w:r>
              <w:rPr/>
              <w:t>217100</w:t>
            </w:r>
          </w:p>
        </w:tc>
      </w:tr>
      <w:tr>
        <w:trPr/>
        <w:tc>
          <w:tcPr>
            <w:tcW w:w="679" w:type="dxa"/>
            <w:tcBorders/>
            <w:shd w:fill="auto" w:val="clear"/>
          </w:tcPr>
          <w:p>
            <w:pPr>
              <w:pStyle w:val="ConsPlusNormal"/>
              <w:jc w:val="center"/>
              <w:rPr/>
            </w:pPr>
            <w:r>
              <w:rPr/>
              <w:t>39.</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I21.4, I21.9, I22</w:t>
            </w:r>
          </w:p>
        </w:tc>
        <w:tc>
          <w:tcPr>
            <w:tcW w:w="3175"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1 стента в сосуд (сосуды)</w:t>
            </w:r>
          </w:p>
        </w:tc>
        <w:tc>
          <w:tcPr>
            <w:tcW w:w="1472" w:type="dxa"/>
            <w:tcBorders/>
            <w:shd w:fill="auto" w:val="clear"/>
          </w:tcPr>
          <w:p>
            <w:pPr>
              <w:pStyle w:val="ConsPlusNormal"/>
              <w:jc w:val="center"/>
              <w:rPr/>
            </w:pPr>
            <w:r>
              <w:rPr/>
              <w:t>121748</w:t>
            </w:r>
          </w:p>
        </w:tc>
      </w:tr>
      <w:tr>
        <w:trPr/>
        <w:tc>
          <w:tcPr>
            <w:tcW w:w="679" w:type="dxa"/>
            <w:tcBorders/>
            <w:shd w:fill="auto" w:val="clear"/>
          </w:tcPr>
          <w:p>
            <w:pPr>
              <w:pStyle w:val="ConsPlusNormal"/>
              <w:jc w:val="center"/>
              <w:rPr/>
            </w:pPr>
            <w:r>
              <w:rPr/>
              <w:t>40.</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I21.4, I21.9, I22</w:t>
            </w:r>
          </w:p>
        </w:tc>
        <w:tc>
          <w:tcPr>
            <w:tcW w:w="3175"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2 стентов в сосуд (сосуды)</w:t>
            </w:r>
          </w:p>
        </w:tc>
        <w:tc>
          <w:tcPr>
            <w:tcW w:w="1472" w:type="dxa"/>
            <w:tcBorders/>
            <w:shd w:fill="auto" w:val="clear"/>
          </w:tcPr>
          <w:p>
            <w:pPr>
              <w:pStyle w:val="ConsPlusNormal"/>
              <w:jc w:val="center"/>
              <w:rPr/>
            </w:pPr>
            <w:r>
              <w:rPr/>
              <w:t>148617</w:t>
            </w:r>
          </w:p>
        </w:tc>
      </w:tr>
      <w:tr>
        <w:trPr/>
        <w:tc>
          <w:tcPr>
            <w:tcW w:w="679" w:type="dxa"/>
            <w:tcBorders/>
            <w:shd w:fill="auto" w:val="clear"/>
          </w:tcPr>
          <w:p>
            <w:pPr>
              <w:pStyle w:val="ConsPlusNormal"/>
              <w:jc w:val="center"/>
              <w:rPr/>
            </w:pPr>
            <w:r>
              <w:rPr/>
              <w:t>41.</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I20.0, I21.4, I21.9, I22</w:t>
            </w:r>
          </w:p>
        </w:tc>
        <w:tc>
          <w:tcPr>
            <w:tcW w:w="3175"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3 стентов в сосуд (сосуды)</w:t>
            </w:r>
          </w:p>
        </w:tc>
        <w:tc>
          <w:tcPr>
            <w:tcW w:w="1472" w:type="dxa"/>
            <w:tcBorders/>
            <w:shd w:fill="auto" w:val="clear"/>
          </w:tcPr>
          <w:p>
            <w:pPr>
              <w:pStyle w:val="ConsPlusNormal"/>
              <w:jc w:val="center"/>
              <w:rPr/>
            </w:pPr>
            <w:r>
              <w:rPr/>
              <w:t>187359</w:t>
            </w:r>
          </w:p>
        </w:tc>
      </w:tr>
      <w:tr>
        <w:trPr/>
        <w:tc>
          <w:tcPr>
            <w:tcW w:w="679" w:type="dxa"/>
            <w:tcBorders/>
            <w:shd w:fill="auto" w:val="clear"/>
          </w:tcPr>
          <w:p>
            <w:pPr>
              <w:pStyle w:val="ConsPlusNormal"/>
              <w:jc w:val="center"/>
              <w:rPr/>
            </w:pPr>
            <w:r>
              <w:rPr/>
              <w:t>42.</w:t>
            </w:r>
          </w:p>
        </w:tc>
        <w:tc>
          <w:tcPr>
            <w:tcW w:w="3004"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758" w:type="dxa"/>
            <w:tcBorders/>
            <w:shd w:fill="auto" w:val="clear"/>
          </w:tcPr>
          <w:p>
            <w:pPr>
              <w:pStyle w:val="ConsPlusNormal"/>
              <w:jc w:val="center"/>
              <w:rPr/>
            </w:pPr>
            <w:r>
              <w:rPr/>
              <w:t>I20.1, I20.8, I25</w:t>
            </w:r>
          </w:p>
        </w:tc>
        <w:tc>
          <w:tcPr>
            <w:tcW w:w="3175" w:type="dxa"/>
            <w:tcBorders/>
            <w:shd w:fill="auto" w:val="clear"/>
          </w:tcPr>
          <w:p>
            <w:pPr>
              <w:pStyle w:val="ConsPlusNormal"/>
              <w:rPr/>
            </w:pPr>
            <w:r>
              <w:rPr/>
              <w:t>ишемическая болезнь сердца со стенозированием 1 - 3 коронарных артерий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вазодилатация с установкой 1 - 3 стентов в сосуд (сосуды)</w:t>
            </w:r>
          </w:p>
        </w:tc>
        <w:tc>
          <w:tcPr>
            <w:tcW w:w="1472" w:type="dxa"/>
            <w:tcBorders/>
            <w:shd w:fill="auto" w:val="clear"/>
          </w:tcPr>
          <w:p>
            <w:pPr>
              <w:pStyle w:val="ConsPlusNormal"/>
              <w:jc w:val="center"/>
              <w:rPr/>
            </w:pPr>
            <w:r>
              <w:rPr/>
              <w:t>158728</w:t>
            </w:r>
          </w:p>
        </w:tc>
      </w:tr>
      <w:tr>
        <w:trPr/>
        <w:tc>
          <w:tcPr>
            <w:tcW w:w="679" w:type="dxa"/>
            <w:tcBorders/>
            <w:shd w:fill="auto" w:val="clear"/>
          </w:tcPr>
          <w:p>
            <w:pPr>
              <w:pStyle w:val="ConsPlusNormal"/>
              <w:jc w:val="center"/>
              <w:rPr/>
            </w:pPr>
            <w:r>
              <w:rPr/>
              <w:t>43.</w:t>
            </w:r>
          </w:p>
        </w:tc>
        <w:tc>
          <w:tcPr>
            <w:tcW w:w="3004"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взрослых</w:t>
            </w:r>
          </w:p>
        </w:tc>
        <w:tc>
          <w:tcPr>
            <w:tcW w:w="1758" w:type="dxa"/>
            <w:tcBorders/>
            <w:shd w:fill="auto" w:val="clear"/>
          </w:tcPr>
          <w:p>
            <w:pPr>
              <w:pStyle w:val="ConsPlusNormal"/>
              <w:jc w:val="center"/>
              <w:rPr/>
            </w:pPr>
            <w:r>
              <w:rPr/>
              <w:t>I44.1, I44.2, I45.2, I45.3, I45.6, I46.0, I47.0, I47.1, I47.2, I47.9, I48, I49.0, I49.5, Q22.5, Q24.6</w:t>
            </w:r>
          </w:p>
        </w:tc>
        <w:tc>
          <w:tcPr>
            <w:tcW w:w="3175"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частотно-адаптированного однокамерного кардиостимулятора</w:t>
            </w:r>
          </w:p>
        </w:tc>
        <w:tc>
          <w:tcPr>
            <w:tcW w:w="1472" w:type="dxa"/>
            <w:tcBorders/>
            <w:shd w:fill="auto" w:val="clear"/>
          </w:tcPr>
          <w:p>
            <w:pPr>
              <w:pStyle w:val="ConsPlusNormal"/>
              <w:jc w:val="center"/>
              <w:rPr/>
            </w:pPr>
            <w:r>
              <w:rPr/>
              <w:t>146352</w:t>
            </w:r>
          </w:p>
        </w:tc>
      </w:tr>
      <w:tr>
        <w:trPr/>
        <w:tc>
          <w:tcPr>
            <w:tcW w:w="679" w:type="dxa"/>
            <w:tcBorders/>
            <w:shd w:fill="auto" w:val="clear"/>
          </w:tcPr>
          <w:p>
            <w:pPr>
              <w:pStyle w:val="ConsPlusNormal"/>
              <w:jc w:val="center"/>
              <w:rPr/>
            </w:pPr>
            <w:r>
              <w:rPr/>
              <w:t>44.</w:t>
            </w:r>
          </w:p>
        </w:tc>
        <w:tc>
          <w:tcPr>
            <w:tcW w:w="3004"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детей</w:t>
            </w:r>
          </w:p>
        </w:tc>
        <w:tc>
          <w:tcPr>
            <w:tcW w:w="1758" w:type="dxa"/>
            <w:tcBorders/>
            <w:shd w:fill="auto" w:val="clear"/>
          </w:tcPr>
          <w:p>
            <w:pPr>
              <w:pStyle w:val="ConsPlusNormal"/>
              <w:jc w:val="center"/>
              <w:rPr/>
            </w:pPr>
            <w:r>
              <w:rPr/>
              <w:t>I44.1, I44.2, I45.2, I45.3, I45.6, I46.0, I47.0, I47.1, I47.2, I47.9, I48, I49.0, I49.5, Q22.5, Q24.6</w:t>
            </w:r>
          </w:p>
        </w:tc>
        <w:tc>
          <w:tcPr>
            <w:tcW w:w="3175"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частотно-адаптированного однокамерного кардиостимулятора</w:t>
            </w:r>
          </w:p>
        </w:tc>
        <w:tc>
          <w:tcPr>
            <w:tcW w:w="1472" w:type="dxa"/>
            <w:tcBorders/>
            <w:shd w:fill="auto" w:val="clear"/>
          </w:tcPr>
          <w:p>
            <w:pPr>
              <w:pStyle w:val="ConsPlusNormal"/>
              <w:jc w:val="center"/>
              <w:rPr/>
            </w:pPr>
            <w:r>
              <w:rPr/>
              <w:t>273477</w:t>
            </w:r>
          </w:p>
        </w:tc>
      </w:tr>
      <w:tr>
        <w:trPr/>
        <w:tc>
          <w:tcPr>
            <w:tcW w:w="679" w:type="dxa"/>
            <w:tcBorders/>
            <w:shd w:fill="auto" w:val="clear"/>
          </w:tcPr>
          <w:p>
            <w:pPr>
              <w:pStyle w:val="ConsPlusNormal"/>
              <w:jc w:val="center"/>
              <w:rPr/>
            </w:pPr>
            <w:r>
              <w:rPr/>
              <w:t>45.</w:t>
            </w:r>
          </w:p>
        </w:tc>
        <w:tc>
          <w:tcPr>
            <w:tcW w:w="3004"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w:t>
            </w:r>
          </w:p>
        </w:tc>
        <w:tc>
          <w:tcPr>
            <w:tcW w:w="1758" w:type="dxa"/>
            <w:tcBorders/>
            <w:shd w:fill="auto" w:val="clear"/>
          </w:tcPr>
          <w:p>
            <w:pPr>
              <w:pStyle w:val="ConsPlusNormal"/>
              <w:jc w:val="center"/>
              <w:rPr/>
            </w:pPr>
            <w:r>
              <w:rPr/>
              <w:t>I44.1, I44.2, I45.2, I45.3, I45.6, I46.0, I47.0, I47.1, I47.2, I47.9, I48, I49.0, I49.5, Q22.5, Q24.6</w:t>
            </w:r>
          </w:p>
        </w:tc>
        <w:tc>
          <w:tcPr>
            <w:tcW w:w="3175"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частотно-адаптированного двухкамерного кардиостимулятора</w:t>
            </w:r>
          </w:p>
        </w:tc>
        <w:tc>
          <w:tcPr>
            <w:tcW w:w="1472" w:type="dxa"/>
            <w:tcBorders/>
            <w:shd w:fill="auto" w:val="clear"/>
          </w:tcPr>
          <w:p>
            <w:pPr>
              <w:pStyle w:val="ConsPlusNormal"/>
              <w:jc w:val="center"/>
              <w:rPr/>
            </w:pPr>
            <w:r>
              <w:rPr/>
              <w:t>214545</w:t>
            </w:r>
          </w:p>
        </w:tc>
      </w:tr>
      <w:tr>
        <w:trPr/>
        <w:tc>
          <w:tcPr>
            <w:tcW w:w="679" w:type="dxa"/>
            <w:tcBorders/>
            <w:shd w:fill="auto" w:val="clear"/>
          </w:tcPr>
          <w:p>
            <w:pPr>
              <w:pStyle w:val="ConsPlusNormal"/>
              <w:jc w:val="center"/>
              <w:rPr/>
            </w:pPr>
            <w:r>
              <w:rPr/>
              <w:t>46.</w:t>
            </w:r>
          </w:p>
        </w:tc>
        <w:tc>
          <w:tcPr>
            <w:tcW w:w="3004" w:type="dxa"/>
            <w:tcBorders/>
            <w:shd w:fill="auto" w:val="clear"/>
          </w:tcPr>
          <w:p>
            <w:pPr>
              <w:pStyle w:val="ConsPlusNormal"/>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8" w:type="dxa"/>
            <w:tcBorders/>
            <w:shd w:fill="auto" w:val="clear"/>
          </w:tcPr>
          <w:p>
            <w:pPr>
              <w:pStyle w:val="ConsPlusNormal"/>
              <w:jc w:val="center"/>
              <w:rPr/>
            </w:pPr>
            <w:r>
              <w:rPr/>
              <w:t>I20, I21, I22, I24.0,</w:t>
            </w:r>
          </w:p>
        </w:tc>
        <w:tc>
          <w:tcPr>
            <w:tcW w:w="3175" w:type="dxa"/>
            <w:tcBorders/>
            <w:shd w:fill="auto" w:val="clear"/>
          </w:tcPr>
          <w:p>
            <w:pPr>
              <w:pStyle w:val="ConsPlusNormal"/>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аортокоронарное шунтирование у больных ишемической болезнью сердца в условиях искусственного кровоснабжения</w:t>
            </w:r>
          </w:p>
        </w:tc>
        <w:tc>
          <w:tcPr>
            <w:tcW w:w="1472" w:type="dxa"/>
            <w:tcBorders/>
            <w:shd w:fill="auto" w:val="clear"/>
          </w:tcPr>
          <w:p>
            <w:pPr>
              <w:pStyle w:val="ConsPlusNormal"/>
              <w:jc w:val="center"/>
              <w:rPr/>
            </w:pPr>
            <w:r>
              <w:rPr/>
              <w:t>367300</w:t>
            </w:r>
          </w:p>
        </w:tc>
      </w:tr>
      <w:tr>
        <w:trPr/>
        <w:tc>
          <w:tcPr>
            <w:tcW w:w="15702" w:type="dxa"/>
            <w:gridSpan w:val="7"/>
            <w:tcBorders/>
            <w:shd w:fill="auto" w:val="clear"/>
          </w:tcPr>
          <w:p>
            <w:pPr>
              <w:pStyle w:val="ConsPlusNormal"/>
              <w:numPr>
                <w:ilvl w:val="0"/>
                <w:numId w:val="0"/>
              </w:numPr>
              <w:jc w:val="center"/>
              <w:outlineLvl w:val="3"/>
              <w:rPr/>
            </w:pPr>
            <w:r>
              <w:rPr/>
              <w:t>Торакальная хирургия</w:t>
            </w:r>
          </w:p>
        </w:tc>
      </w:tr>
      <w:tr>
        <w:trPr/>
        <w:tc>
          <w:tcPr>
            <w:tcW w:w="679" w:type="dxa"/>
            <w:vMerge w:val="restart"/>
            <w:tcBorders/>
            <w:shd w:fill="auto" w:val="clear"/>
          </w:tcPr>
          <w:p>
            <w:pPr>
              <w:pStyle w:val="ConsPlusNormal"/>
              <w:jc w:val="center"/>
              <w:rPr/>
            </w:pPr>
            <w:r>
              <w:rPr/>
              <w:t>47.</w:t>
            </w:r>
          </w:p>
        </w:tc>
        <w:tc>
          <w:tcPr>
            <w:tcW w:w="3004" w:type="dxa"/>
            <w:vMerge w:val="restart"/>
            <w:tcBorders/>
            <w:shd w:fill="auto" w:val="clear"/>
          </w:tcPr>
          <w:p>
            <w:pPr>
              <w:pStyle w:val="ConsPlusNormal"/>
              <w:rPr/>
            </w:pPr>
            <w:r>
              <w:rPr/>
              <w:t>Эндоскопические и эндоваскулярные операции на органах грудной полости</w:t>
            </w:r>
          </w:p>
        </w:tc>
        <w:tc>
          <w:tcPr>
            <w:tcW w:w="1758" w:type="dxa"/>
            <w:tcBorders/>
            <w:shd w:fill="auto" w:val="clear"/>
          </w:tcPr>
          <w:p>
            <w:pPr>
              <w:pStyle w:val="ConsPlusNormal"/>
              <w:jc w:val="center"/>
              <w:rPr/>
            </w:pPr>
            <w:r>
              <w:rPr/>
              <w:t>I27.0</w:t>
            </w:r>
          </w:p>
        </w:tc>
        <w:tc>
          <w:tcPr>
            <w:tcW w:w="3175" w:type="dxa"/>
            <w:tcBorders/>
            <w:shd w:fill="auto" w:val="clear"/>
          </w:tcPr>
          <w:p>
            <w:pPr>
              <w:pStyle w:val="ConsPlusNormal"/>
              <w:rPr/>
            </w:pPr>
            <w:r>
              <w:rPr/>
              <w:t>первичная легочная гипертензия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атриосептостомия</w:t>
            </w:r>
          </w:p>
        </w:tc>
        <w:tc>
          <w:tcPr>
            <w:tcW w:w="1472" w:type="dxa"/>
            <w:vMerge w:val="restart"/>
            <w:tcBorders/>
            <w:shd w:fill="auto" w:val="clear"/>
          </w:tcPr>
          <w:p>
            <w:pPr>
              <w:pStyle w:val="ConsPlusNormal"/>
              <w:jc w:val="center"/>
              <w:rPr/>
            </w:pPr>
            <w:r>
              <w:rPr/>
              <w:t>150900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I37</w:t>
            </w:r>
          </w:p>
        </w:tc>
        <w:tc>
          <w:tcPr>
            <w:tcW w:w="3175" w:type="dxa"/>
            <w:tcBorders/>
            <w:shd w:fill="auto" w:val="clear"/>
          </w:tcPr>
          <w:p>
            <w:pPr>
              <w:pStyle w:val="ConsPlusNormal"/>
              <w:rPr/>
            </w:pPr>
            <w:r>
              <w:rPr/>
              <w:t>стеноз клапана легочной артерии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баллонная ангиопластика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Видеоторакоскопические операции на органах грудной полости</w:t>
            </w:r>
          </w:p>
        </w:tc>
        <w:tc>
          <w:tcPr>
            <w:tcW w:w="1758" w:type="dxa"/>
            <w:tcBorders/>
            <w:shd w:fill="auto" w:val="clear"/>
          </w:tcPr>
          <w:p>
            <w:pPr>
              <w:pStyle w:val="ConsPlusNormal"/>
              <w:jc w:val="center"/>
              <w:rPr/>
            </w:pPr>
            <w:r>
              <w:rPr/>
              <w:t>J43</w:t>
            </w:r>
          </w:p>
        </w:tc>
        <w:tc>
          <w:tcPr>
            <w:tcW w:w="3175" w:type="dxa"/>
            <w:tcBorders/>
            <w:shd w:fill="auto" w:val="clear"/>
          </w:tcPr>
          <w:p>
            <w:pPr>
              <w:pStyle w:val="ConsPlusNormal"/>
              <w:rPr/>
            </w:pPr>
            <w:r>
              <w:rPr/>
              <w:t>эмфизема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резекция легких при осложненной эмфиземе</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48.</w:t>
            </w:r>
          </w:p>
        </w:tc>
        <w:tc>
          <w:tcPr>
            <w:tcW w:w="3004" w:type="dxa"/>
            <w:tcBorders/>
            <w:shd w:fill="auto" w:val="clear"/>
          </w:tcPr>
          <w:p>
            <w:pPr>
              <w:pStyle w:val="ConsPlusNormal"/>
              <w:rPr/>
            </w:pPr>
            <w:r>
              <w:rPr/>
              <w:t>Расширенные и реконструктивно-пластические операции на органах грудной полости</w:t>
            </w:r>
          </w:p>
        </w:tc>
        <w:tc>
          <w:tcPr>
            <w:tcW w:w="1758" w:type="dxa"/>
            <w:tcBorders/>
            <w:shd w:fill="auto" w:val="clear"/>
          </w:tcPr>
          <w:p>
            <w:pPr>
              <w:pStyle w:val="ConsPlusNormal"/>
              <w:jc w:val="center"/>
              <w:rPr/>
            </w:pPr>
            <w:r>
              <w:rPr/>
              <w:t>J43</w:t>
            </w:r>
          </w:p>
        </w:tc>
        <w:tc>
          <w:tcPr>
            <w:tcW w:w="3175" w:type="dxa"/>
            <w:tcBorders/>
            <w:shd w:fill="auto" w:val="clear"/>
          </w:tcPr>
          <w:p>
            <w:pPr>
              <w:pStyle w:val="ConsPlusNormal"/>
              <w:rPr/>
            </w:pPr>
            <w:r>
              <w:rPr/>
              <w:t>эмфизема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гигантских булл легкого</w:t>
            </w:r>
          </w:p>
        </w:tc>
        <w:tc>
          <w:tcPr>
            <w:tcW w:w="1472" w:type="dxa"/>
            <w:tcBorders/>
            <w:shd w:fill="auto" w:val="clear"/>
          </w:tcPr>
          <w:p>
            <w:pPr>
              <w:pStyle w:val="ConsPlusNormal"/>
              <w:jc w:val="center"/>
              <w:rPr/>
            </w:pPr>
            <w:r>
              <w:rPr/>
              <w:t>263458</w:t>
            </w:r>
          </w:p>
        </w:tc>
      </w:tr>
      <w:tr>
        <w:trPr/>
        <w:tc>
          <w:tcPr>
            <w:tcW w:w="15702" w:type="dxa"/>
            <w:gridSpan w:val="7"/>
            <w:tcBorders/>
            <w:shd w:fill="auto" w:val="clear"/>
          </w:tcPr>
          <w:p>
            <w:pPr>
              <w:pStyle w:val="ConsPlusNormal"/>
              <w:numPr>
                <w:ilvl w:val="0"/>
                <w:numId w:val="0"/>
              </w:numPr>
              <w:jc w:val="center"/>
              <w:outlineLvl w:val="3"/>
              <w:rPr/>
            </w:pPr>
            <w:r>
              <w:rPr/>
              <w:t>Травматология и ортопедия</w:t>
            </w:r>
          </w:p>
        </w:tc>
      </w:tr>
      <w:tr>
        <w:trPr/>
        <w:tc>
          <w:tcPr>
            <w:tcW w:w="679" w:type="dxa"/>
            <w:vMerge w:val="restart"/>
            <w:tcBorders/>
            <w:shd w:fill="auto" w:val="clear"/>
          </w:tcPr>
          <w:p>
            <w:pPr>
              <w:pStyle w:val="ConsPlusNormal"/>
              <w:jc w:val="center"/>
              <w:rPr/>
            </w:pPr>
            <w:r>
              <w:rPr/>
              <w:t>49.</w:t>
            </w:r>
          </w:p>
        </w:tc>
        <w:tc>
          <w:tcPr>
            <w:tcW w:w="3004" w:type="dxa"/>
            <w:vMerge w:val="restart"/>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8" w:type="dxa"/>
            <w:tcBorders/>
            <w:shd w:fill="auto" w:val="clear"/>
          </w:tcPr>
          <w:p>
            <w:pPr>
              <w:pStyle w:val="ConsPlusNormal"/>
              <w:jc w:val="center"/>
              <w:rPr/>
            </w:pPr>
            <w:r>
              <w:rPr/>
              <w:t>B67, D16, D18, M88</w:t>
            </w:r>
          </w:p>
        </w:tc>
        <w:tc>
          <w:tcPr>
            <w:tcW w:w="3175"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2" w:type="dxa"/>
            <w:vMerge w:val="restart"/>
            <w:tcBorders/>
            <w:shd w:fill="auto" w:val="clear"/>
          </w:tcPr>
          <w:p>
            <w:pPr>
              <w:pStyle w:val="ConsPlusNormal"/>
              <w:jc w:val="center"/>
              <w:rPr/>
            </w:pPr>
            <w:r>
              <w:rPr/>
              <w:t>140733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M42, M43, M45, M46, M48, M50, M51, M53, M92, M93, M95, Q76.2</w:t>
            </w:r>
          </w:p>
        </w:tc>
        <w:tc>
          <w:tcPr>
            <w:tcW w:w="3175"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8" w:type="dxa"/>
            <w:tcBorders/>
            <w:shd w:fill="auto" w:val="clear"/>
          </w:tcPr>
          <w:p>
            <w:pPr>
              <w:pStyle w:val="ConsPlusNormal"/>
              <w:jc w:val="center"/>
              <w:rPr/>
            </w:pPr>
            <w:r>
              <w:rPr/>
              <w:t>M00, M01, M03.0, M12.5, M17</w:t>
            </w:r>
          </w:p>
        </w:tc>
        <w:tc>
          <w:tcPr>
            <w:tcW w:w="3175" w:type="dxa"/>
            <w:tcBorders/>
            <w:shd w:fill="auto" w:val="clear"/>
          </w:tcPr>
          <w:p>
            <w:pPr>
              <w:pStyle w:val="ConsPlusNormal"/>
              <w:rPr/>
            </w:pPr>
            <w:r>
              <w:rPr/>
              <w:t>выраженное нарушение функции крупного сустава конечности любой этиологии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артродез крупных суставов конечностей с различными видами фиксации и остеосинтеза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8" w:type="dxa"/>
            <w:vMerge w:val="restart"/>
            <w:tcBorders/>
            <w:shd w:fill="auto" w:val="clear"/>
          </w:tcPr>
          <w:p>
            <w:pPr>
              <w:pStyle w:val="ConsPlusNormal"/>
              <w:jc w:val="center"/>
              <w:rPr/>
            </w:pPr>
            <w:r>
              <w:rPr/>
              <w:t>M24.6, Z98.1, G80.1, G80.2, M21.0, M21.2, M21.4, M21.5, M21.9, Q68.1, Q72.5, Q72.6, Q72.8, Q72.9, Q74.2, Q74.3, Q74.8, Q77.7, Q87.3, G11.4, G12.1, G80.9, S44, S45, S46, S50, M19.1, M20.1, M20.5, Q05.9, Q66.0, Q66.5, Q66.8, Q68.2</w:t>
            </w:r>
          </w:p>
        </w:tc>
        <w:tc>
          <w:tcPr>
            <w:tcW w:w="3175" w:type="dxa"/>
            <w:vMerge w:val="restart"/>
            <w:tcBorders/>
            <w:shd w:fill="auto" w:val="clear"/>
          </w:tcPr>
          <w:p>
            <w:pPr>
              <w:pStyle w:val="ConsPlusNormal"/>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артролиз и артродез суставов кисти с различными видами чрескостного, накостного и интрамедуллярного остеосинтеза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8" w:type="dxa"/>
            <w:vMerge w:val="restart"/>
            <w:tcBorders/>
            <w:shd w:fill="auto" w:val="clear"/>
          </w:tcPr>
          <w:p>
            <w:pPr>
              <w:pStyle w:val="ConsPlusNormal"/>
              <w:jc w:val="center"/>
              <w:rPr/>
            </w:pPr>
            <w:r>
              <w:rPr/>
              <w:t>S70.7, S70.9, S71, S72, S77, S79, S42, S43, S47, S49, S50, M99.9, M21.6, M95.1, M21.8, M21.9, Q66, Q78, M86, G11.4, G12.1, G80.9, G80.1, G80.2</w:t>
            </w:r>
          </w:p>
        </w:tc>
        <w:tc>
          <w:tcPr>
            <w:tcW w:w="3175" w:type="dxa"/>
            <w:vMerge w:val="restart"/>
            <w:tcBorders/>
            <w:shd w:fill="auto" w:val="clear"/>
          </w:tcPr>
          <w:p>
            <w:pPr>
              <w:pStyle w:val="ConsPlusNormal"/>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чрескостный остеосинтез с использованием метода цифрового анализа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чрескостный остеосинтез методом компоновок аппаратов с использованием модульной трансформации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корригирующие остеотомии костей верхних и нижних конечностей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M25.3, M91, M95.8, Q65.0, Q65.1, Q65.3, Q65.4, Q65.8, M16.2, M16.3, M92</w:t>
            </w:r>
          </w:p>
        </w:tc>
        <w:tc>
          <w:tcPr>
            <w:tcW w:w="3175" w:type="dxa"/>
            <w:vMerge w:val="restart"/>
            <w:tcBorders/>
            <w:shd w:fill="auto" w:val="clear"/>
          </w:tcPr>
          <w:p>
            <w:pPr>
              <w:pStyle w:val="ConsPlusNormal"/>
              <w:rPr/>
            </w:pPr>
            <w:r>
              <w:rPr/>
              <w:t>дисплазии, аномалии развития, последствия травм крупных суставов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M24.6</w:t>
            </w:r>
          </w:p>
        </w:tc>
        <w:tc>
          <w:tcPr>
            <w:tcW w:w="3175" w:type="dxa"/>
            <w:tcBorders/>
            <w:shd w:fill="auto" w:val="clear"/>
          </w:tcPr>
          <w:p>
            <w:pPr>
              <w:pStyle w:val="ConsPlusNormal"/>
              <w:rPr/>
            </w:pPr>
            <w:r>
              <w:rPr/>
              <w:t>анкилоз крупного сустава в порочном положении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корригирующие остеотомии с фиксацией имплантатами или аппаратами внешней фиксации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50.</w:t>
            </w:r>
          </w:p>
        </w:tc>
        <w:tc>
          <w:tcPr>
            <w:tcW w:w="3004" w:type="dxa"/>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8" w:type="dxa"/>
            <w:tcBorders/>
            <w:shd w:fill="auto" w:val="clear"/>
          </w:tcPr>
          <w:p>
            <w:pPr>
              <w:pStyle w:val="ConsPlusNormal"/>
              <w:jc w:val="center"/>
              <w:rPr/>
            </w:pPr>
            <w:r>
              <w:rPr/>
              <w:t>A18.0, S12.0, S12.1, S13, S14, S19, S22.0, S22.1, S23, S24, S32.0, S32.1, S33, S34, T08, T09, T85, T91, M80, M81, M82, M86, M85, M87, M96, M99, Q67, Q76.0, Q76.1, Q76.4, Q77, Q76.3</w:t>
            </w:r>
          </w:p>
        </w:tc>
        <w:tc>
          <w:tcPr>
            <w:tcW w:w="3175"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2" w:type="dxa"/>
            <w:tcBorders/>
            <w:shd w:fill="auto" w:val="clear"/>
          </w:tcPr>
          <w:p>
            <w:pPr>
              <w:pStyle w:val="ConsPlusNormal"/>
              <w:jc w:val="center"/>
              <w:rPr/>
            </w:pPr>
            <w:r>
              <w:rPr/>
              <w:t>285391</w:t>
            </w:r>
          </w:p>
        </w:tc>
      </w:tr>
      <w:tr>
        <w:trPr/>
        <w:tc>
          <w:tcPr>
            <w:tcW w:w="679" w:type="dxa"/>
            <w:vMerge w:val="restart"/>
            <w:tcBorders/>
            <w:shd w:fill="auto" w:val="clear"/>
          </w:tcPr>
          <w:p>
            <w:pPr>
              <w:pStyle w:val="ConsPlusNormal"/>
              <w:jc w:val="center"/>
              <w:rPr/>
            </w:pPr>
            <w:r>
              <w:rPr/>
              <w:t>51.</w:t>
            </w:r>
          </w:p>
        </w:tc>
        <w:tc>
          <w:tcPr>
            <w:tcW w:w="3004" w:type="dxa"/>
            <w:vMerge w:val="restart"/>
            <w:tcBorders/>
            <w:shd w:fill="auto" w:val="clear"/>
          </w:tcPr>
          <w:p>
            <w:pPr>
              <w:pStyle w:val="ConsPlusNormal"/>
              <w:rPr/>
            </w:pPr>
            <w:r>
              <w:rPr/>
              <w:t>Эндопротезирование суставов конечностей</w:t>
            </w:r>
          </w:p>
        </w:tc>
        <w:tc>
          <w:tcPr>
            <w:tcW w:w="1758" w:type="dxa"/>
            <w:tcBorders/>
            <w:shd w:fill="auto" w:val="clear"/>
          </w:tcPr>
          <w:p>
            <w:pPr>
              <w:pStyle w:val="ConsPlusNormal"/>
              <w:jc w:val="center"/>
              <w:rPr/>
            </w:pPr>
            <w:r>
              <w:rPr/>
              <w:t>S72.1, M84.1</w:t>
            </w:r>
          </w:p>
        </w:tc>
        <w:tc>
          <w:tcPr>
            <w:tcW w:w="3175" w:type="dxa"/>
            <w:tcBorders/>
            <w:shd w:fill="auto" w:val="clear"/>
          </w:tcPr>
          <w:p>
            <w:pPr>
              <w:pStyle w:val="ConsPlusNormal"/>
              <w:rPr/>
            </w:pPr>
            <w:r>
              <w:rPr/>
              <w:t>неправильно сросшиеся внутри- и околосуставные переломы и ложные суставы</w:t>
            </w:r>
          </w:p>
        </w:tc>
        <w:tc>
          <w:tcPr>
            <w:tcW w:w="1928" w:type="dxa"/>
            <w:vMerge w:val="restart"/>
            <w:tcBorders/>
            <w:shd w:fill="auto" w:val="clear"/>
          </w:tcPr>
          <w:p>
            <w:pPr>
              <w:pStyle w:val="ConsPlusNormal"/>
              <w:rPr/>
            </w:pPr>
            <w:r>
              <w:rPr/>
              <w:t>хирургическое лечение</w:t>
            </w:r>
          </w:p>
        </w:tc>
        <w:tc>
          <w:tcPr>
            <w:tcW w:w="3686" w:type="dxa"/>
            <w:vMerge w:val="restart"/>
            <w:tcBorders/>
            <w:shd w:fill="auto" w:val="clear"/>
          </w:tcPr>
          <w:p>
            <w:pPr>
              <w:pStyle w:val="ConsPlusNormal"/>
              <w:rPr/>
            </w:pPr>
            <w:r>
              <w:rPr/>
              <w:t>имплантация эндопротеза сустава</w:t>
            </w:r>
          </w:p>
        </w:tc>
        <w:tc>
          <w:tcPr>
            <w:tcW w:w="1472" w:type="dxa"/>
            <w:vMerge w:val="restart"/>
            <w:tcBorders/>
            <w:shd w:fill="auto" w:val="clear"/>
          </w:tcPr>
          <w:p>
            <w:pPr>
              <w:pStyle w:val="ConsPlusNormal"/>
              <w:jc w:val="center"/>
              <w:rPr/>
            </w:pPr>
            <w:r>
              <w:rPr/>
              <w:t>147549</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M16.1</w:t>
            </w:r>
          </w:p>
        </w:tc>
        <w:tc>
          <w:tcPr>
            <w:tcW w:w="3175" w:type="dxa"/>
            <w:tcBorders/>
            <w:shd w:fill="auto" w:val="clear"/>
          </w:tcPr>
          <w:p>
            <w:pPr>
              <w:pStyle w:val="ConsPlusNormal"/>
              <w:rPr/>
            </w:pPr>
            <w:r>
              <w:rPr/>
              <w:t>идиопатический деформирующий коксартроз без существенной разницы в длине конечностей (до 2 см)</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52.</w:t>
            </w:r>
          </w:p>
        </w:tc>
        <w:tc>
          <w:tcPr>
            <w:tcW w:w="3004" w:type="dxa"/>
            <w:vMerge w:val="restart"/>
            <w:tcBorders/>
            <w:shd w:fill="auto" w:val="clear"/>
          </w:tcPr>
          <w:p>
            <w:pPr>
              <w:pStyle w:val="ConsPlusNormal"/>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8" w:type="dxa"/>
            <w:vMerge w:val="restart"/>
            <w:tcBorders/>
            <w:shd w:fill="auto" w:val="clear"/>
          </w:tcPr>
          <w:p>
            <w:pPr>
              <w:pStyle w:val="ConsPlusNormal"/>
              <w:jc w:val="center"/>
              <w:rPr/>
            </w:pPr>
            <w:r>
              <w:rPr/>
              <w:t>M16</w:t>
            </w:r>
          </w:p>
        </w:tc>
        <w:tc>
          <w:tcPr>
            <w:tcW w:w="3175" w:type="dxa"/>
            <w:vMerge w:val="restart"/>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2" w:type="dxa"/>
            <w:vMerge w:val="restart"/>
            <w:tcBorders/>
            <w:shd w:fill="auto" w:val="clear"/>
          </w:tcPr>
          <w:p>
            <w:pPr>
              <w:pStyle w:val="ConsPlusNormal"/>
              <w:jc w:val="center"/>
              <w:rPr/>
            </w:pPr>
            <w:r>
              <w:rPr/>
              <w:t>218223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M16.2, M16.3</w:t>
            </w:r>
          </w:p>
        </w:tc>
        <w:tc>
          <w:tcPr>
            <w:tcW w:w="3175" w:type="dxa"/>
            <w:vMerge w:val="restart"/>
            <w:tcBorders/>
            <w:shd w:fill="auto" w:val="clear"/>
          </w:tcPr>
          <w:p>
            <w:pPr>
              <w:pStyle w:val="ConsPlusNormal"/>
              <w:rPr/>
            </w:pPr>
            <w:r>
              <w:rPr/>
              <w:t>деформирующий артроз в сочетании с дисплазией сустава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M16.4, M16.5</w:t>
            </w:r>
          </w:p>
        </w:tc>
        <w:tc>
          <w:tcPr>
            <w:tcW w:w="3175" w:type="dxa"/>
            <w:vMerge w:val="restart"/>
            <w:tcBorders/>
            <w:shd w:fill="auto" w:val="clear"/>
          </w:tcPr>
          <w:p>
            <w:pPr>
              <w:pStyle w:val="ConsPlusNormal"/>
              <w:rPr/>
            </w:pPr>
            <w:r>
              <w:rPr/>
              <w:t>посттравматический деформирующий артроз сустава с вывихом или подвывихом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артролиз и управляемое восстановление длины конечности посредством применения аппаратов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53.</w:t>
            </w:r>
          </w:p>
        </w:tc>
        <w:tc>
          <w:tcPr>
            <w:tcW w:w="3004" w:type="dxa"/>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8" w:type="dxa"/>
            <w:tcBorders/>
            <w:shd w:fill="auto" w:val="clear"/>
          </w:tcPr>
          <w:p>
            <w:pPr>
              <w:pStyle w:val="ConsPlusNormal"/>
              <w:jc w:val="center"/>
              <w:rPr/>
            </w:pPr>
            <w:r>
              <w:rPr/>
              <w:t>M40, M41, Q67, Q76, Q77.4, Q85, Q87</w:t>
            </w:r>
          </w:p>
        </w:tc>
        <w:tc>
          <w:tcPr>
            <w:tcW w:w="3175" w:type="dxa"/>
            <w:tcBorders/>
            <w:shd w:fill="auto" w:val="clear"/>
          </w:tcPr>
          <w:p>
            <w:pPr>
              <w:pStyle w:val="ConsPlusNormal"/>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грудной клетки, в том числе с применением погружных фиксаторов</w:t>
            </w:r>
          </w:p>
        </w:tc>
        <w:tc>
          <w:tcPr>
            <w:tcW w:w="1472" w:type="dxa"/>
            <w:tcBorders/>
            <w:shd w:fill="auto" w:val="clear"/>
          </w:tcPr>
          <w:p>
            <w:pPr>
              <w:pStyle w:val="ConsPlusNormal"/>
              <w:jc w:val="center"/>
              <w:rPr/>
            </w:pPr>
            <w:r>
              <w:rPr/>
              <w:t>359775</w:t>
            </w:r>
          </w:p>
        </w:tc>
      </w:tr>
      <w:tr>
        <w:trPr/>
        <w:tc>
          <w:tcPr>
            <w:tcW w:w="15702" w:type="dxa"/>
            <w:gridSpan w:val="7"/>
            <w:tcBorders/>
            <w:shd w:fill="auto" w:val="clear"/>
          </w:tcPr>
          <w:p>
            <w:pPr>
              <w:pStyle w:val="ConsPlusNormal"/>
              <w:numPr>
                <w:ilvl w:val="0"/>
                <w:numId w:val="0"/>
              </w:numPr>
              <w:jc w:val="center"/>
              <w:outlineLvl w:val="3"/>
              <w:rPr/>
            </w:pPr>
            <w:r>
              <w:rPr/>
              <w:t>Урология</w:t>
            </w:r>
          </w:p>
        </w:tc>
      </w:tr>
      <w:tr>
        <w:trPr/>
        <w:tc>
          <w:tcPr>
            <w:tcW w:w="679" w:type="dxa"/>
            <w:vMerge w:val="restart"/>
            <w:tcBorders/>
            <w:shd w:fill="auto" w:val="clear"/>
          </w:tcPr>
          <w:p>
            <w:pPr>
              <w:pStyle w:val="ConsPlusNormal"/>
              <w:jc w:val="center"/>
              <w:rPr/>
            </w:pPr>
            <w:r>
              <w:rPr/>
              <w:t>54.</w:t>
            </w:r>
          </w:p>
        </w:tc>
        <w:tc>
          <w:tcPr>
            <w:tcW w:w="3004" w:type="dxa"/>
            <w:vMerge w:val="restart"/>
            <w:tcBorders/>
            <w:shd w:fill="auto" w:val="clear"/>
          </w:tcPr>
          <w:p>
            <w:pPr>
              <w:pStyle w:val="ConsPlusNormal"/>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8" w:type="dxa"/>
            <w:vMerge w:val="restart"/>
            <w:tcBorders/>
            <w:shd w:fill="auto" w:val="clear"/>
          </w:tcPr>
          <w:p>
            <w:pPr>
              <w:pStyle w:val="ConsPlusNormal"/>
              <w:jc w:val="center"/>
              <w:rPr/>
            </w:pPr>
            <w:r>
              <w:rPr/>
              <w:t>N13.0, N13.1, N13.2, N35, Q54, Q64.0, Q64.1, Q62.1, Q62.2, Q62.3, Q62.7, C67, N82.1, N82.8, N82.0, N32.2, N33.8</w:t>
            </w:r>
          </w:p>
        </w:tc>
        <w:tc>
          <w:tcPr>
            <w:tcW w:w="3175" w:type="dxa"/>
            <w:vMerge w:val="restart"/>
            <w:tcBorders/>
            <w:shd w:fill="auto" w:val="clear"/>
          </w:tcPr>
          <w:p>
            <w:pPr>
              <w:pStyle w:val="ConsPlusNormal"/>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уретропластика кожным лоскутом</w:t>
            </w:r>
          </w:p>
        </w:tc>
        <w:tc>
          <w:tcPr>
            <w:tcW w:w="1472" w:type="dxa"/>
            <w:vMerge w:val="restart"/>
            <w:tcBorders/>
            <w:shd w:fill="auto" w:val="clear"/>
          </w:tcPr>
          <w:p>
            <w:pPr>
              <w:pStyle w:val="ConsPlusNormal"/>
              <w:jc w:val="center"/>
              <w:rPr/>
            </w:pPr>
            <w:r>
              <w:rPr/>
              <w:t>99098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кишечная пластика мочеточника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уретероцистанастомоз (операция Боари), в том числе у детей уретероцистоанастомоз при рецидивных формах уретерогидронефроза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уретероилеосигмостомия у детей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бужирование и стентирование мочеточника у детей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цистопластика и восстановление уретры при гипоспадии, эписпадии и экстрофии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радикальная цистэктомия с кишечной пластикой мочевого пузыря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аугментационная цистопластика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восстановление уретры с использованием реваскуляризированного свободного лоскута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уретропластика лоскутом из слизистой рта</w:t>
            </w:r>
          </w:p>
          <w:p>
            <w:pPr>
              <w:pStyle w:val="ConsPlusNormal"/>
              <w:rPr/>
            </w:pPr>
            <w:r>
              <w:rPr/>
              <w:t>иссечение и закрытие свища женских половых органов (фистулопластика)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758" w:type="dxa"/>
            <w:vMerge w:val="restart"/>
            <w:tcBorders/>
            <w:shd w:fill="auto" w:val="clear"/>
          </w:tcPr>
          <w:p>
            <w:pPr>
              <w:pStyle w:val="ConsPlusNormal"/>
              <w:jc w:val="center"/>
              <w:rPr/>
            </w:pPr>
            <w:r>
              <w:rPr/>
              <w:t>N28.1, Q61.0, N13.0, N13.1, N13.2, N28, I86.1</w:t>
            </w:r>
          </w:p>
        </w:tc>
        <w:tc>
          <w:tcPr>
            <w:tcW w:w="3175"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 и экстраперитонеоскопическая простатэктомия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 и экстраперитонеоскопическая цистэктомия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 и ретроперитонеоскопическая тазовая лимфаденэктомия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лапаро- и ретроперитонеоскопическая нефрэктомия</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лапаро- и ретроперитонеоскопическое иссечение кисты почки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лапаро- и ретроперитонеоскопическая пластика лоханочно-мочеточникового сегмента, мочеточника</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 и ретроперитонеоскопическая нефроуретерэктомия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 и ретроперитонеоскопическая резекция почки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Рецидивные и особо сложные операции на органах мочеполовой системы</w:t>
            </w:r>
          </w:p>
        </w:tc>
        <w:tc>
          <w:tcPr>
            <w:tcW w:w="1758" w:type="dxa"/>
            <w:tcBorders/>
            <w:shd w:fill="auto" w:val="clear"/>
          </w:tcPr>
          <w:p>
            <w:pPr>
              <w:pStyle w:val="ConsPlusNormal"/>
              <w:jc w:val="center"/>
              <w:rPr/>
            </w:pPr>
            <w:r>
              <w:rPr/>
              <w:t>N20.2, N20.0, N13.0, N13.1, N13.2, C67, Q62.1, Q62.2, Q62.3, Q62.7</w:t>
            </w:r>
          </w:p>
        </w:tc>
        <w:tc>
          <w:tcPr>
            <w:tcW w:w="3175" w:type="dxa"/>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перкутанная нефролитолапоксия в сочетании с дистанционной литотрипсией или без применения дистанционной литотрипсии</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55.</w:t>
            </w:r>
          </w:p>
        </w:tc>
        <w:tc>
          <w:tcPr>
            <w:tcW w:w="3004" w:type="dxa"/>
            <w:tcBorders/>
            <w:shd w:fill="auto" w:val="clear"/>
          </w:tcPr>
          <w:p>
            <w:pPr>
              <w:pStyle w:val="ConsPlusNormal"/>
              <w:rPr/>
            </w:pPr>
            <w:r>
              <w:rPr/>
              <w:t>Оперативные вмешательства на органах мочеполовой системы с имплантацией синтетических сложных и сетчатых протезов</w:t>
            </w:r>
          </w:p>
        </w:tc>
        <w:tc>
          <w:tcPr>
            <w:tcW w:w="1758" w:type="dxa"/>
            <w:tcBorders/>
            <w:shd w:fill="auto" w:val="clear"/>
          </w:tcPr>
          <w:p>
            <w:pPr>
              <w:pStyle w:val="ConsPlusNormal"/>
              <w:jc w:val="center"/>
              <w:rPr/>
            </w:pPr>
            <w:r>
              <w:rPr/>
              <w:t>R32, N31.2</w:t>
            </w:r>
          </w:p>
        </w:tc>
        <w:tc>
          <w:tcPr>
            <w:tcW w:w="3175" w:type="dxa"/>
            <w:tcBorders/>
            <w:shd w:fill="auto" w:val="clear"/>
          </w:tcPr>
          <w:p>
            <w:pPr>
              <w:pStyle w:val="ConsPlusNormal"/>
              <w:rPr/>
            </w:pPr>
            <w:r>
              <w:rPr/>
              <w:t>недержание мочи при напряжении. Несостоятельность сфинктера мочевого пузыря. Атония мочевого пузыря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петлевая пластика уретры с использованием петлевого, синтетического, сетчатого протеза при недержании мочи</w:t>
            </w:r>
          </w:p>
        </w:tc>
        <w:tc>
          <w:tcPr>
            <w:tcW w:w="1472" w:type="dxa"/>
            <w:tcBorders/>
            <w:shd w:fill="auto" w:val="clear"/>
          </w:tcPr>
          <w:p>
            <w:pPr>
              <w:pStyle w:val="ConsPlusNormal"/>
              <w:jc w:val="center"/>
              <w:rPr/>
            </w:pPr>
            <w:r>
              <w:rPr/>
              <w:t>145700</w:t>
            </w:r>
          </w:p>
        </w:tc>
      </w:tr>
      <w:tr>
        <w:trPr/>
        <w:tc>
          <w:tcPr>
            <w:tcW w:w="15702" w:type="dxa"/>
            <w:gridSpan w:val="7"/>
            <w:tcBorders/>
            <w:shd w:fill="auto" w:val="clear"/>
          </w:tcPr>
          <w:p>
            <w:pPr>
              <w:pStyle w:val="ConsPlusNormal"/>
              <w:numPr>
                <w:ilvl w:val="0"/>
                <w:numId w:val="0"/>
              </w:numPr>
              <w:jc w:val="center"/>
              <w:outlineLvl w:val="3"/>
              <w:rPr/>
            </w:pPr>
            <w:r>
              <w:rPr/>
              <w:t>Челюстно-лицевая хирургия</w:t>
            </w:r>
          </w:p>
        </w:tc>
      </w:tr>
      <w:tr>
        <w:trPr/>
        <w:tc>
          <w:tcPr>
            <w:tcW w:w="679" w:type="dxa"/>
            <w:vMerge w:val="restart"/>
            <w:tcBorders/>
            <w:shd w:fill="auto" w:val="clear"/>
          </w:tcPr>
          <w:p>
            <w:pPr>
              <w:pStyle w:val="ConsPlusNormal"/>
              <w:jc w:val="center"/>
              <w:rPr/>
            </w:pPr>
            <w:r>
              <w:rPr/>
              <w:t>56.</w:t>
            </w:r>
          </w:p>
        </w:tc>
        <w:tc>
          <w:tcPr>
            <w:tcW w:w="3004" w:type="dxa"/>
            <w:vMerge w:val="restart"/>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758" w:type="dxa"/>
            <w:tcBorders/>
            <w:shd w:fill="auto" w:val="clear"/>
          </w:tcPr>
          <w:p>
            <w:pPr>
              <w:pStyle w:val="ConsPlusNormal"/>
              <w:jc w:val="center"/>
              <w:rPr/>
            </w:pPr>
            <w:r>
              <w:rPr/>
              <w:t>Q36.9</w:t>
            </w:r>
          </w:p>
        </w:tc>
        <w:tc>
          <w:tcPr>
            <w:tcW w:w="3175" w:type="dxa"/>
            <w:tcBorders/>
            <w:shd w:fill="auto" w:val="clear"/>
          </w:tcPr>
          <w:p>
            <w:pPr>
              <w:pStyle w:val="ConsPlusNormal"/>
              <w:rPr/>
            </w:pPr>
            <w:r>
              <w:rPr/>
              <w:t>врожденная полная односторонняя расщелина верхней губы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реконструктивная хейлоринопластика</w:t>
            </w:r>
          </w:p>
        </w:tc>
        <w:tc>
          <w:tcPr>
            <w:tcW w:w="1472" w:type="dxa"/>
            <w:tcBorders/>
            <w:shd w:fill="auto" w:val="clear"/>
          </w:tcPr>
          <w:p>
            <w:pPr>
              <w:pStyle w:val="ConsPlusNormal"/>
              <w:jc w:val="center"/>
              <w:rPr/>
            </w:pPr>
            <w:r>
              <w:rPr/>
              <w:t>128952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L91, M96, M95.0</w:t>
            </w:r>
          </w:p>
        </w:tc>
        <w:tc>
          <w:tcPr>
            <w:tcW w:w="3175" w:type="dxa"/>
            <w:tcBorders/>
            <w:shd w:fill="auto" w:val="clear"/>
          </w:tcPr>
          <w:p>
            <w:pPr>
              <w:pStyle w:val="ConsPlusNormal"/>
              <w:rPr/>
            </w:pPr>
            <w:r>
              <w:rPr/>
              <w:t>рубцовая деформация верхней губы и концевого отдела носа после ранее проведенной хейлоринопластики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хирургическая коррекция рубцовой деформации верхней губы и носа местными тканями</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Q35.0, Q35.1, M96</w:t>
            </w:r>
          </w:p>
        </w:tc>
        <w:tc>
          <w:tcPr>
            <w:tcW w:w="3175" w:type="dxa"/>
            <w:vMerge w:val="restart"/>
            <w:tcBorders/>
            <w:shd w:fill="auto" w:val="clear"/>
          </w:tcPr>
          <w:p>
            <w:pPr>
              <w:pStyle w:val="ConsPlusNormal"/>
              <w:rPr/>
            </w:pPr>
            <w:r>
              <w:rPr/>
              <w:t>послеоперационный дефект твердого неба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твердого неба лоскутом на ножке из прилегающих участков (из щеки, языка, верхней губы, носогубной складки)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реконструктивно-пластическая операция с использованием реваскуляризированного лоскута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Q35.0, Q35.1, Q38</w:t>
            </w:r>
          </w:p>
        </w:tc>
        <w:tc>
          <w:tcPr>
            <w:tcW w:w="3175" w:type="dxa"/>
            <w:tcBorders/>
            <w:shd w:fill="auto" w:val="clear"/>
          </w:tcPr>
          <w:p>
            <w:pPr>
              <w:pStyle w:val="ConsPlusNormal"/>
              <w:rPr/>
            </w:pPr>
            <w:r>
              <w:rPr/>
              <w:t>врожденная и приобретенная небно-глоточная недостаточность различного генеза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Q18, Q30</w:t>
            </w:r>
          </w:p>
        </w:tc>
        <w:tc>
          <w:tcPr>
            <w:tcW w:w="3175" w:type="dxa"/>
            <w:tcBorders/>
            <w:shd w:fill="auto" w:val="clear"/>
          </w:tcPr>
          <w:p>
            <w:pPr>
              <w:pStyle w:val="ConsPlusNormal"/>
              <w:rPr/>
            </w:pPr>
            <w:r>
              <w:rPr/>
              <w:t>врожденная расщелина носа, лица - косая, поперечная, срединная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K07.0, K07.1, K07.2</w:t>
            </w:r>
          </w:p>
        </w:tc>
        <w:tc>
          <w:tcPr>
            <w:tcW w:w="3175" w:type="dxa"/>
            <w:tcBorders/>
            <w:shd w:fill="auto" w:val="clear"/>
          </w:tcPr>
          <w:p>
            <w:pPr>
              <w:pStyle w:val="ConsPlusNormal"/>
              <w:rPr/>
            </w:pPr>
            <w:r>
              <w:rPr/>
              <w:t>аномалии челюстно-лицевой области, включая аномалии прикуса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8" w:type="dxa"/>
            <w:tcBorders/>
            <w:shd w:fill="auto" w:val="clear"/>
          </w:tcPr>
          <w:p>
            <w:pPr>
              <w:pStyle w:val="ConsPlusNormal"/>
              <w:jc w:val="center"/>
              <w:rPr/>
            </w:pPr>
            <w:r>
              <w:rPr/>
              <w:t>M95.1, Q87.0</w:t>
            </w:r>
          </w:p>
        </w:tc>
        <w:tc>
          <w:tcPr>
            <w:tcW w:w="3175" w:type="dxa"/>
            <w:tcBorders/>
            <w:shd w:fill="auto" w:val="clear"/>
          </w:tcPr>
          <w:p>
            <w:pPr>
              <w:pStyle w:val="ConsPlusNormal"/>
              <w:rPr/>
            </w:pPr>
            <w:r>
              <w:rPr/>
              <w:t>субтотальный дефект и деформация ушной раковины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с использованием тканей из прилегающих к ушной раковине участков</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Q18.5, Q18.4</w:t>
            </w:r>
          </w:p>
        </w:tc>
        <w:tc>
          <w:tcPr>
            <w:tcW w:w="3175" w:type="dxa"/>
            <w:tcBorders/>
            <w:shd w:fill="auto" w:val="clear"/>
          </w:tcPr>
          <w:p>
            <w:pPr>
              <w:pStyle w:val="ConsPlusNormal"/>
              <w:rPr/>
            </w:pPr>
            <w:r>
              <w:rPr/>
              <w:t>микростомия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пластическое устранение микростомы</w:t>
            </w:r>
          </w:p>
        </w:tc>
        <w:tc>
          <w:tcPr>
            <w:tcW w:w="1472" w:type="dx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макростомия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пластическое устранение макростомы</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8" w:type="dxa"/>
            <w:tcBorders/>
            <w:shd w:fill="auto" w:val="clear"/>
          </w:tcPr>
          <w:p>
            <w:pPr>
              <w:pStyle w:val="ConsPlusNormal"/>
              <w:jc w:val="center"/>
              <w:rPr/>
            </w:pPr>
            <w:r>
              <w:rPr/>
              <w:t>D11.0</w:t>
            </w:r>
          </w:p>
        </w:tc>
        <w:tc>
          <w:tcPr>
            <w:tcW w:w="3175" w:type="dxa"/>
            <w:tcBorders/>
            <w:shd w:fill="auto" w:val="clear"/>
          </w:tcPr>
          <w:p>
            <w:pPr>
              <w:pStyle w:val="ConsPlusNormal"/>
              <w:rPr/>
            </w:pPr>
            <w:r>
              <w:rPr/>
              <w:t>доброкачественное новообразование околоушной слюнной железы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8" w:type="dxa"/>
            <w:tcBorders/>
            <w:shd w:fill="auto" w:val="clear"/>
          </w:tcPr>
          <w:p>
            <w:pPr>
              <w:pStyle w:val="ConsPlusNormal"/>
              <w:jc w:val="center"/>
              <w:rPr/>
            </w:pPr>
            <w:r>
              <w:rPr/>
              <w:t>D11.9</w:t>
            </w:r>
          </w:p>
        </w:tc>
        <w:tc>
          <w:tcPr>
            <w:tcW w:w="3175"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D16.4, D16.5</w:t>
            </w:r>
          </w:p>
        </w:tc>
        <w:tc>
          <w:tcPr>
            <w:tcW w:w="3175" w:type="dxa"/>
            <w:tcBorders/>
            <w:shd w:fill="auto" w:val="clear"/>
          </w:tcPr>
          <w:p>
            <w:pPr>
              <w:pStyle w:val="ConsPlusNormal"/>
              <w:rPr/>
            </w:pPr>
            <w:r>
              <w:rPr/>
              <w:t>доброкачественные новообразования челюстей и послеоперационные дефекты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T90.2</w:t>
            </w:r>
          </w:p>
        </w:tc>
        <w:tc>
          <w:tcPr>
            <w:tcW w:w="3175" w:type="dxa"/>
            <w:tcBorders/>
            <w:shd w:fill="auto" w:val="clear"/>
          </w:tcPr>
          <w:p>
            <w:pPr>
              <w:pStyle w:val="ConsPlusNormal"/>
              <w:rPr/>
            </w:pPr>
            <w:r>
              <w:rPr/>
              <w:t>последствия переломов черепа и костей лицевого скелета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устранение дефектов и деформаций с использованием трансплантационных и имплантационных материалов</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Эндокринология</w:t>
            </w:r>
          </w:p>
        </w:tc>
      </w:tr>
      <w:tr>
        <w:trPr/>
        <w:tc>
          <w:tcPr>
            <w:tcW w:w="679" w:type="dxa"/>
            <w:vMerge w:val="restart"/>
            <w:tcBorders/>
            <w:shd w:fill="auto" w:val="clear"/>
          </w:tcPr>
          <w:p>
            <w:pPr>
              <w:pStyle w:val="ConsPlusNormal"/>
              <w:jc w:val="center"/>
              <w:rPr/>
            </w:pPr>
            <w:r>
              <w:rPr/>
              <w:t>57.</w:t>
            </w:r>
          </w:p>
        </w:tc>
        <w:tc>
          <w:tcPr>
            <w:tcW w:w="3004" w:type="dxa"/>
            <w:vMerge w:val="restart"/>
            <w:tcBorders/>
            <w:shd w:fill="auto" w:val="clear"/>
          </w:tcPr>
          <w:p>
            <w:pPr>
              <w:pStyle w:val="ConsPlusNormal"/>
              <w:rPr/>
            </w:pPr>
            <w: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8" w:type="dxa"/>
            <w:tcBorders/>
            <w:shd w:fill="auto" w:val="clear"/>
          </w:tcPr>
          <w:p>
            <w:pPr>
              <w:pStyle w:val="ConsPlusNormal"/>
              <w:jc w:val="center"/>
              <w:rPr/>
            </w:pPr>
            <w:r>
              <w:rPr/>
              <w:t>E10.9, E11.9, E13.9, E14.9</w:t>
            </w:r>
          </w:p>
        </w:tc>
        <w:tc>
          <w:tcPr>
            <w:tcW w:w="3175" w:type="dxa"/>
            <w:tcBorders/>
            <w:shd w:fill="auto" w:val="clear"/>
          </w:tcPr>
          <w:p>
            <w:pPr>
              <w:pStyle w:val="ConsPlusNormal"/>
              <w:rPr/>
            </w:pPr>
            <w:r>
              <w:rPr/>
              <w:t>сахарный диабет с нестандартным течением, синдромальные, моногенные формы сахарного диабета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2" w:type="dxa"/>
            <w:vMerge w:val="restart"/>
            <w:tcBorders/>
            <w:shd w:fill="auto" w:val="clear"/>
          </w:tcPr>
          <w:p>
            <w:pPr>
              <w:pStyle w:val="ConsPlusNormal"/>
              <w:jc w:val="center"/>
              <w:rPr/>
            </w:pPr>
            <w:r>
              <w:rPr/>
              <w:t>195844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E10.2, E10.4, E10.5, E10.7, E11.2, E11.4, E11.5, E11.7</w:t>
            </w:r>
          </w:p>
        </w:tc>
        <w:tc>
          <w:tcPr>
            <w:tcW w:w="3175" w:type="dxa"/>
            <w:tcBorders/>
            <w:shd w:fill="auto" w:val="clear"/>
          </w:tcPr>
          <w:p>
            <w:pPr>
              <w:pStyle w:val="ConsPlusNormal"/>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2" w:type="dxa"/>
            <w:vMerge w:val="continue"/>
            <w:tcBorders/>
            <w:shd w:fill="auto" w:val="clear"/>
          </w:tcPr>
          <w:p>
            <w:pPr>
              <w:pStyle w:val="ConsPlusNormal"/>
              <w:rPr/>
            </w:pPr>
            <w:r>
              <w:rPr/>
            </w:r>
          </w:p>
        </w:tc>
      </w:tr>
      <w:tr>
        <w:trPr/>
        <w:tc>
          <w:tcPr>
            <w:tcW w:w="679" w:type="dxa"/>
            <w:vMerge w:val="restart"/>
            <w:tcBorders>
              <w:bottom w:val="single" w:sz="4" w:space="0" w:color="00000A"/>
              <w:insideH w:val="single" w:sz="4" w:space="0" w:color="00000A"/>
            </w:tcBorders>
            <w:shd w:fill="auto" w:val="clear"/>
          </w:tcPr>
          <w:p>
            <w:pPr>
              <w:pStyle w:val="ConsPlusNormal"/>
              <w:jc w:val="center"/>
              <w:rPr/>
            </w:pPr>
            <w:r>
              <w:rPr/>
              <w:t>58.</w:t>
            </w:r>
          </w:p>
        </w:tc>
        <w:tc>
          <w:tcPr>
            <w:tcW w:w="3004" w:type="dxa"/>
            <w:vMerge w:val="restart"/>
            <w:tcBorders>
              <w:bottom w:val="single" w:sz="4" w:space="0" w:color="00000A"/>
              <w:insideH w:val="single" w:sz="4" w:space="0" w:color="00000A"/>
            </w:tcBorders>
            <w:shd w:fill="auto" w:val="clear"/>
          </w:tcPr>
          <w:p>
            <w:pPr>
              <w:pStyle w:val="ConsPlusNormal"/>
              <w:rPr/>
            </w:pPr>
            <w:r>
              <w:rPr/>
              <w:t>Комплексное лечение тяжелых форм АКТГ-синдрома</w:t>
            </w:r>
          </w:p>
        </w:tc>
        <w:tc>
          <w:tcPr>
            <w:tcW w:w="1758" w:type="dxa"/>
            <w:vMerge w:val="restart"/>
            <w:tcBorders>
              <w:bottom w:val="single" w:sz="4" w:space="0" w:color="00000A"/>
              <w:insideH w:val="single" w:sz="4" w:space="0" w:color="00000A"/>
            </w:tcBorders>
            <w:shd w:fill="auto" w:val="clear"/>
          </w:tcPr>
          <w:p>
            <w:pPr>
              <w:pStyle w:val="ConsPlusNormal"/>
              <w:jc w:val="center"/>
              <w:rPr/>
            </w:pPr>
            <w:r>
              <w:rPr/>
              <w:t>E24.3, E24.9</w:t>
            </w:r>
          </w:p>
        </w:tc>
        <w:tc>
          <w:tcPr>
            <w:tcW w:w="3175" w:type="dxa"/>
            <w:tcBorders/>
            <w:shd w:fill="auto" w:val="clear"/>
          </w:tcPr>
          <w:p>
            <w:pPr>
              <w:pStyle w:val="ConsPlusNormal"/>
              <w:rPr/>
            </w:pPr>
            <w:r>
              <w:rPr/>
              <w:t>эктопический АКТГ - синдром (с выявленным источником эктопической секреции)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лечение с последующим иммуногистохимическим исследованием ткани удаленной опухоли</w:t>
            </w:r>
          </w:p>
        </w:tc>
        <w:tc>
          <w:tcPr>
            <w:tcW w:w="1472" w:type="dxa"/>
            <w:vMerge w:val="restart"/>
            <w:tcBorders>
              <w:bottom w:val="single" w:sz="4" w:space="0" w:color="00000A"/>
              <w:insideH w:val="single" w:sz="4" w:space="0" w:color="00000A"/>
            </w:tcBorders>
            <w:shd w:fill="auto" w:val="clear"/>
          </w:tcPr>
          <w:p>
            <w:pPr>
              <w:pStyle w:val="ConsPlusNormal"/>
              <w:jc w:val="center"/>
              <w:rPr/>
            </w:pPr>
            <w:r>
              <w:rPr/>
              <w:t>107040</w:t>
            </w:r>
          </w:p>
        </w:tc>
      </w:tr>
      <w:tr>
        <w:trPr/>
        <w:tc>
          <w:tcPr>
            <w:tcW w:w="679" w:type="dxa"/>
            <w:vMerge w:val="continue"/>
            <w:tcBorders>
              <w:bottom w:val="single" w:sz="4" w:space="0" w:color="00000A"/>
              <w:insideH w:val="single" w:sz="4" w:space="0" w:color="00000A"/>
            </w:tcBorders>
            <w:shd w:fill="auto" w:val="clear"/>
          </w:tcPr>
          <w:p>
            <w:pPr>
              <w:pStyle w:val="ConsPlusNormal"/>
              <w:jc w:val="both"/>
              <w:rPr/>
            </w:pPr>
            <w:r>
              <w:rPr/>
            </w:r>
          </w:p>
        </w:tc>
        <w:tc>
          <w:tcPr>
            <w:tcW w:w="3004" w:type="dxa"/>
            <w:vMerge w:val="continue"/>
            <w:tcBorders>
              <w:bottom w:val="single" w:sz="4" w:space="0" w:color="00000A"/>
              <w:insideH w:val="single" w:sz="4" w:space="0" w:color="00000A"/>
            </w:tcBorders>
            <w:shd w:fill="auto" w:val="clear"/>
          </w:tcPr>
          <w:p>
            <w:pPr>
              <w:pStyle w:val="ConsPlusNormal"/>
              <w:jc w:val="both"/>
              <w:rPr/>
            </w:pPr>
            <w:r>
              <w:rPr/>
            </w:r>
          </w:p>
        </w:tc>
        <w:tc>
          <w:tcPr>
            <w:tcW w:w="1758" w:type="dxa"/>
            <w:vMerge w:val="continue"/>
            <w:tcBorders>
              <w:bottom w:val="single" w:sz="4" w:space="0" w:color="00000A"/>
              <w:insideH w:val="single" w:sz="4" w:space="0" w:color="00000A"/>
            </w:tcBorders>
            <w:shd w:fill="auto" w:val="clear"/>
          </w:tcPr>
          <w:p>
            <w:pPr>
              <w:pStyle w:val="ConsPlusNormal"/>
              <w:jc w:val="both"/>
              <w:rPr/>
            </w:pPr>
            <w:r>
              <w:rPr/>
            </w:r>
          </w:p>
        </w:tc>
        <w:tc>
          <w:tcPr>
            <w:tcW w:w="3175" w:type="dxa"/>
            <w:tcBorders>
              <w:bottom w:val="single" w:sz="4" w:space="0" w:color="00000A"/>
              <w:insideH w:val="single" w:sz="4" w:space="0" w:color="00000A"/>
            </w:tcBorders>
            <w:shd w:fill="auto" w:val="clear"/>
          </w:tcPr>
          <w:p>
            <w:pPr>
              <w:pStyle w:val="ConsPlusNormal"/>
              <w:rPr/>
            </w:pPr>
            <w:r>
              <w:rPr/>
              <w:t>синдром Иценко - Кушинга неуточненный</w:t>
            </w:r>
          </w:p>
        </w:tc>
        <w:tc>
          <w:tcPr>
            <w:tcW w:w="1928" w:type="dxa"/>
            <w:tcBorders>
              <w:bottom w:val="single" w:sz="4" w:space="0" w:color="00000A"/>
              <w:insideH w:val="single" w:sz="4" w:space="0" w:color="00000A"/>
            </w:tcBorders>
            <w:shd w:fill="auto" w:val="clear"/>
          </w:tcPr>
          <w:p>
            <w:pPr>
              <w:pStyle w:val="ConsPlusNormal"/>
              <w:rPr/>
            </w:pPr>
            <w:r>
              <w:rPr/>
              <w:t>хирургическое лечение</w:t>
            </w:r>
          </w:p>
        </w:tc>
        <w:tc>
          <w:tcPr>
            <w:tcW w:w="3686" w:type="dxa"/>
            <w:tcBorders>
              <w:bottom w:val="single" w:sz="4" w:space="0" w:color="00000A"/>
              <w:insideH w:val="single" w:sz="4" w:space="0" w:color="00000A"/>
            </w:tcBorders>
            <w:shd w:fill="auto" w:val="clear"/>
          </w:tcPr>
          <w:p>
            <w:pPr>
              <w:pStyle w:val="ConsPlusNormal"/>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2" w:type="dxa"/>
            <w:vMerge w:val="continue"/>
            <w:tcBorders>
              <w:bottom w:val="single" w:sz="4" w:space="0" w:color="00000A"/>
              <w:insideH w:val="single" w:sz="4" w:space="0" w:color="00000A"/>
            </w:tcBorders>
            <w:shd w:fill="auto" w:val="clear"/>
          </w:tcPr>
          <w:p>
            <w:pPr>
              <w:pStyle w:val="ConsPlusNormal"/>
              <w:rPr/>
            </w:pPr>
            <w:r>
              <w:rPr/>
            </w:r>
          </w:p>
        </w:tc>
      </w:tr>
    </w:tbl>
    <w:p>
      <w:pPr>
        <w:sectPr>
          <w:headerReference w:type="default" r:id="rId24"/>
          <w:footerReference w:type="default" r:id="rId25"/>
          <w:type w:val="nextPage"/>
          <w:pgSz w:orient="landscape" w:w="16838" w:h="11906"/>
          <w:pgMar w:left="1440" w:right="1440" w:header="0" w:top="1133" w:footer="0" w:bottom="566" w:gutter="0"/>
          <w:pgNumType w:fmt="decimal"/>
          <w:formProt w:val="false"/>
          <w:textDirection w:val="lrTb"/>
          <w:docGrid w:type="default" w:linePitch="240" w:charSpace="4294965247"/>
        </w:sectPr>
        <w:pStyle w:val="ConsPlusNormal"/>
        <w:jc w:val="both"/>
        <w:rPr/>
      </w:pPr>
      <w:r>
        <w:rPr/>
      </w:r>
    </w:p>
    <w:p>
      <w:pPr>
        <w:pStyle w:val="ConsPlusNormal"/>
        <w:jc w:val="both"/>
        <w:rPr/>
      </w:pPr>
      <w:r>
        <w:rPr/>
      </w:r>
    </w:p>
    <w:p>
      <w:pPr>
        <w:pStyle w:val="ConsPlusNormal"/>
        <w:ind w:firstLine="540"/>
        <w:jc w:val="both"/>
        <w:rPr/>
      </w:pPr>
      <w:r>
        <w:rPr/>
        <w:t>--------------------------------</w:t>
      </w:r>
    </w:p>
    <w:p>
      <w:pPr>
        <w:pStyle w:val="ConsPlusNormal"/>
        <w:spacing w:before="240" w:after="0"/>
        <w:ind w:firstLine="540"/>
        <w:jc w:val="both"/>
        <w:rPr/>
      </w:pPr>
      <w:r>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ConsPlusNormal"/>
        <w:spacing w:before="240" w:after="0"/>
        <w:ind w:firstLine="540"/>
        <w:jc w:val="both"/>
        <w:rPr/>
      </w:pPr>
      <w:r>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pPr>
        <w:pStyle w:val="ConsPlusNormal"/>
        <w:jc w:val="both"/>
        <w:rPr/>
      </w:pPr>
      <w:r>
        <w:rPr/>
      </w:r>
    </w:p>
    <w:p>
      <w:pPr>
        <w:pStyle w:val="ConsPlusTitle"/>
        <w:numPr>
          <w:ilvl w:val="0"/>
          <w:numId w:val="0"/>
        </w:numPr>
        <w:jc w:val="center"/>
        <w:outlineLvl w:val="2"/>
        <w:rPr/>
      </w:pPr>
      <w:r>
        <w:rPr/>
        <w:t>Раздел II. Перечень видов высокотехнологичной</w:t>
      </w:r>
    </w:p>
    <w:p>
      <w:pPr>
        <w:pStyle w:val="ConsPlusTitle"/>
        <w:jc w:val="center"/>
        <w:rPr/>
      </w:pPr>
      <w:r>
        <w:rPr/>
        <w:t>медицинской помощи, не включенных в базовую программу</w:t>
      </w:r>
    </w:p>
    <w:p>
      <w:pPr>
        <w:pStyle w:val="ConsPlusTitle"/>
        <w:jc w:val="center"/>
        <w:rPr/>
      </w:pPr>
      <w:r>
        <w:rPr/>
        <w:t>обязательного медицинского страхования, финансовое</w:t>
      </w:r>
    </w:p>
    <w:p>
      <w:pPr>
        <w:pStyle w:val="ConsPlusTitle"/>
        <w:jc w:val="center"/>
        <w:rPr/>
      </w:pPr>
      <w:r>
        <w:rPr/>
        <w:t>обеспечение которых осуществляется за счет субсидий</w:t>
      </w:r>
    </w:p>
    <w:p>
      <w:pPr>
        <w:pStyle w:val="ConsPlusTitle"/>
        <w:jc w:val="center"/>
        <w:rPr/>
      </w:pPr>
      <w:r>
        <w:rPr/>
        <w:t>из бюджета Федерального фонда обязательного медицинского</w:t>
      </w:r>
    </w:p>
    <w:p>
      <w:pPr>
        <w:pStyle w:val="ConsPlusTitle"/>
        <w:jc w:val="center"/>
        <w:rPr/>
      </w:pPr>
      <w:r>
        <w:rPr/>
        <w:t>страхования федеральным государственным учреждениям</w:t>
      </w:r>
    </w:p>
    <w:p>
      <w:pPr>
        <w:pStyle w:val="ConsPlusTitle"/>
        <w:jc w:val="center"/>
        <w:rPr/>
      </w:pPr>
      <w:r>
        <w:rPr/>
        <w:t>и медицинским организациям частной системы</w:t>
      </w:r>
    </w:p>
    <w:p>
      <w:pPr>
        <w:pStyle w:val="ConsPlusTitle"/>
        <w:jc w:val="center"/>
        <w:rPr/>
      </w:pPr>
      <w:r>
        <w:rPr/>
        <w:t>здравоохранения, бюджетных ассигнований федерального</w:t>
      </w:r>
    </w:p>
    <w:p>
      <w:pPr>
        <w:pStyle w:val="ConsPlusTitle"/>
        <w:jc w:val="center"/>
        <w:rPr/>
      </w:pPr>
      <w:r>
        <w:rPr/>
        <w:t>бюджета в целях предоставления субсидий бюджетам субъектов</w:t>
      </w:r>
    </w:p>
    <w:p>
      <w:pPr>
        <w:pStyle w:val="ConsPlusTitle"/>
        <w:jc w:val="center"/>
        <w:rPr/>
      </w:pPr>
      <w:r>
        <w:rPr/>
        <w:t>Российской Федерации на софинансирование расходов,</w:t>
      </w:r>
    </w:p>
    <w:p>
      <w:pPr>
        <w:pStyle w:val="ConsPlusTitle"/>
        <w:jc w:val="center"/>
        <w:rPr/>
      </w:pPr>
      <w:r>
        <w:rPr/>
        <w:t>возникающих при оказании гражданам Российской Федерации</w:t>
      </w:r>
    </w:p>
    <w:p>
      <w:pPr>
        <w:pStyle w:val="ConsPlusTitle"/>
        <w:jc w:val="center"/>
        <w:rPr/>
      </w:pPr>
      <w:r>
        <w:rPr/>
        <w:t>высокотехнологичной медицинской помощи, и бюджетных</w:t>
      </w:r>
    </w:p>
    <w:p>
      <w:pPr>
        <w:pStyle w:val="ConsPlusTitle"/>
        <w:jc w:val="center"/>
        <w:rPr/>
      </w:pPr>
      <w:r>
        <w:rPr/>
        <w:t>ассигнований бюджетов субъектов</w:t>
      </w:r>
    </w:p>
    <w:p>
      <w:pPr>
        <w:pStyle w:val="ConsPlusTitle"/>
        <w:jc w:val="center"/>
        <w:rPr/>
      </w:pPr>
      <w:r>
        <w:rPr/>
        <w:t>Российской Федерации</w:t>
      </w:r>
    </w:p>
    <w:p>
      <w:pPr>
        <w:sectPr>
          <w:headerReference w:type="default" r:id="rId26"/>
          <w:footerReference w:type="default" r:id="rId27"/>
          <w:type w:val="nextPage"/>
          <w:pgSz w:w="11906" w:h="16838"/>
          <w:pgMar w:left="1133" w:right="566" w:header="0" w:top="1440" w:footer="0" w:bottom="1440" w:gutter="0"/>
          <w:pgNumType w:fmt="decimal"/>
          <w:formProt w:val="false"/>
          <w:textDirection w:val="lrTb"/>
          <w:docGrid w:type="default" w:linePitch="240" w:charSpace="4294965247"/>
        </w:sectPr>
        <w:pStyle w:val="ConsPlusNormal"/>
        <w:jc w:val="both"/>
        <w:rPr/>
      </w:pPr>
      <w:r>
        <w:rPr/>
      </w:r>
    </w:p>
    <w:tbl>
      <w:tblPr>
        <w:tblW w:w="15703"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679"/>
        <w:gridCol w:w="3004"/>
        <w:gridCol w:w="1758"/>
        <w:gridCol w:w="3175"/>
        <w:gridCol w:w="1928"/>
        <w:gridCol w:w="3686"/>
        <w:gridCol w:w="1472"/>
      </w:tblGrid>
      <w:tr>
        <w:trPr/>
        <w:tc>
          <w:tcPr>
            <w:tcW w:w="67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группы ВМП &lt;1&gt;</w:t>
            </w:r>
          </w:p>
        </w:tc>
        <w:tc>
          <w:tcPr>
            <w:tcW w:w="3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Наименование вида ВМП &lt;1&gt;</w:t>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Коды по МКБ-10 &lt;2&gt;</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Модель пациента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Вид лечения</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Метод лечения</w:t>
            </w:r>
          </w:p>
        </w:tc>
        <w:tc>
          <w:tcPr>
            <w:tcW w:w="14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Средний норматив финансовых затрат на единицу объема медицинской помощи &lt;3&gt;, рублей</w:t>
            </w:r>
          </w:p>
        </w:tc>
      </w:tr>
      <w:tr>
        <w:trPr/>
        <w:tc>
          <w:tcPr>
            <w:tcW w:w="15702" w:type="dxa"/>
            <w:gridSpan w:val="7"/>
            <w:tcBorders>
              <w:top w:val="single" w:sz="4" w:space="0" w:color="00000A"/>
              <w:bottom w:val="single" w:sz="4" w:space="0" w:color="00000A"/>
              <w:insideH w:val="single" w:sz="4" w:space="0" w:color="00000A"/>
            </w:tcBorders>
            <w:shd w:fill="auto" w:val="clear"/>
          </w:tcPr>
          <w:p>
            <w:pPr>
              <w:pStyle w:val="ConsPlusNormal"/>
              <w:numPr>
                <w:ilvl w:val="0"/>
                <w:numId w:val="0"/>
              </w:numPr>
              <w:jc w:val="center"/>
              <w:outlineLvl w:val="3"/>
              <w:rPr/>
            </w:pPr>
            <w:r>
              <w:rPr/>
              <w:t>Абдоминальная хирургия</w:t>
            </w:r>
          </w:p>
        </w:tc>
      </w:tr>
      <w:tr>
        <w:trPr/>
        <w:tc>
          <w:tcPr>
            <w:tcW w:w="679" w:type="dxa"/>
            <w:vMerge w:val="restart"/>
            <w:tcBorders>
              <w:top w:val="single" w:sz="4" w:space="0" w:color="00000A"/>
            </w:tcBorders>
            <w:shd w:fill="auto" w:val="clear"/>
          </w:tcPr>
          <w:p>
            <w:pPr>
              <w:pStyle w:val="ConsPlusNormal"/>
              <w:jc w:val="center"/>
              <w:rPr/>
            </w:pPr>
            <w:r>
              <w:rPr/>
              <w:t>1.</w:t>
            </w:r>
          </w:p>
        </w:tc>
        <w:tc>
          <w:tcPr>
            <w:tcW w:w="3004" w:type="dxa"/>
            <w:vMerge w:val="restart"/>
            <w:tcBorders>
              <w:top w:val="single" w:sz="4" w:space="0" w:color="00000A"/>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8" w:type="dxa"/>
            <w:vMerge w:val="restart"/>
            <w:tcBorders>
              <w:top w:val="single" w:sz="4" w:space="0" w:color="00000A"/>
            </w:tcBorders>
            <w:shd w:fill="auto" w:val="clear"/>
          </w:tcPr>
          <w:p>
            <w:pPr>
              <w:pStyle w:val="ConsPlusNormal"/>
              <w:jc w:val="center"/>
              <w:rPr/>
            </w:pPr>
            <w:r>
              <w:rPr/>
              <w:t>K86.0 - K86.8</w:t>
            </w:r>
          </w:p>
        </w:tc>
        <w:tc>
          <w:tcPr>
            <w:tcW w:w="3175" w:type="dxa"/>
            <w:vMerge w:val="restart"/>
            <w:tcBorders>
              <w:top w:val="single" w:sz="4" w:space="0" w:color="00000A"/>
            </w:tcBorders>
            <w:shd w:fill="auto" w:val="clear"/>
          </w:tcPr>
          <w:p>
            <w:pPr>
              <w:pStyle w:val="ConsPlusNormal"/>
              <w:rPr/>
            </w:pPr>
            <w:r>
              <w:rPr/>
              <w:t>заболевания поджелудочной железы</w:t>
            </w:r>
          </w:p>
        </w:tc>
        <w:tc>
          <w:tcPr>
            <w:tcW w:w="1928" w:type="dxa"/>
            <w:vMerge w:val="restart"/>
            <w:tcBorders>
              <w:top w:val="single" w:sz="4" w:space="0" w:color="00000A"/>
            </w:tcBorders>
            <w:shd w:fill="auto" w:val="clear"/>
          </w:tcPr>
          <w:p>
            <w:pPr>
              <w:pStyle w:val="ConsPlusNormal"/>
              <w:rPr/>
            </w:pPr>
            <w:r>
              <w:rPr/>
              <w:t>хирургическое лечение</w:t>
            </w:r>
          </w:p>
        </w:tc>
        <w:tc>
          <w:tcPr>
            <w:tcW w:w="3686" w:type="dxa"/>
            <w:tcBorders>
              <w:top w:val="single" w:sz="4" w:space="0" w:color="00000A"/>
            </w:tcBorders>
            <w:shd w:fill="auto" w:val="clear"/>
          </w:tcPr>
          <w:p>
            <w:pPr>
              <w:pStyle w:val="ConsPlusNormal"/>
              <w:rPr/>
            </w:pPr>
            <w:r>
              <w:rPr/>
              <w:t>панкреатодуоденальная резекция</w:t>
            </w:r>
          </w:p>
        </w:tc>
        <w:tc>
          <w:tcPr>
            <w:tcW w:w="1472" w:type="dxa"/>
            <w:vMerge w:val="restart"/>
            <w:tcBorders>
              <w:top w:val="single" w:sz="4" w:space="0" w:color="00000A"/>
            </w:tcBorders>
            <w:shd w:fill="auto" w:val="clear"/>
          </w:tcPr>
          <w:p>
            <w:pPr>
              <w:pStyle w:val="ConsPlusNormal"/>
              <w:jc w:val="center"/>
              <w:rPr/>
            </w:pPr>
            <w:r>
              <w:rPr/>
              <w:t>211386</w:t>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top w:val="single" w:sz="4" w:space="0" w:color="00000A"/>
            </w:tcBorders>
            <w:shd w:fill="auto" w:val="clear"/>
          </w:tcPr>
          <w:p>
            <w:pPr>
              <w:pStyle w:val="ConsPlusNormal"/>
              <w:jc w:val="both"/>
              <w:rPr/>
            </w:pPr>
            <w:r>
              <w:rPr/>
            </w:r>
          </w:p>
        </w:tc>
        <w:tc>
          <w:tcPr>
            <w:tcW w:w="1758" w:type="dxa"/>
            <w:vMerge w:val="continue"/>
            <w:tcBorders>
              <w:top w:val="single" w:sz="4" w:space="0" w:color="00000A"/>
            </w:tcBorders>
            <w:shd w:fill="auto" w:val="clear"/>
          </w:tcPr>
          <w:p>
            <w:pPr>
              <w:pStyle w:val="ConsPlusNormal"/>
              <w:jc w:val="both"/>
              <w:rPr/>
            </w:pPr>
            <w:r>
              <w:rPr/>
            </w:r>
          </w:p>
        </w:tc>
        <w:tc>
          <w:tcPr>
            <w:tcW w:w="3175" w:type="dxa"/>
            <w:vMerge w:val="continue"/>
            <w:tcBorders>
              <w:top w:val="single" w:sz="4" w:space="0" w:color="00000A"/>
            </w:tcBorders>
            <w:shd w:fill="auto" w:val="clear"/>
          </w:tcPr>
          <w:p>
            <w:pPr>
              <w:pStyle w:val="ConsPlusNormal"/>
              <w:jc w:val="both"/>
              <w:rPr/>
            </w:pPr>
            <w:r>
              <w:rPr/>
            </w:r>
          </w:p>
        </w:tc>
        <w:tc>
          <w:tcPr>
            <w:tcW w:w="1928" w:type="dxa"/>
            <w:vMerge w:val="continue"/>
            <w:tcBorders>
              <w:top w:val="single" w:sz="4" w:space="0" w:color="00000A"/>
            </w:tcBorders>
            <w:shd w:fill="auto" w:val="clear"/>
          </w:tcPr>
          <w:p>
            <w:pPr>
              <w:pStyle w:val="ConsPlusNormal"/>
              <w:jc w:val="both"/>
              <w:rPr/>
            </w:pPr>
            <w:r>
              <w:rPr/>
            </w:r>
          </w:p>
        </w:tc>
        <w:tc>
          <w:tcPr>
            <w:tcW w:w="3686" w:type="dxa"/>
            <w:tcBorders/>
            <w:shd w:fill="auto" w:val="clear"/>
          </w:tcPr>
          <w:p>
            <w:pPr>
              <w:pStyle w:val="ConsPlusNormal"/>
              <w:rPr/>
            </w:pPr>
            <w:r>
              <w:rPr/>
              <w:t>тотальная панкреатодуоденэктомия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restart"/>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8" w:type="dxa"/>
            <w:vMerge w:val="restart"/>
            <w:tcBorders/>
            <w:shd w:fill="auto" w:val="clear"/>
          </w:tcPr>
          <w:p>
            <w:pPr>
              <w:pStyle w:val="ConsPlusNormal"/>
              <w:jc w:val="center"/>
              <w:rPr/>
            </w:pPr>
            <w:r>
              <w:rPr/>
              <w:t>D18.0, D13.4, D13.5, B67.0, K76.6, K76.8, Q26.5, I85.0</w:t>
            </w:r>
          </w:p>
        </w:tc>
        <w:tc>
          <w:tcPr>
            <w:tcW w:w="3175" w:type="dxa"/>
            <w:vMerge w:val="restart"/>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окклюзирующая операция на сосудах печени</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гемигепатэктомия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двух и более сегментов печени</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реконструктивная гепатикоеюностомия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top w:val="single" w:sz="4" w:space="0" w:color="00000A"/>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2" w:type="dxa"/>
            <w:vMerge w:val="continue"/>
            <w:tcBorders>
              <w:top w:val="single" w:sz="4" w:space="0" w:color="00000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в том числе лапароскопически ассистированные операции на прямой кишке и промежности</w:t>
            </w:r>
          </w:p>
        </w:tc>
        <w:tc>
          <w:tcPr>
            <w:tcW w:w="1758" w:type="dxa"/>
            <w:vMerge w:val="restart"/>
            <w:tcBorders/>
            <w:shd w:fill="auto" w:val="clear"/>
          </w:tcPr>
          <w:p>
            <w:pPr>
              <w:pStyle w:val="ConsPlusNormal"/>
              <w:jc w:val="center"/>
              <w:rPr/>
            </w:pPr>
            <w:r>
              <w:rPr/>
              <w:t>L05.9, K62.3, N81.6, K62.8</w:t>
            </w:r>
          </w:p>
        </w:tc>
        <w:tc>
          <w:tcPr>
            <w:tcW w:w="3175" w:type="dxa"/>
            <w:tcBorders/>
            <w:shd w:fill="auto" w:val="clear"/>
          </w:tcPr>
          <w:p>
            <w:pPr>
              <w:pStyle w:val="ConsPlusNormal"/>
              <w:rPr/>
            </w:pPr>
            <w:r>
              <w:rPr/>
              <w:t>пресакральная киста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опущение мышц тазового дна с выпадением органов малого таза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ректопексия с пластикой тазового дна имплантатом, заднепетлевая ректопексия, шовная ректопексия, операция Делорма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недостаточность анального сфинктера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создание сфинктера из поперечно-полосатых мышц с реконструкцией запирательного аппарата прямой кишки</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Реконструктивно-пластические операции на пищеводе, желудке</w:t>
            </w:r>
          </w:p>
        </w:tc>
        <w:tc>
          <w:tcPr>
            <w:tcW w:w="1758" w:type="dxa"/>
            <w:vMerge w:val="restart"/>
            <w:tcBorders/>
            <w:shd w:fill="auto" w:val="clear"/>
          </w:tcPr>
          <w:p>
            <w:pPr>
              <w:pStyle w:val="ConsPlusNormal"/>
              <w:jc w:val="center"/>
              <w:rPr/>
            </w:pPr>
            <w:r>
              <w:rPr/>
              <w:t>K22.5, K22.2, K22</w:t>
            </w:r>
          </w:p>
        </w:tc>
        <w:tc>
          <w:tcPr>
            <w:tcW w:w="3175" w:type="dxa"/>
            <w:vMerge w:val="restart"/>
            <w:tcBorders/>
            <w:shd w:fill="auto" w:val="clear"/>
          </w:tcPr>
          <w:p>
            <w:pPr>
              <w:pStyle w:val="ConsPlusNormal"/>
              <w:rPr/>
            </w:pPr>
            <w:r>
              <w:rPr/>
              <w:t>приобретенный дивертикул пищевода, ахалазия кардиальной части пищевода, рубцовые стриктуры пищевода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дивертикула пищевода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пищевода</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эозофагокардиомиотомия</w:t>
            </w:r>
          </w:p>
        </w:tc>
        <w:tc>
          <w:tcPr>
            <w:tcW w:w="1472" w:type="dxa"/>
            <w:vMerge w:val="continue"/>
            <w:tcBorders>
              <w:top w:val="single" w:sz="4" w:space="0" w:color="00000A"/>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пищевода с пластикой, в том числе лапароскопическая</w:t>
            </w:r>
          </w:p>
        </w:tc>
        <w:tc>
          <w:tcPr>
            <w:tcW w:w="1472" w:type="dxa"/>
            <w:vMerge w:val="continue"/>
            <w:tcBorders>
              <w:top w:val="single" w:sz="4" w:space="0" w:color="00000A"/>
            </w:tcBorders>
            <w:shd w:fill="auto" w:val="clear"/>
          </w:tcPr>
          <w:p>
            <w:pPr>
              <w:pStyle w:val="ConsPlusNormal"/>
              <w:rPr/>
            </w:pPr>
            <w:r>
              <w:rPr/>
            </w:r>
          </w:p>
        </w:tc>
      </w:tr>
      <w:tr>
        <w:trPr/>
        <w:tc>
          <w:tcPr>
            <w:tcW w:w="679" w:type="dxa"/>
            <w:tcBorders/>
            <w:shd w:fill="auto" w:val="clear"/>
          </w:tcPr>
          <w:p>
            <w:pPr>
              <w:pStyle w:val="ConsPlusNormal"/>
              <w:jc w:val="center"/>
              <w:rPr/>
            </w:pPr>
            <w:r>
              <w:rPr/>
              <w:t>2.</w:t>
            </w:r>
          </w:p>
        </w:tc>
        <w:tc>
          <w:tcPr>
            <w:tcW w:w="3004" w:type="dxa"/>
            <w:tcBorders/>
            <w:shd w:fill="auto" w:val="clear"/>
          </w:tcPr>
          <w:p>
            <w:pPr>
              <w:pStyle w:val="ConsPlusNormal"/>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8" w:type="dxa"/>
            <w:tcBorders/>
            <w:shd w:fill="auto" w:val="clear"/>
          </w:tcPr>
          <w:p>
            <w:pPr>
              <w:pStyle w:val="ConsPlusNormal"/>
              <w:jc w:val="center"/>
              <w:rPr/>
            </w:pPr>
            <w:r>
              <w:rPr/>
              <w:t>D12.4, D12.6, D13.1, D13.2, D13.3, D13.4, D13.5, K76.8, D18.0, D20, D35.0, D73.4, K21, K25, K26, K59.0, K59.3, K63.2, K62.3, K86.0 - K86.8, E24, E26.0, E27.5</w:t>
            </w:r>
          </w:p>
        </w:tc>
        <w:tc>
          <w:tcPr>
            <w:tcW w:w="3175" w:type="dxa"/>
            <w:tcBorders/>
            <w:shd w:fill="auto" w:val="clear"/>
          </w:tcPr>
          <w:p>
            <w:pPr>
              <w:pStyle w:val="ConsPlusNormal"/>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472" w:type="dxa"/>
            <w:tcBorders/>
            <w:shd w:fill="auto" w:val="clear"/>
          </w:tcPr>
          <w:p>
            <w:pPr>
              <w:pStyle w:val="ConsPlusNormal"/>
              <w:jc w:val="center"/>
              <w:rPr/>
            </w:pPr>
            <w:r>
              <w:rPr/>
              <w:t>270610</w:t>
            </w:r>
          </w:p>
        </w:tc>
      </w:tr>
      <w:tr>
        <w:trPr/>
        <w:tc>
          <w:tcPr>
            <w:tcW w:w="679" w:type="dxa"/>
            <w:tcBorders/>
            <w:shd w:fill="auto" w:val="clear"/>
          </w:tcPr>
          <w:p>
            <w:pPr>
              <w:pStyle w:val="ConsPlusNormal"/>
              <w:jc w:val="center"/>
              <w:rPr/>
            </w:pPr>
            <w:r>
              <w:rPr/>
              <w:t>3.</w:t>
            </w:r>
          </w:p>
        </w:tc>
        <w:tc>
          <w:tcPr>
            <w:tcW w:w="3004" w:type="dxa"/>
            <w:tcBorders/>
            <w:shd w:fill="auto" w:val="clear"/>
          </w:tcPr>
          <w:p>
            <w:pPr>
              <w:pStyle w:val="ConsPlusNormal"/>
              <w:rPr/>
            </w:pPr>
            <w:r>
              <w:rPr/>
              <w:t>Аутологичные реконструктивно-пластические операции по удлинению тонкой кишки у детей</w:t>
            </w:r>
          </w:p>
        </w:tc>
        <w:tc>
          <w:tcPr>
            <w:tcW w:w="1758" w:type="dxa"/>
            <w:tcBorders/>
            <w:shd w:fill="auto" w:val="clear"/>
          </w:tcPr>
          <w:p>
            <w:pPr>
              <w:pStyle w:val="ConsPlusNormal"/>
              <w:rPr/>
            </w:pPr>
            <w:r>
              <w:rPr/>
              <w:t>К90.8, К90.9, К91.2</w:t>
            </w:r>
          </w:p>
        </w:tc>
        <w:tc>
          <w:tcPr>
            <w:tcW w:w="3175" w:type="dxa"/>
            <w:tcBorders/>
            <w:shd w:fill="auto" w:val="clear"/>
          </w:tcPr>
          <w:p>
            <w:pPr>
              <w:pStyle w:val="ConsPlusNormal"/>
              <w:rPr/>
            </w:pPr>
            <w:r>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последовательная поперечная энтеропластика (STEP)</w:t>
            </w:r>
          </w:p>
        </w:tc>
        <w:tc>
          <w:tcPr>
            <w:tcW w:w="1472" w:type="dxa"/>
            <w:tcBorders/>
            <w:shd w:fill="auto" w:val="clear"/>
          </w:tcPr>
          <w:p>
            <w:pPr>
              <w:pStyle w:val="ConsPlusNormal"/>
              <w:jc w:val="center"/>
              <w:rPr/>
            </w:pPr>
            <w:r>
              <w:rPr/>
              <w:t>896743</w:t>
            </w:r>
          </w:p>
        </w:tc>
      </w:tr>
      <w:tr>
        <w:trPr/>
        <w:tc>
          <w:tcPr>
            <w:tcW w:w="15702" w:type="dxa"/>
            <w:gridSpan w:val="7"/>
            <w:tcBorders/>
            <w:shd w:fill="auto" w:val="clear"/>
          </w:tcPr>
          <w:p>
            <w:pPr>
              <w:pStyle w:val="ConsPlusNormal"/>
              <w:numPr>
                <w:ilvl w:val="0"/>
                <w:numId w:val="0"/>
              </w:numPr>
              <w:jc w:val="center"/>
              <w:outlineLvl w:val="3"/>
              <w:rPr/>
            </w:pPr>
            <w:r>
              <w:rPr/>
              <w:t>Акушерство и гинекология</w:t>
            </w:r>
          </w:p>
        </w:tc>
      </w:tr>
      <w:tr>
        <w:trPr/>
        <w:tc>
          <w:tcPr>
            <w:tcW w:w="679" w:type="dxa"/>
            <w:vMerge w:val="restart"/>
            <w:tcBorders/>
            <w:shd w:fill="auto" w:val="clear"/>
          </w:tcPr>
          <w:p>
            <w:pPr>
              <w:pStyle w:val="ConsPlusNormal"/>
              <w:jc w:val="center"/>
              <w:rPr/>
            </w:pPr>
            <w:r>
              <w:rPr/>
              <w:t>4.</w:t>
            </w:r>
          </w:p>
        </w:tc>
        <w:tc>
          <w:tcPr>
            <w:tcW w:w="3004" w:type="dxa"/>
            <w:vMerge w:val="restart"/>
            <w:tcBorders/>
            <w:shd w:fill="auto" w:val="clear"/>
          </w:tcPr>
          <w:p>
            <w:pPr>
              <w:pStyle w:val="ConsPlusNormal"/>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8" w:type="dxa"/>
            <w:tcBorders/>
            <w:shd w:fill="auto" w:val="clear"/>
          </w:tcPr>
          <w:p>
            <w:pPr>
              <w:pStyle w:val="ConsPlusNormal"/>
              <w:jc w:val="center"/>
              <w:rPr/>
            </w:pPr>
            <w:r>
              <w:rPr/>
              <w:t>O43.0, O31.2, O31.8, P02.3</w:t>
            </w:r>
          </w:p>
        </w:tc>
        <w:tc>
          <w:tcPr>
            <w:tcW w:w="3175" w:type="dxa"/>
            <w:tcBorders/>
            <w:shd w:fill="auto" w:val="clear"/>
          </w:tcPr>
          <w:p>
            <w:pPr>
              <w:pStyle w:val="ConsPlusNormal"/>
              <w:rPr/>
            </w:pPr>
            <w:r>
              <w:rPr/>
              <w:t>монохориальная двойня с синдромом фето-фетальной трансфузии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лазерная коагуляция анастомозов при синдроме фето-фетальной трансфузии, фетоскопия</w:t>
            </w:r>
          </w:p>
        </w:tc>
        <w:tc>
          <w:tcPr>
            <w:tcW w:w="1472" w:type="dxa"/>
            <w:vMerge w:val="restart"/>
            <w:tcBorders/>
            <w:shd w:fill="auto" w:val="clear"/>
          </w:tcPr>
          <w:p>
            <w:pPr>
              <w:pStyle w:val="ConsPlusNormal"/>
              <w:jc w:val="center"/>
              <w:rPr/>
            </w:pPr>
            <w:r>
              <w:rPr/>
              <w:t>234222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O36.2, O36.0, P00.2, P60, P61.8, P56.0, P56.9, P83.2</w:t>
            </w:r>
          </w:p>
        </w:tc>
        <w:tc>
          <w:tcPr>
            <w:tcW w:w="3175" w:type="dxa"/>
            <w:tcBorders/>
            <w:shd w:fill="auto" w:val="clear"/>
          </w:tcPr>
          <w:p>
            <w:pPr>
              <w:pStyle w:val="ConsPlusNormal"/>
              <w:rPr/>
            </w:pPr>
            <w:r>
              <w:rPr/>
              <w:t>водянка плода (асцит, гидроторакс)</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внутриутробное переливание крови плоду, баллонная тампонада трахеи и другие хирургические методы лечения</w:t>
            </w:r>
          </w:p>
        </w:tc>
        <w:tc>
          <w:tcPr>
            <w:tcW w:w="1758" w:type="dxa"/>
            <w:tcBorders/>
            <w:shd w:fill="auto" w:val="clear"/>
          </w:tcPr>
          <w:p>
            <w:pPr>
              <w:pStyle w:val="ConsPlusNormal"/>
              <w:jc w:val="center"/>
              <w:rPr/>
            </w:pPr>
            <w:r>
              <w:rPr/>
              <w:t>O33.7, O35.9, O40, Q33.0, Q36.2, Q62, Q64.2, Q03, Q79.0, Q05</w:t>
            </w:r>
          </w:p>
        </w:tc>
        <w:tc>
          <w:tcPr>
            <w:tcW w:w="3175" w:type="dxa"/>
            <w:tcBorders/>
            <w:shd w:fill="auto" w:val="clear"/>
          </w:tcPr>
          <w:p>
            <w:pPr>
              <w:pStyle w:val="ConsPlusNormal"/>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8" w:type="dxa"/>
            <w:tcBorders/>
            <w:shd w:fill="auto" w:val="clear"/>
          </w:tcPr>
          <w:p>
            <w:pPr>
              <w:pStyle w:val="ConsPlusNormal"/>
              <w:jc w:val="center"/>
              <w:rPr/>
            </w:pPr>
            <w:r>
              <w:rPr/>
              <w:t>N80</w:t>
            </w:r>
          </w:p>
        </w:tc>
        <w:tc>
          <w:tcPr>
            <w:tcW w:w="3175" w:type="dxa"/>
            <w:tcBorders/>
            <w:shd w:fill="auto" w:val="clear"/>
          </w:tcPr>
          <w:p>
            <w:pPr>
              <w:pStyle w:val="ConsPlusNormal"/>
              <w:rPr/>
            </w:pPr>
            <w:r>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8" w:type="dxa"/>
            <w:vMerge w:val="restart"/>
            <w:tcBorders/>
            <w:shd w:fill="auto" w:val="clear"/>
          </w:tcPr>
          <w:p>
            <w:pPr>
              <w:pStyle w:val="ConsPlusNormal"/>
              <w:jc w:val="center"/>
              <w:rPr/>
            </w:pPr>
            <w:r>
              <w:rPr/>
              <w:t>Q43.7, Q50, Q51, Q52, Q56</w:t>
            </w:r>
          </w:p>
        </w:tc>
        <w:tc>
          <w:tcPr>
            <w:tcW w:w="3175" w:type="dxa"/>
            <w:tcBorders/>
            <w:shd w:fill="auto" w:val="clear"/>
          </w:tcPr>
          <w:p>
            <w:pPr>
              <w:pStyle w:val="ConsPlusNormal"/>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врожденное отсутствие влагалища, замкнутое рудиментарное влагалище при удвоении матки и влагалища</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женский псевдогермафродитизм неопределенность пола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феминизирующая пластика наружных половых органов и формирование влагалища с использованием лапароскопического доступа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8" w:type="dxa"/>
            <w:vMerge w:val="restart"/>
            <w:tcBorders/>
            <w:shd w:fill="auto" w:val="clear"/>
          </w:tcPr>
          <w:p>
            <w:pPr>
              <w:pStyle w:val="ConsPlusNormal"/>
              <w:jc w:val="center"/>
              <w:rPr/>
            </w:pPr>
            <w:r>
              <w:rPr/>
              <w:t>E23.0, E28.3, E30.0, E30.9, E34.5, E89.3, Q50.0, Q87.1, Q96, Q97.2, Q97.3, Q97.8, Q97.9, Q99.0, Q99.1</w:t>
            </w:r>
          </w:p>
        </w:tc>
        <w:tc>
          <w:tcPr>
            <w:tcW w:w="3175" w:type="dxa"/>
            <w:vMerge w:val="restart"/>
            <w:tcBorders/>
            <w:shd w:fill="auto" w:val="clear"/>
          </w:tcPr>
          <w:p>
            <w:pPr>
              <w:pStyle w:val="ConsPlusNormal"/>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5.</w:t>
            </w:r>
          </w:p>
        </w:tc>
        <w:tc>
          <w:tcPr>
            <w:tcW w:w="3004" w:type="dxa"/>
            <w:vMerge w:val="restart"/>
            <w:tcBorders/>
            <w:shd w:fill="auto" w:val="clear"/>
          </w:tcPr>
          <w:p>
            <w:pPr>
              <w:pStyle w:val="ConsPlusNormal"/>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8" w:type="dxa"/>
            <w:vMerge w:val="restart"/>
            <w:tcBorders/>
            <w:shd w:fill="auto" w:val="clear"/>
          </w:tcPr>
          <w:p>
            <w:pPr>
              <w:pStyle w:val="ConsPlusNormal"/>
              <w:jc w:val="center"/>
              <w:rPr/>
            </w:pPr>
            <w:r>
              <w:rPr/>
              <w:t>D25, N80.0</w:t>
            </w:r>
          </w:p>
        </w:tc>
        <w:tc>
          <w:tcPr>
            <w:tcW w:w="3175" w:type="dxa"/>
            <w:vMerge w:val="restart"/>
            <w:tcBorders/>
            <w:shd w:fill="auto" w:val="clear"/>
          </w:tcPr>
          <w:p>
            <w:pPr>
              <w:pStyle w:val="ConsPlusNormal"/>
              <w:rPr/>
            </w:pPr>
            <w:r>
              <w:rPr/>
              <w:t>множественная узловая форма аденомиоза, требующая хирургического лечения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2" w:type="dxa"/>
            <w:vMerge w:val="restart"/>
            <w:tcBorders/>
            <w:shd w:fill="auto" w:val="clear"/>
          </w:tcPr>
          <w:p>
            <w:pPr>
              <w:pStyle w:val="ConsPlusNormal"/>
              <w:jc w:val="center"/>
              <w:rPr/>
            </w:pPr>
            <w:r>
              <w:rPr/>
              <w:t>182254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ультразвуковая абляция под контролем магнитно-резонансной томографии или ультразвуковым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эндоваскулярная окклюзия маточных артерий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O34.1, O34.2, O43.2; O44.0</w:t>
            </w:r>
          </w:p>
        </w:tc>
        <w:tc>
          <w:tcPr>
            <w:tcW w:w="3175" w:type="dxa"/>
            <w:tcBorders/>
            <w:shd w:fill="auto" w:val="clear"/>
          </w:tcPr>
          <w:p>
            <w:pPr>
              <w:pStyle w:val="ConsPlusNormal"/>
              <w:rPr/>
            </w:pPr>
            <w:r>
              <w:rPr/>
              <w:t>миома матки больших размеров во время беременности, истинное вращение плаценты, в том числе при предлежании плаценты</w:t>
            </w:r>
          </w:p>
        </w:tc>
        <w:tc>
          <w:tcPr>
            <w:tcW w:w="1928" w:type="dxa"/>
            <w:tcBorders/>
            <w:shd w:fill="auto" w:val="clear"/>
          </w:tcPr>
          <w:p>
            <w:pPr>
              <w:pStyle w:val="ConsPlusNormal"/>
              <w:rPr/>
            </w:pPr>
            <w:r>
              <w:rPr/>
            </w:r>
          </w:p>
        </w:tc>
        <w:tc>
          <w:tcPr>
            <w:tcW w:w="3686" w:type="dxa"/>
            <w:tcBorders/>
            <w:shd w:fill="auto" w:val="clear"/>
          </w:tcPr>
          <w:p>
            <w:pPr>
              <w:pStyle w:val="ConsPlusNormal"/>
              <w:rPr/>
            </w:pPr>
            <w:r>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6.</w:t>
            </w:r>
          </w:p>
        </w:tc>
        <w:tc>
          <w:tcPr>
            <w:tcW w:w="3004" w:type="dxa"/>
            <w:tcBorders/>
            <w:shd w:fill="auto" w:val="clear"/>
          </w:tcPr>
          <w:p>
            <w:pPr>
              <w:pStyle w:val="ConsPlusNormal"/>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8" w:type="dxa"/>
            <w:tcBorders/>
            <w:shd w:fill="auto" w:val="clear"/>
          </w:tcPr>
          <w:p>
            <w:pPr>
              <w:pStyle w:val="ConsPlusNormal"/>
              <w:jc w:val="center"/>
              <w:rPr/>
            </w:pPr>
            <w:r>
              <w:rPr/>
              <w:t>D25, D26.0, D26.7, D27, D28, N80, N81, N99.3, N39.4, Q51, Q56.0, Q56.2, Q56.3, Q56.4, Q96.3, Q97.3, Q99.0, E34.5, E30.0, E30.9</w:t>
            </w:r>
          </w:p>
        </w:tc>
        <w:tc>
          <w:tcPr>
            <w:tcW w:w="3175" w:type="dxa"/>
            <w:tcBorders/>
            <w:shd w:fill="auto" w:val="clear"/>
          </w:tcPr>
          <w:p>
            <w:pPr>
              <w:pStyle w:val="ConsPlusNormal"/>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472" w:type="dxa"/>
            <w:tcBorders/>
            <w:shd w:fill="auto" w:val="clear"/>
          </w:tcPr>
          <w:p>
            <w:pPr>
              <w:pStyle w:val="ConsPlusNormal"/>
              <w:jc w:val="center"/>
              <w:rPr/>
            </w:pPr>
            <w:r>
              <w:rPr/>
              <w:t>284436</w:t>
            </w:r>
          </w:p>
        </w:tc>
      </w:tr>
      <w:tr>
        <w:trPr/>
        <w:tc>
          <w:tcPr>
            <w:tcW w:w="15702" w:type="dxa"/>
            <w:gridSpan w:val="7"/>
            <w:tcBorders/>
            <w:shd w:fill="auto" w:val="clear"/>
          </w:tcPr>
          <w:p>
            <w:pPr>
              <w:pStyle w:val="ConsPlusNormal"/>
              <w:numPr>
                <w:ilvl w:val="0"/>
                <w:numId w:val="0"/>
              </w:numPr>
              <w:jc w:val="center"/>
              <w:outlineLvl w:val="3"/>
              <w:rPr/>
            </w:pPr>
            <w:r>
              <w:rPr/>
              <w:t>Гематология</w:t>
            </w:r>
          </w:p>
        </w:tc>
      </w:tr>
      <w:tr>
        <w:trPr/>
        <w:tc>
          <w:tcPr>
            <w:tcW w:w="679" w:type="dxa"/>
            <w:vMerge w:val="restart"/>
            <w:tcBorders/>
            <w:shd w:fill="auto" w:val="clear"/>
          </w:tcPr>
          <w:p>
            <w:pPr>
              <w:pStyle w:val="ConsPlusNormal"/>
              <w:jc w:val="center"/>
              <w:rPr/>
            </w:pPr>
            <w:r>
              <w:rPr/>
              <w:t>7.</w:t>
            </w:r>
          </w:p>
        </w:tc>
        <w:tc>
          <w:tcPr>
            <w:tcW w:w="3004" w:type="dxa"/>
            <w:vMerge w:val="restart"/>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8" w:type="dxa"/>
            <w:tcBorders/>
            <w:shd w:fill="auto" w:val="clear"/>
          </w:tcPr>
          <w:p>
            <w:pPr>
              <w:pStyle w:val="ConsPlusNormal"/>
              <w:jc w:val="center"/>
              <w:rPr/>
            </w:pPr>
            <w:r>
              <w:rPr/>
              <w:t>D69.1, D82.0, D69.5, D58, D59</w:t>
            </w:r>
          </w:p>
        </w:tc>
        <w:tc>
          <w:tcPr>
            <w:tcW w:w="3175" w:type="dxa"/>
            <w:tcBorders/>
            <w:shd w:fill="auto" w:val="clear"/>
          </w:tcPr>
          <w:p>
            <w:pPr>
              <w:pStyle w:val="ConsPlusNormal"/>
              <w:rPr/>
            </w:pPr>
            <w:r>
              <w:rPr/>
              <w:t>патология гемостаза, с течением, осложненным угрожаемыми геморрагическими явлениями. Гемолитическая анемия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проведение различных хирургических вмешательств у больных с тяжелым геморрагическим синдромом</w:t>
            </w:r>
          </w:p>
        </w:tc>
        <w:tc>
          <w:tcPr>
            <w:tcW w:w="1472" w:type="dxa"/>
            <w:vMerge w:val="restart"/>
            <w:tcBorders/>
            <w:shd w:fill="auto" w:val="clear"/>
          </w:tcPr>
          <w:p>
            <w:pPr>
              <w:pStyle w:val="ConsPlusNormal"/>
              <w:jc w:val="center"/>
              <w:rPr/>
            </w:pPr>
            <w:r>
              <w:rPr/>
              <w:t>341166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D69.3</w:t>
            </w:r>
          </w:p>
        </w:tc>
        <w:tc>
          <w:tcPr>
            <w:tcW w:w="3175"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D61.3</w:t>
            </w:r>
          </w:p>
        </w:tc>
        <w:tc>
          <w:tcPr>
            <w:tcW w:w="3175" w:type="dxa"/>
            <w:tcBorders/>
            <w:shd w:fill="auto" w:val="clear"/>
          </w:tcPr>
          <w:p>
            <w:pPr>
              <w:pStyle w:val="ConsPlusNormal"/>
              <w:rPr/>
            </w:pPr>
            <w:r>
              <w:rPr/>
              <w:t>рефрактерная апластическая анемия и рецидивы заболевания</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D60</w:t>
            </w:r>
          </w:p>
        </w:tc>
        <w:tc>
          <w:tcPr>
            <w:tcW w:w="3175" w:type="dxa"/>
            <w:tcBorders/>
            <w:shd w:fill="auto" w:val="clear"/>
          </w:tcPr>
          <w:p>
            <w:pPr>
              <w:pStyle w:val="ConsPlusNormal"/>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D76.0</w:t>
            </w:r>
          </w:p>
        </w:tc>
        <w:tc>
          <w:tcPr>
            <w:tcW w:w="3175" w:type="dxa"/>
            <w:tcBorders/>
            <w:shd w:fill="auto" w:val="clear"/>
          </w:tcPr>
          <w:p>
            <w:pPr>
              <w:pStyle w:val="ConsPlusNormal"/>
              <w:rPr/>
            </w:pPr>
            <w:r>
              <w:rPr/>
              <w:t>эозинофильная гранулема (гистиоцитоз из клеток Лангерганса монофокальная форма)</w:t>
            </w:r>
          </w:p>
        </w:tc>
        <w:tc>
          <w:tcPr>
            <w:tcW w:w="1928" w:type="dxa"/>
            <w:tcBorders/>
            <w:shd w:fill="auto" w:val="clear"/>
          </w:tcPr>
          <w:p>
            <w:pPr>
              <w:pStyle w:val="ConsPlusNormal"/>
              <w:rPr/>
            </w:pPr>
            <w:r>
              <w:rPr/>
            </w:r>
          </w:p>
        </w:tc>
        <w:tc>
          <w:tcPr>
            <w:tcW w:w="3686" w:type="dxa"/>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8.</w:t>
            </w:r>
          </w:p>
        </w:tc>
        <w:tc>
          <w:tcPr>
            <w:tcW w:w="3004" w:type="dxa"/>
            <w:vMerge w:val="restart"/>
            <w:tcBorders/>
            <w:shd w:fill="auto" w:val="clear"/>
          </w:tcPr>
          <w:p>
            <w:pPr>
              <w:pStyle w:val="ConsPlusNormal"/>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8" w:type="dxa"/>
            <w:tcBorders/>
            <w:shd w:fill="auto" w:val="clear"/>
          </w:tcPr>
          <w:p>
            <w:pPr>
              <w:pStyle w:val="ConsPlusNormal"/>
              <w:jc w:val="center"/>
              <w:rPr/>
            </w:pPr>
            <w:r>
              <w:rPr/>
              <w:t>D66, D67, D68</w:t>
            </w:r>
          </w:p>
        </w:tc>
        <w:tc>
          <w:tcPr>
            <w:tcW w:w="3175" w:type="dxa"/>
            <w:tcBorders/>
            <w:shd w:fill="auto" w:val="clear"/>
          </w:tcPr>
          <w:p>
            <w:pPr>
              <w:pStyle w:val="ConsPlusNormal"/>
              <w:rPr/>
            </w:pPr>
            <w: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2" w:type="dxa"/>
            <w:vMerge w:val="restart"/>
            <w:tcBorders/>
            <w:shd w:fill="auto" w:val="clear"/>
          </w:tcPr>
          <w:p>
            <w:pPr>
              <w:pStyle w:val="ConsPlusNormal"/>
              <w:jc w:val="center"/>
              <w:rPr/>
            </w:pPr>
            <w:r>
              <w:rPr/>
              <w:t>579760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E75.2</w:t>
            </w:r>
          </w:p>
        </w:tc>
        <w:tc>
          <w:tcPr>
            <w:tcW w:w="3175" w:type="dxa"/>
            <w:tcBorders/>
            <w:shd w:fill="auto" w:val="clear"/>
          </w:tcPr>
          <w:p>
            <w:pPr>
              <w:pStyle w:val="ConsPlusNormal"/>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Дерматовенерология</w:t>
            </w:r>
          </w:p>
        </w:tc>
      </w:tr>
      <w:tr>
        <w:trPr/>
        <w:tc>
          <w:tcPr>
            <w:tcW w:w="679" w:type="dxa"/>
            <w:tcBorders/>
            <w:shd w:fill="auto" w:val="clear"/>
          </w:tcPr>
          <w:p>
            <w:pPr>
              <w:pStyle w:val="ConsPlusNormal"/>
              <w:jc w:val="center"/>
              <w:rPr/>
            </w:pPr>
            <w:r>
              <w:rPr/>
              <w:t>9.</w:t>
            </w:r>
          </w:p>
        </w:tc>
        <w:tc>
          <w:tcPr>
            <w:tcW w:w="3004" w:type="dxa"/>
            <w:tcBorders/>
            <w:shd w:fill="auto" w:val="clear"/>
          </w:tcPr>
          <w:p>
            <w:pPr>
              <w:pStyle w:val="ConsPlusNormal"/>
              <w:rPr/>
            </w:pPr>
            <w:r>
              <w:rPr/>
              <w:t>Комплексное лечение ранних стадий грибовидного микоза, включая бальнеофотохимиотерапию и иммуносупрессивную терапию</w:t>
            </w:r>
          </w:p>
        </w:tc>
        <w:tc>
          <w:tcPr>
            <w:tcW w:w="1758" w:type="dxa"/>
            <w:tcBorders/>
            <w:shd w:fill="auto" w:val="clear"/>
          </w:tcPr>
          <w:p>
            <w:pPr>
              <w:pStyle w:val="ConsPlusNormal"/>
              <w:jc w:val="center"/>
              <w:rPr/>
            </w:pPr>
            <w:r>
              <w:rPr/>
              <w:t>C84.0</w:t>
            </w:r>
          </w:p>
        </w:tc>
        <w:tc>
          <w:tcPr>
            <w:tcW w:w="3175" w:type="dxa"/>
            <w:tcBorders/>
            <w:shd w:fill="auto" w:val="clear"/>
          </w:tcPr>
          <w:p>
            <w:pPr>
              <w:pStyle w:val="ConsPlusNormal"/>
              <w:rPr/>
            </w:pPr>
            <w:r>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комплексное лечение ранних стадий грибовидного микоза, включая бальнеофотохимиотерапию и иммуносупрессивную терапию</w:t>
            </w:r>
          </w:p>
        </w:tc>
        <w:tc>
          <w:tcPr>
            <w:tcW w:w="1472" w:type="dxa"/>
            <w:tcBorders/>
            <w:shd w:fill="auto" w:val="clear"/>
          </w:tcPr>
          <w:p>
            <w:pPr>
              <w:pStyle w:val="ConsPlusNormal"/>
              <w:jc w:val="center"/>
              <w:rPr/>
            </w:pPr>
            <w:r>
              <w:rPr/>
              <w:t>155801</w:t>
            </w:r>
          </w:p>
        </w:tc>
      </w:tr>
      <w:tr>
        <w:trPr/>
        <w:tc>
          <w:tcPr>
            <w:tcW w:w="15702" w:type="dxa"/>
            <w:gridSpan w:val="7"/>
            <w:tcBorders/>
            <w:shd w:fill="auto" w:val="clear"/>
          </w:tcPr>
          <w:p>
            <w:pPr>
              <w:pStyle w:val="ConsPlusNormal"/>
              <w:numPr>
                <w:ilvl w:val="0"/>
                <w:numId w:val="0"/>
              </w:numPr>
              <w:jc w:val="center"/>
              <w:outlineLvl w:val="3"/>
              <w:rPr/>
            </w:pPr>
            <w:r>
              <w:rPr/>
              <w:t>Детская хирургия в период новорожденности</w:t>
            </w:r>
          </w:p>
        </w:tc>
      </w:tr>
      <w:tr>
        <w:trPr/>
        <w:tc>
          <w:tcPr>
            <w:tcW w:w="679" w:type="dxa"/>
            <w:vMerge w:val="restart"/>
            <w:tcBorders/>
            <w:shd w:fill="auto" w:val="clear"/>
          </w:tcPr>
          <w:p>
            <w:pPr>
              <w:pStyle w:val="ConsPlusNormal"/>
              <w:jc w:val="center"/>
              <w:rPr/>
            </w:pPr>
            <w:r>
              <w:rPr/>
              <w:t>10.</w:t>
            </w:r>
          </w:p>
        </w:tc>
        <w:tc>
          <w:tcPr>
            <w:tcW w:w="3004" w:type="dxa"/>
            <w:tcBorders/>
            <w:shd w:fill="auto" w:val="clear"/>
          </w:tcPr>
          <w:p>
            <w:pPr>
              <w:pStyle w:val="ConsPlusNormal"/>
              <w:rPr/>
            </w:pPr>
            <w:r>
              <w:rPr/>
              <w:t>Реконструктивно-пластические операции на тонкой и толстой кишке у новорожденных, в том числе лапароскопические</w:t>
            </w:r>
          </w:p>
        </w:tc>
        <w:tc>
          <w:tcPr>
            <w:tcW w:w="1758" w:type="dxa"/>
            <w:tcBorders/>
            <w:shd w:fill="auto" w:val="clear"/>
          </w:tcPr>
          <w:p>
            <w:pPr>
              <w:pStyle w:val="ConsPlusNormal"/>
              <w:jc w:val="center"/>
              <w:rPr/>
            </w:pPr>
            <w:r>
              <w:rPr/>
              <w:t>Q41, Q42</w:t>
            </w:r>
          </w:p>
        </w:tc>
        <w:tc>
          <w:tcPr>
            <w:tcW w:w="3175" w:type="dxa"/>
            <w:tcBorders/>
            <w:shd w:fill="auto" w:val="clear"/>
          </w:tcPr>
          <w:p>
            <w:pPr>
              <w:pStyle w:val="ConsPlusNormal"/>
              <w:rPr/>
            </w:pPr>
            <w:r>
              <w:rPr/>
              <w:t>врожденная атрезия и стеноз тонкого кишечника. Врожденная атрезия и стеноз толстого кишечника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межкишечный анастомоз (бок-в-бок или конец-в-конец или конец-в-бок), в том числе с лапароскопической ассистенцией</w:t>
            </w:r>
          </w:p>
        </w:tc>
        <w:tc>
          <w:tcPr>
            <w:tcW w:w="1472" w:type="dxa"/>
            <w:vMerge w:val="restart"/>
            <w:tcBorders/>
            <w:shd w:fill="auto" w:val="clear"/>
          </w:tcPr>
          <w:p>
            <w:pPr>
              <w:pStyle w:val="ConsPlusNormal"/>
              <w:jc w:val="center"/>
              <w:rPr/>
            </w:pPr>
            <w:r>
              <w:rPr/>
              <w:t>379526</w:t>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758" w:type="dxa"/>
            <w:vMerge w:val="restart"/>
            <w:tcBorders/>
            <w:shd w:fill="auto" w:val="clear"/>
          </w:tcPr>
          <w:p>
            <w:pPr>
              <w:pStyle w:val="ConsPlusNormal"/>
              <w:jc w:val="center"/>
              <w:rPr/>
            </w:pPr>
            <w:r>
              <w:rPr/>
              <w:t>Q79.0, Q79.2, Q79.3</w:t>
            </w:r>
          </w:p>
        </w:tc>
        <w:tc>
          <w:tcPr>
            <w:tcW w:w="3175" w:type="dxa"/>
            <w:vMerge w:val="restart"/>
            <w:tcBorders/>
            <w:shd w:fill="auto" w:val="clear"/>
          </w:tcPr>
          <w:p>
            <w:pPr>
              <w:pStyle w:val="ConsPlusNormal"/>
              <w:rPr/>
            </w:pPr>
            <w:r>
              <w:rPr/>
              <w:t>врожденная диафрагмальная грыжа. Омфалоцеле. Гастрошизис</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диафрагмы, в том числе торакоскопическая, с применением синтетических материалов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передней брюшной стенки, в том числе с применением синтетических материалов, включая этапные операции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первичная радикальная циркулярная пластика передней брюшной стенки, в том числе этапная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8" w:type="dxa"/>
            <w:vMerge w:val="restart"/>
            <w:tcBorders/>
            <w:shd w:fill="auto" w:val="clear"/>
          </w:tcPr>
          <w:p>
            <w:pPr>
              <w:pStyle w:val="ConsPlusNormal"/>
              <w:jc w:val="center"/>
              <w:rPr/>
            </w:pPr>
            <w:r>
              <w:rPr/>
              <w:t>D18, D20.0, D21.5</w:t>
            </w:r>
          </w:p>
        </w:tc>
        <w:tc>
          <w:tcPr>
            <w:tcW w:w="3175" w:type="dxa"/>
            <w:vMerge w:val="restart"/>
            <w:tcBorders/>
            <w:shd w:fill="auto" w:val="clear"/>
          </w:tcPr>
          <w:p>
            <w:pPr>
              <w:pStyle w:val="ConsPlusNormal"/>
              <w:rPr/>
            </w:pPr>
            <w:r>
              <w:rP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крестцово-копчиковой тератомы, в том числе с применением лапароскопии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врожденных объемных образований, в том числе с применением эндовидеохирургической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758" w:type="dxa"/>
            <w:vMerge w:val="restart"/>
            <w:tcBorders/>
            <w:shd w:fill="auto" w:val="clear"/>
          </w:tcPr>
          <w:p>
            <w:pPr>
              <w:pStyle w:val="ConsPlusNormal"/>
              <w:jc w:val="center"/>
              <w:rPr/>
            </w:pPr>
            <w:r>
              <w:rPr/>
              <w:t>Q61.8, Q62.0, Q62.1, Q62.2, Q62.3, Q62.7, Q64.1, D30.0</w:t>
            </w:r>
          </w:p>
        </w:tc>
        <w:tc>
          <w:tcPr>
            <w:tcW w:w="3175" w:type="dxa"/>
            <w:vMerge w:val="restart"/>
            <w:tcBorders/>
            <w:shd w:fill="auto" w:val="clear"/>
          </w:tcPr>
          <w:p>
            <w:pPr>
              <w:pStyle w:val="ConsPlusNormal"/>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пиелоуретрального сегмента со стентированием мочеточника, в том числе с применением видеоассистированной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вторичная нефрэктомия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неоимплантация мочеточника в мочевой пузырь, в том числе с его моделированием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геминефруретерэктомия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бужирование и стентирование мочеточника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ранняя пластика мочевого пузыря местными тканями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уретероилеосигмостомия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нефруретерэктомия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нефрэктомия через минилюмботомический доступ</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Комбустиология</w:t>
            </w:r>
          </w:p>
        </w:tc>
      </w:tr>
      <w:tr>
        <w:trPr/>
        <w:tc>
          <w:tcPr>
            <w:tcW w:w="679" w:type="dxa"/>
            <w:tcBorders/>
            <w:shd w:fill="auto" w:val="clear"/>
          </w:tcPr>
          <w:p>
            <w:pPr>
              <w:pStyle w:val="ConsPlusNormal"/>
              <w:jc w:val="center"/>
              <w:rPr/>
            </w:pPr>
            <w:r>
              <w:rPr/>
              <w:t>11.</w:t>
            </w:r>
          </w:p>
        </w:tc>
        <w:tc>
          <w:tcPr>
            <w:tcW w:w="3004" w:type="dxa"/>
            <w:tcBorders/>
            <w:shd w:fill="auto" w:val="clear"/>
          </w:tcPr>
          <w:p>
            <w:pPr>
              <w:pStyle w:val="ConsPlusNormal"/>
              <w:rPr/>
            </w:pPr>
            <w:r>
              <w:rPr/>
              <w:t>Хирургическое лечение послеожоговых рубцов и рубцовых деформаций, требующих этапных реконструктивно-пластических операций</w:t>
            </w:r>
          </w:p>
        </w:tc>
        <w:tc>
          <w:tcPr>
            <w:tcW w:w="1758" w:type="dxa"/>
            <w:tcBorders/>
            <w:shd w:fill="auto" w:val="clear"/>
          </w:tcPr>
          <w:p>
            <w:pPr>
              <w:pStyle w:val="ConsPlusNormal"/>
              <w:jc w:val="center"/>
              <w:rPr/>
            </w:pPr>
            <w:r>
              <w:rPr/>
              <w:t>T95, L90.5, L91.0</w:t>
            </w:r>
          </w:p>
        </w:tc>
        <w:tc>
          <w:tcPr>
            <w:tcW w:w="3175" w:type="dxa"/>
            <w:tcBorders/>
            <w:shd w:fill="auto" w:val="clear"/>
          </w:tcPr>
          <w:p>
            <w:pPr>
              <w:pStyle w:val="ConsPlusNormal"/>
              <w:rPr/>
            </w:pPr>
            <w:r>
              <w:rPr/>
              <w:t>рубцы, рубцовые деформации вследствие термических и химических ожогов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2" w:type="dxa"/>
            <w:tcBorders/>
            <w:shd w:fill="auto" w:val="clear"/>
          </w:tcPr>
          <w:p>
            <w:pPr>
              <w:pStyle w:val="ConsPlusNormal"/>
              <w:jc w:val="center"/>
              <w:rPr/>
            </w:pPr>
            <w:r>
              <w:rPr/>
              <w:t>125717</w:t>
            </w:r>
          </w:p>
        </w:tc>
      </w:tr>
      <w:tr>
        <w:trPr/>
        <w:tc>
          <w:tcPr>
            <w:tcW w:w="15702" w:type="dxa"/>
            <w:gridSpan w:val="7"/>
            <w:tcBorders/>
            <w:shd w:fill="auto" w:val="clear"/>
          </w:tcPr>
          <w:p>
            <w:pPr>
              <w:pStyle w:val="ConsPlusNormal"/>
              <w:numPr>
                <w:ilvl w:val="0"/>
                <w:numId w:val="0"/>
              </w:numPr>
              <w:jc w:val="center"/>
              <w:outlineLvl w:val="3"/>
              <w:rPr/>
            </w:pPr>
            <w:r>
              <w:rPr/>
              <w:t>Неврология (нейрореабилитация)</w:t>
            </w:r>
          </w:p>
        </w:tc>
      </w:tr>
      <w:tr>
        <w:trPr/>
        <w:tc>
          <w:tcPr>
            <w:tcW w:w="679" w:type="dxa"/>
            <w:tcBorders/>
            <w:shd w:fill="auto" w:val="clear"/>
          </w:tcPr>
          <w:p>
            <w:pPr>
              <w:pStyle w:val="ConsPlusNormal"/>
              <w:jc w:val="center"/>
              <w:rPr/>
            </w:pPr>
            <w:r>
              <w:rPr/>
              <w:t>12.</w:t>
            </w:r>
          </w:p>
        </w:tc>
        <w:tc>
          <w:tcPr>
            <w:tcW w:w="3004" w:type="dxa"/>
            <w:tcBorders/>
            <w:shd w:fill="auto" w:val="clear"/>
          </w:tcPr>
          <w:p>
            <w:pPr>
              <w:pStyle w:val="ConsPlusNormal"/>
              <w:rPr/>
            </w:pPr>
            <w:r>
              <w:rPr/>
              <w:t>Нейрореабилитация после перенесенног инсульта и черепно-мозговой травмы при нарушении двигательных и когнитивных функций</w:t>
            </w:r>
          </w:p>
        </w:tc>
        <w:tc>
          <w:tcPr>
            <w:tcW w:w="1758" w:type="dxa"/>
            <w:tcBorders/>
            <w:shd w:fill="auto" w:val="clear"/>
          </w:tcPr>
          <w:p>
            <w:pPr>
              <w:pStyle w:val="ConsPlusNormal"/>
              <w:jc w:val="center"/>
              <w:rPr/>
            </w:pPr>
            <w:r>
              <w:rPr/>
              <w:t>S06.2, S06.3, S06.5, S06.7, S06.8, S06.9, S08.8, S08.9, I60 - I69</w:t>
            </w:r>
          </w:p>
        </w:tc>
        <w:tc>
          <w:tcPr>
            <w:tcW w:w="3175" w:type="dxa"/>
            <w:tcBorders/>
            <w:shd w:fill="auto" w:val="clear"/>
          </w:tcPr>
          <w:p>
            <w:pPr>
              <w:pStyle w:val="ConsPlusNormal"/>
              <w:rPr/>
            </w:pPr>
            <w:r>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2" w:type="dxa"/>
            <w:tcBorders/>
            <w:shd w:fill="auto" w:val="clear"/>
          </w:tcPr>
          <w:p>
            <w:pPr>
              <w:pStyle w:val="ConsPlusNormal"/>
              <w:jc w:val="center"/>
              <w:rPr/>
            </w:pPr>
            <w:r>
              <w:rPr/>
              <w:t>480326</w:t>
            </w:r>
          </w:p>
        </w:tc>
      </w:tr>
      <w:tr>
        <w:trPr/>
        <w:tc>
          <w:tcPr>
            <w:tcW w:w="15702" w:type="dxa"/>
            <w:gridSpan w:val="7"/>
            <w:tcBorders/>
            <w:shd w:fill="auto" w:val="clear"/>
          </w:tcPr>
          <w:p>
            <w:pPr>
              <w:pStyle w:val="ConsPlusNormal"/>
              <w:numPr>
                <w:ilvl w:val="0"/>
                <w:numId w:val="0"/>
              </w:numPr>
              <w:jc w:val="center"/>
              <w:outlineLvl w:val="3"/>
              <w:rPr/>
            </w:pPr>
            <w:r>
              <w:rPr/>
              <w:t>Нейрохирургия</w:t>
            </w:r>
          </w:p>
        </w:tc>
      </w:tr>
      <w:tr>
        <w:trPr/>
        <w:tc>
          <w:tcPr>
            <w:tcW w:w="679" w:type="dxa"/>
            <w:vMerge w:val="restart"/>
            <w:tcBorders/>
            <w:shd w:fill="auto" w:val="clear"/>
          </w:tcPr>
          <w:p>
            <w:pPr>
              <w:pStyle w:val="ConsPlusNormal"/>
              <w:jc w:val="center"/>
              <w:rPr/>
            </w:pPr>
            <w:r>
              <w:rPr/>
              <w:t>13.</w:t>
            </w:r>
          </w:p>
        </w:tc>
        <w:tc>
          <w:tcPr>
            <w:tcW w:w="3004" w:type="dxa"/>
            <w:vMerge w:val="restart"/>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8" w:type="dxa"/>
            <w:vMerge w:val="restart"/>
            <w:tcBorders/>
            <w:shd w:fill="auto" w:val="clear"/>
          </w:tcPr>
          <w:p>
            <w:pPr>
              <w:pStyle w:val="ConsPlusNormal"/>
              <w:jc w:val="center"/>
              <w:rPr/>
            </w:pPr>
            <w:r>
              <w:rPr/>
              <w:t>C71.0, C71.1, C71.2, C71.3, C71.4, C79.3, D33.0, D43.0, C71.8, Q85.0</w:t>
            </w:r>
          </w:p>
        </w:tc>
        <w:tc>
          <w:tcPr>
            <w:tcW w:w="3175" w:type="dxa"/>
            <w:vMerge w:val="restart"/>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2" w:type="dxa"/>
            <w:vMerge w:val="restart"/>
            <w:tcBorders/>
            <w:shd w:fill="auto" w:val="clear"/>
          </w:tcPr>
          <w:p>
            <w:pPr>
              <w:pStyle w:val="ConsPlusNormal"/>
              <w:jc w:val="center"/>
              <w:rPr/>
            </w:pPr>
            <w:r>
              <w:rPr/>
              <w:t>310961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C71.5, C79.3, D33.0, D43.0, Q85.0</w:t>
            </w:r>
          </w:p>
        </w:tc>
        <w:tc>
          <w:tcPr>
            <w:tcW w:w="3175"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C71.6, C71.7, C79.3, D33.1, D18.0, D43.1, Q85.0</w:t>
            </w:r>
          </w:p>
        </w:tc>
        <w:tc>
          <w:tcPr>
            <w:tcW w:w="3175" w:type="dxa"/>
            <w:vMerge w:val="restart"/>
            <w:tcBorders/>
            <w:shd w:fill="auto" w:val="clear"/>
          </w:tcPr>
          <w:p>
            <w:pPr>
              <w:pStyle w:val="ConsPlusNormal"/>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D18.0, Q28.3</w:t>
            </w:r>
          </w:p>
        </w:tc>
        <w:tc>
          <w:tcPr>
            <w:tcW w:w="3175" w:type="dxa"/>
            <w:tcBorders/>
            <w:shd w:fill="auto" w:val="clear"/>
          </w:tcPr>
          <w:p>
            <w:pPr>
              <w:pStyle w:val="ConsPlusNormal"/>
              <w:rPr/>
            </w:pPr>
            <w:r>
              <w:rPr/>
              <w:t>кавернома (кавернозная ангиома) функционально значимых зон головного мозга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8" w:type="dxa"/>
            <w:vMerge w:val="restart"/>
            <w:tcBorders/>
            <w:shd w:fill="auto" w:val="clear"/>
          </w:tcPr>
          <w:p>
            <w:pPr>
              <w:pStyle w:val="ConsPlusNormal"/>
              <w:jc w:val="center"/>
              <w:rPr/>
            </w:pPr>
            <w:r>
              <w:rPr/>
              <w:t>C70.0, C79.3, D32.0, Q85, D42.0</w:t>
            </w:r>
          </w:p>
        </w:tc>
        <w:tc>
          <w:tcPr>
            <w:tcW w:w="3175" w:type="dxa"/>
            <w:vMerge w:val="restart"/>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интраоперационной флюоресцентной микроскопии и лазерной спектроскопии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8" w:type="dxa"/>
            <w:vMerge w:val="restart"/>
            <w:tcBorders/>
            <w:shd w:fill="auto" w:val="clear"/>
          </w:tcPr>
          <w:p>
            <w:pPr>
              <w:pStyle w:val="ConsPlusNormal"/>
              <w:jc w:val="center"/>
              <w:rPr/>
            </w:pPr>
            <w:r>
              <w:rPr/>
              <w:t>C72.2, D33.3, Q85</w:t>
            </w:r>
          </w:p>
        </w:tc>
        <w:tc>
          <w:tcPr>
            <w:tcW w:w="3175" w:type="dxa"/>
            <w:vMerge w:val="restart"/>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C75.3, D35.2 - D35.4, D44.3, D44.4, D44.5, Q04.6</w:t>
            </w:r>
          </w:p>
        </w:tc>
        <w:tc>
          <w:tcPr>
            <w:tcW w:w="3175" w:type="dxa"/>
            <w:vMerge w:val="restart"/>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 в том числе с одномоментным закрытием хирургического дефекта ауто- или аллотрансплантатом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8" w:type="dxa"/>
            <w:vMerge w:val="restart"/>
            <w:tcBorders/>
            <w:shd w:fill="auto" w:val="clear"/>
          </w:tcPr>
          <w:p>
            <w:pPr>
              <w:pStyle w:val="ConsPlusNormal"/>
              <w:jc w:val="center"/>
              <w:rPr/>
            </w:pPr>
            <w:r>
              <w:rPr/>
              <w:t>C31</w:t>
            </w:r>
          </w:p>
        </w:tc>
        <w:tc>
          <w:tcPr>
            <w:tcW w:w="3175" w:type="dxa"/>
            <w:vMerge w:val="restart"/>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эмболизация сосудов опухоли при помощи адгезивных материалов и (или) макроэмболов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C41.0, C43.4, C44.4, C79.4, C79.5, C49.0, D16.4, D48.0, C90.2</w:t>
            </w:r>
          </w:p>
        </w:tc>
        <w:tc>
          <w:tcPr>
            <w:tcW w:w="3175" w:type="dxa"/>
            <w:vMerge w:val="restart"/>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M85.0</w:t>
            </w:r>
          </w:p>
        </w:tc>
        <w:tc>
          <w:tcPr>
            <w:tcW w:w="3175" w:type="dxa"/>
            <w:vMerge w:val="restart"/>
            <w:tcBorders/>
            <w:shd w:fill="auto" w:val="clear"/>
          </w:tcPr>
          <w:p>
            <w:pPr>
              <w:pStyle w:val="ConsPlusNormal"/>
              <w:rPr/>
            </w:pPr>
            <w:r>
              <w:rPr/>
              <w:t>фиброзная дисплазия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D10.6, D10.9, D21.0</w:t>
            </w:r>
          </w:p>
        </w:tc>
        <w:tc>
          <w:tcPr>
            <w:tcW w:w="3175" w:type="dxa"/>
            <w:vMerge w:val="restart"/>
            <w:tcBorders/>
            <w:shd w:fill="auto" w:val="clear"/>
          </w:tcPr>
          <w:p>
            <w:pPr>
              <w:pStyle w:val="ConsPlusNormal"/>
              <w:rPr/>
            </w:pPr>
            <w:r>
              <w:rP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8" w:type="dxa"/>
            <w:vMerge w:val="restart"/>
            <w:tcBorders/>
            <w:shd w:fill="auto" w:val="clear"/>
          </w:tcPr>
          <w:p>
            <w:pPr>
              <w:pStyle w:val="ConsPlusNormal"/>
              <w:jc w:val="center"/>
              <w:rPr/>
            </w:pPr>
            <w:r>
              <w:rPr/>
              <w:t>C41.2, C41.4, C70.1, C72.0, C72.1, C72.8, C79.4, C79.5, C90.0, C90.2, D48.0, D16.6, D16.8, D18.0, D32.1, D33.4, D33.7, D36.1, D43.4, Q06.8, M85.5, D42.1</w:t>
            </w:r>
          </w:p>
        </w:tc>
        <w:tc>
          <w:tcPr>
            <w:tcW w:w="3175" w:type="dxa"/>
            <w:vMerge w:val="restart"/>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применением систем, стабилизирующих позвоночник</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с одномоментным применением ауто-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удаление опухоли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8" w:type="dxa"/>
            <w:vMerge w:val="restart"/>
            <w:tcBorders/>
            <w:shd w:fill="auto" w:val="clear"/>
          </w:tcPr>
          <w:p>
            <w:pPr>
              <w:pStyle w:val="ConsPlusNormal"/>
              <w:jc w:val="center"/>
              <w:rPr/>
            </w:pPr>
            <w:r>
              <w:rPr/>
              <w:t>M43.1, M48.0, T91.1, Q76.4</w:t>
            </w:r>
          </w:p>
        </w:tc>
        <w:tc>
          <w:tcPr>
            <w:tcW w:w="3175" w:type="dxa"/>
            <w:vMerge w:val="restart"/>
            <w:tcBorders/>
            <w:shd w:fill="auto" w:val="clear"/>
          </w:tcPr>
          <w:p>
            <w:pPr>
              <w:pStyle w:val="ConsPlusNormal"/>
              <w:rPr/>
            </w:pPr>
            <w:r>
              <w:rPr/>
              <w:t>спондилолистез (все уровни позвоночника). Спинальный стеноз (все уровни позвоночника)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декомпрессия спинного мозга, корешков и спинномозговых нервов с имплантацией различных стабилизирующих систем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8" w:type="dxa"/>
            <w:vMerge w:val="restart"/>
            <w:tcBorders/>
            <w:shd w:fill="auto" w:val="clear"/>
          </w:tcPr>
          <w:p>
            <w:pPr>
              <w:pStyle w:val="ConsPlusNormal"/>
              <w:jc w:val="center"/>
              <w:rPr/>
            </w:pPr>
            <w:r>
              <w:rPr/>
              <w:t>G95.1, G95.2, G95.8, G95.9, M50, M51.0 - M51.3, M51.8, M51.9</w:t>
            </w:r>
          </w:p>
        </w:tc>
        <w:tc>
          <w:tcPr>
            <w:tcW w:w="3175" w:type="dxa"/>
            <w:vMerge w:val="restart"/>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межпозвонкового диска с имплантацией системы, стабилизирующей позвоночник, или протезирование межпозвонкового диска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межпозвонкового диска эндоскопическое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G95.1, G95.2, G95.8, G95.9, B67, D16, D18, M88</w:t>
            </w:r>
          </w:p>
        </w:tc>
        <w:tc>
          <w:tcPr>
            <w:tcW w:w="3175"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G95.1, G95.2, G95.8, G95.9, M42, M43, M45, M46, M48, M50, M51, M53, M92, M93, M95, G95.1, G95.2, G95.8, G95.9, Q76.2</w:t>
            </w:r>
          </w:p>
        </w:tc>
        <w:tc>
          <w:tcPr>
            <w:tcW w:w="3175" w:type="dxa"/>
            <w:vMerge w:val="restart"/>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G95.1, G95.2, G95.8, G95.9, A18.0, S12.0, S12.1, S13, S14, S19, S22.0, S22.1, S23, S24, S32.0, S32.1, S33, S34, T08, T09, T85, T91, M80, M81, M82, M86, M85, M87, M96, M99, Q67, Q76.0, Q76.1, Q76.4, Q77, Q76.3</w:t>
            </w:r>
          </w:p>
        </w:tc>
        <w:tc>
          <w:tcPr>
            <w:tcW w:w="3175" w:type="dxa"/>
            <w:vMerge w:val="restart"/>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2" w:type="dxa"/>
            <w:vMerge w:val="restart"/>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vMerge w:val="continue"/>
            <w:tcBorders/>
            <w:shd w:fill="auto" w:val="clear"/>
          </w:tcPr>
          <w:p>
            <w:pPr>
              <w:pStyle w:val="ConsPlusNormal"/>
              <w:rPr/>
            </w:pPr>
            <w:r>
              <w:rPr/>
            </w:r>
          </w:p>
        </w:tc>
        <w:tc>
          <w:tcPr>
            <w:tcW w:w="1758" w:type="dxa"/>
            <w:vMerge w:val="continue"/>
            <w:tcBorders/>
            <w:shd w:fill="auto" w:val="clear"/>
          </w:tcPr>
          <w:p>
            <w:pPr>
              <w:pStyle w:val="ConsPlusNormal"/>
              <w:rPr/>
            </w:pPr>
            <w:r>
              <w:rPr/>
            </w:r>
          </w:p>
        </w:tc>
        <w:tc>
          <w:tcPr>
            <w:tcW w:w="3175" w:type="dxa"/>
            <w:vMerge w:val="continue"/>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Микрохирургическая васкулярная декомпрессия корешков черепных нервов</w:t>
            </w:r>
          </w:p>
        </w:tc>
        <w:tc>
          <w:tcPr>
            <w:tcW w:w="1758" w:type="dxa"/>
            <w:tcBorders/>
            <w:shd w:fill="auto" w:val="clear"/>
          </w:tcPr>
          <w:p>
            <w:pPr>
              <w:pStyle w:val="ConsPlusNormal"/>
              <w:jc w:val="center"/>
              <w:rPr/>
            </w:pPr>
            <w:r>
              <w:rPr/>
              <w:t>G50 - G53</w:t>
            </w:r>
          </w:p>
        </w:tc>
        <w:tc>
          <w:tcPr>
            <w:tcW w:w="3175" w:type="dxa"/>
            <w:tcBorders/>
            <w:shd w:fill="auto" w:val="clear"/>
          </w:tcPr>
          <w:p>
            <w:pPr>
              <w:pStyle w:val="ConsPlusNormal"/>
              <w:rPr/>
            </w:pPr>
            <w:r>
              <w:rPr/>
              <w:t>невралгии и нейропатии черепных нервов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интракраниальная микрохирургическая васкулярная декомпрессия черепных нервов, в том числе с эндоскопической ассистенцией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14.</w:t>
            </w:r>
          </w:p>
        </w:tc>
        <w:tc>
          <w:tcPr>
            <w:tcW w:w="3004" w:type="dxa"/>
            <w:vMerge w:val="restart"/>
            <w:tcBorders/>
            <w:shd w:fill="auto" w:val="clear"/>
          </w:tcPr>
          <w:p>
            <w:pPr>
              <w:pStyle w:val="ConsPlusNormal"/>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8" w:type="dxa"/>
            <w:vMerge w:val="restart"/>
            <w:tcBorders/>
            <w:shd w:fill="auto" w:val="clear"/>
          </w:tcPr>
          <w:p>
            <w:pPr>
              <w:pStyle w:val="ConsPlusNormal"/>
              <w:jc w:val="center"/>
              <w:rPr/>
            </w:pPr>
            <w:r>
              <w:rPr/>
              <w:t>I60, I61, I62</w:t>
            </w:r>
          </w:p>
        </w:tc>
        <w:tc>
          <w:tcPr>
            <w:tcW w:w="3175"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472" w:type="dxa"/>
            <w:vMerge w:val="restart"/>
            <w:tcBorders/>
            <w:shd w:fill="auto" w:val="clear"/>
          </w:tcPr>
          <w:p>
            <w:pPr>
              <w:pStyle w:val="ConsPlusNormal"/>
              <w:jc w:val="center"/>
              <w:rPr/>
            </w:pPr>
            <w:r>
              <w:rPr/>
              <w:t>421807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пункционная аспирация внутримозговых и внутрижелудочковых гематом с использованием нейронавигации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I67.1</w:t>
            </w:r>
          </w:p>
        </w:tc>
        <w:tc>
          <w:tcPr>
            <w:tcW w:w="3175" w:type="dxa"/>
            <w:vMerge w:val="restart"/>
            <w:tcBorders/>
            <w:shd w:fill="auto" w:val="clear"/>
          </w:tcPr>
          <w:p>
            <w:pPr>
              <w:pStyle w:val="ConsPlusNormal"/>
              <w:rPr/>
            </w:pPr>
            <w:r>
              <w:rPr/>
              <w:t>артериальная аневризма головного мозга вне стадии разрыва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Q28.2, Q28.8</w:t>
            </w:r>
          </w:p>
        </w:tc>
        <w:tc>
          <w:tcPr>
            <w:tcW w:w="3175" w:type="dxa"/>
            <w:vMerge w:val="restart"/>
            <w:tcBorders/>
            <w:shd w:fill="auto" w:val="clear"/>
          </w:tcPr>
          <w:p>
            <w:pPr>
              <w:pStyle w:val="ConsPlusNormal"/>
              <w:rPr/>
            </w:pPr>
            <w:r>
              <w:rPr/>
              <w:t>артериовенозная мальформация головного мозга и спинного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эндоваскулярное вмешательство с применением адгезивной клеевой композиции, микроэмболов и (или) микроспиралей (менее 5 койлов)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I67.8, I72.0, I77.0, I78.0</w:t>
            </w:r>
          </w:p>
        </w:tc>
        <w:tc>
          <w:tcPr>
            <w:tcW w:w="3175"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эндоваскулярное вмешательство с применением адгезивных клеевых композиций и микроэмболов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C83.9, C85.1, D10.6, D10.9, D18.0 - D18.1, D21.0, D35.5 - D35.7, D36.0, Q85.8, Q28.8</w:t>
            </w:r>
          </w:p>
        </w:tc>
        <w:tc>
          <w:tcPr>
            <w:tcW w:w="3175" w:type="dxa"/>
            <w:vMerge w:val="restart"/>
            <w:tcBorders/>
            <w:shd w:fill="auto" w:val="clear"/>
          </w:tcPr>
          <w:p>
            <w:pPr>
              <w:pStyle w:val="ConsPlusNormal"/>
              <w:rPr/>
            </w:pPr>
            <w: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эндоваскулярное вмешательство с применением адгезивных клеевых композиций микроэмболов и (или) микроспиралей (менее 5 койлов)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эндоваскулярное вмешательство с прорывом гематоэнцефалического барьера для проведения интраартериальной химиотерапии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микрохирургические вмешательства с интраоперационным нейрофизиологическим мониторингом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микрохирургические вмешательства с интраоперационной реинфузией крови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8" w:type="dxa"/>
            <w:tcBorders/>
            <w:shd w:fill="auto" w:val="clear"/>
          </w:tcPr>
          <w:p>
            <w:pPr>
              <w:pStyle w:val="ConsPlusNormal"/>
              <w:jc w:val="center"/>
              <w:rPr/>
            </w:pPr>
            <w:r>
              <w:rPr/>
              <w:t>G20, G21, G24, G25.0, G25.2, G80, G95.0, G95.1, G95.8</w:t>
            </w:r>
          </w:p>
        </w:tc>
        <w:tc>
          <w:tcPr>
            <w:tcW w:w="3175"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стереотаксическая деструкция подкорковых структур</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G09, G24, G35, G80, G81.1, G82.1, G82.4, G95.0, G95.1, G95.8, I69.0 - I69.8, M96, T90.5, T91.3</w:t>
            </w:r>
          </w:p>
        </w:tc>
        <w:tc>
          <w:tcPr>
            <w:tcW w:w="3175" w:type="dxa"/>
            <w:vMerge w:val="restart"/>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селективная невротомия, селективная дорзальная ризотомия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стереотаксическая деструкция подкорковых структур</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G31.8, G40.1 - G40.4, Q04.3, Q04.8</w:t>
            </w:r>
          </w:p>
        </w:tc>
        <w:tc>
          <w:tcPr>
            <w:tcW w:w="3175" w:type="dxa"/>
            <w:vMerge w:val="restart"/>
            <w:tcBorders/>
            <w:shd w:fill="auto" w:val="clear"/>
          </w:tcPr>
          <w:p>
            <w:pPr>
              <w:pStyle w:val="ConsPlusNormal"/>
              <w:rPr/>
            </w:pPr>
            <w:r>
              <w:rPr/>
              <w:t>симптоматическая эпилепсия (медикаментозно-резистентная)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селективное удаление и разрушение эпилептических очагов с использо-ванием интраоперационного нейрофизиологического контроля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15.</w:t>
            </w:r>
          </w:p>
        </w:tc>
        <w:tc>
          <w:tcPr>
            <w:tcW w:w="3004" w:type="dxa"/>
            <w:vMerge w:val="restart"/>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8" w:type="dxa"/>
            <w:vMerge w:val="restart"/>
            <w:tcBorders/>
            <w:shd w:fill="auto" w:val="clear"/>
          </w:tcPr>
          <w:p>
            <w:pPr>
              <w:pStyle w:val="ConsPlusNormal"/>
              <w:jc w:val="center"/>
              <w:rPr/>
            </w:pPr>
            <w:r>
              <w:rPr/>
              <w:t>M84.8, M85.0, M85.5, Q01, Q67.2 - Q67.3, Q75.0 - Q75.2, Q75.8, Q87.0, S02.1 - S02.2, S02.7 - S02.9, T90.2, T88.8</w:t>
            </w:r>
          </w:p>
        </w:tc>
        <w:tc>
          <w:tcPr>
            <w:tcW w:w="3175" w:type="dxa"/>
            <w:vMerge w:val="restart"/>
            <w:tcBorders/>
            <w:shd w:fill="auto" w:val="clear"/>
          </w:tcPr>
          <w:p>
            <w:pPr>
              <w:pStyle w:val="ConsPlusNormal"/>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2" w:type="dxa"/>
            <w:vMerge w:val="restart"/>
            <w:tcBorders/>
            <w:shd w:fill="auto" w:val="clear"/>
          </w:tcPr>
          <w:p>
            <w:pPr>
              <w:pStyle w:val="ConsPlusNormal"/>
              <w:jc w:val="center"/>
              <w:rPr/>
            </w:pPr>
            <w:r>
              <w:rPr/>
              <w:t>225792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8" w:type="dxa"/>
            <w:vMerge w:val="restart"/>
            <w:tcBorders/>
            <w:shd w:fill="auto" w:val="clear"/>
          </w:tcPr>
          <w:p>
            <w:pPr>
              <w:pStyle w:val="ConsPlusNormal"/>
              <w:jc w:val="center"/>
              <w:rPr/>
            </w:pPr>
            <w:r>
              <w:rPr/>
              <w:t>G54.0 - G54.4, G54.6, G54.8, G54.9</w:t>
            </w:r>
          </w:p>
        </w:tc>
        <w:tc>
          <w:tcPr>
            <w:tcW w:w="3175" w:type="dxa"/>
            <w:vMerge w:val="restart"/>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невролиз и трансплантация нерва под интраоперационным нейрофизиологическим и эндоскопическим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стереотаксическая деструкция подкорковых структур</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G56, G57, T14.4</w:t>
            </w:r>
          </w:p>
        </w:tc>
        <w:tc>
          <w:tcPr>
            <w:tcW w:w="3175" w:type="dxa"/>
            <w:vMerge w:val="restart"/>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микрохирургические вмешательства под интраоперационным нейрофизиологическим и эндоскопическим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C47, D36.1, D48.2, D48.7</w:t>
            </w:r>
          </w:p>
        </w:tc>
        <w:tc>
          <w:tcPr>
            <w:tcW w:w="3175" w:type="dxa"/>
            <w:tcBorders/>
            <w:shd w:fill="auto" w:val="clear"/>
          </w:tcPr>
          <w:p>
            <w:pPr>
              <w:pStyle w:val="ConsPlusNormal"/>
              <w:rPr/>
            </w:pPr>
            <w:r>
              <w:rPr/>
              <w:t>злокачественные и доброкачественные опухоли периферических нервов и сплетений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8" w:type="dxa"/>
            <w:vMerge w:val="restart"/>
            <w:tcBorders/>
            <w:shd w:fill="auto" w:val="clear"/>
          </w:tcPr>
          <w:p>
            <w:pPr>
              <w:pStyle w:val="ConsPlusNormal"/>
              <w:jc w:val="center"/>
              <w:rPr/>
            </w:pPr>
            <w:r>
              <w:rPr/>
              <w:t>G91, G93.0, Q03</w:t>
            </w:r>
          </w:p>
        </w:tc>
        <w:tc>
          <w:tcPr>
            <w:tcW w:w="3175" w:type="dxa"/>
            <w:vMerge w:val="restart"/>
            <w:tcBorders/>
            <w:shd w:fill="auto" w:val="clear"/>
          </w:tcPr>
          <w:p>
            <w:pPr>
              <w:pStyle w:val="ConsPlusNormal"/>
              <w:rPr/>
            </w:pPr>
            <w:r>
              <w:rPr/>
              <w:t>врожденная или приобретенная гидроцефалия окклюзионного характера. Приобретенные церебральные кисты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вентрикулостомия дна III желудочка мозга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фенестрация стенок кист</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кистовентрикулоциестерностомия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стереотаксическая установка внутрижелудочковых стентов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16.</w:t>
            </w:r>
          </w:p>
        </w:tc>
        <w:tc>
          <w:tcPr>
            <w:tcW w:w="3004" w:type="dxa"/>
            <w:vMerge w:val="restart"/>
            <w:tcBorders/>
            <w:shd w:fill="auto" w:val="clear"/>
          </w:tcPr>
          <w:p>
            <w:pPr>
              <w:pStyle w:val="ConsPlusNormal"/>
              <w:rPr/>
            </w:pPr>
            <w:r>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8" w:type="dxa"/>
            <w:vMerge w:val="restart"/>
            <w:tcBorders/>
            <w:shd w:fill="auto" w:val="clear"/>
          </w:tcPr>
          <w:p>
            <w:pPr>
              <w:pStyle w:val="ConsPlusNormal"/>
              <w:jc w:val="center"/>
              <w:rPr/>
            </w:pPr>
            <w:r>
              <w:rPr/>
              <w:t>C31, C41, C71.0 - C71.7, C72, C75.3, D10.6, D16.4, D16.6, D16.8, D21, D32, D33, D35, G50.0, Q28.2, Q85.0, I67.8</w:t>
            </w:r>
          </w:p>
        </w:tc>
        <w:tc>
          <w:tcPr>
            <w:tcW w:w="3175" w:type="dxa"/>
            <w:vMerge w:val="restart"/>
            <w:tcBorders/>
            <w:shd w:fill="auto" w:val="clear"/>
          </w:tcPr>
          <w:p>
            <w:pPr>
              <w:pStyle w:val="ConsPlusNormal"/>
              <w:rPr/>
            </w:pPr>
            <w:r>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shd w:fill="auto" w:val="clear"/>
          </w:tcPr>
          <w:p>
            <w:pPr>
              <w:pStyle w:val="ConsPlusNormal"/>
              <w:rPr/>
            </w:pPr>
            <w:r>
              <w:rPr/>
              <w:t>лучевое лечение</w:t>
            </w:r>
          </w:p>
        </w:tc>
        <w:tc>
          <w:tcPr>
            <w:tcW w:w="3686" w:type="dxa"/>
            <w:tcBorders/>
            <w:shd w:fill="auto" w:val="clear"/>
          </w:tcPr>
          <w:p>
            <w:pPr>
              <w:pStyle w:val="ConsPlusNormal"/>
              <w:rPr/>
            </w:pPr>
            <w:r>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2" w:type="dxa"/>
            <w:vMerge w:val="restart"/>
            <w:tcBorders/>
            <w:shd w:fill="auto" w:val="clear"/>
          </w:tcPr>
          <w:p>
            <w:pPr>
              <w:pStyle w:val="ConsPlusNormal"/>
              <w:jc w:val="center"/>
              <w:rPr/>
            </w:pPr>
            <w:r>
              <w:rPr/>
              <w:t>341316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стереотаксически ориентированное лучевое лечение тригеминальной невралгии и болевых синдромов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17.</w:t>
            </w:r>
          </w:p>
        </w:tc>
        <w:tc>
          <w:tcPr>
            <w:tcW w:w="3004" w:type="dxa"/>
            <w:vMerge w:val="restart"/>
            <w:tcBorders/>
            <w:shd w:fill="auto" w:val="clear"/>
          </w:tcPr>
          <w:p>
            <w:pPr>
              <w:pStyle w:val="ConsPlusNormal"/>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8" w:type="dxa"/>
            <w:vMerge w:val="restart"/>
            <w:tcBorders/>
            <w:shd w:fill="auto" w:val="clear"/>
          </w:tcPr>
          <w:p>
            <w:pPr>
              <w:pStyle w:val="ConsPlusNormal"/>
              <w:jc w:val="center"/>
              <w:rPr/>
            </w:pPr>
            <w:r>
              <w:rPr/>
              <w:t>I60, I61, I62</w:t>
            </w:r>
          </w:p>
        </w:tc>
        <w:tc>
          <w:tcPr>
            <w:tcW w:w="3175" w:type="dxa"/>
            <w:vMerge w:val="restart"/>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2" w:type="dxa"/>
            <w:vMerge w:val="restart"/>
            <w:tcBorders/>
            <w:shd w:fill="auto" w:val="clear"/>
          </w:tcPr>
          <w:p>
            <w:pPr>
              <w:pStyle w:val="ConsPlusNormal"/>
              <w:jc w:val="center"/>
              <w:rPr/>
            </w:pPr>
            <w:r>
              <w:rPr/>
              <w:t>1132050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I67.1</w:t>
            </w:r>
          </w:p>
        </w:tc>
        <w:tc>
          <w:tcPr>
            <w:tcW w:w="3175" w:type="dxa"/>
            <w:vMerge w:val="restart"/>
            <w:tcBorders/>
            <w:shd w:fill="auto" w:val="clear"/>
          </w:tcPr>
          <w:p>
            <w:pPr>
              <w:pStyle w:val="ConsPlusNormal"/>
              <w:rPr/>
            </w:pPr>
            <w:r>
              <w:rPr/>
              <w:t>артериальная аневризма головного мозга вне стадии разрыва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Q28.2, Q28.8</w:t>
            </w:r>
          </w:p>
        </w:tc>
        <w:tc>
          <w:tcPr>
            <w:tcW w:w="3175" w:type="dxa"/>
            <w:tcBorders/>
            <w:shd w:fill="auto" w:val="clear"/>
          </w:tcPr>
          <w:p>
            <w:pPr>
              <w:pStyle w:val="ConsPlusNormal"/>
              <w:rPr/>
            </w:pPr>
            <w:r>
              <w:rPr/>
              <w:t>артериовенозная мальформация головного и спинного мозга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I67.8, I72.0, I77.0, I78.0</w:t>
            </w:r>
          </w:p>
        </w:tc>
        <w:tc>
          <w:tcPr>
            <w:tcW w:w="3175"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D18.0, D18.1, D21.0, D36.0, D35.6, I67.8, Q28.8</w:t>
            </w:r>
          </w:p>
        </w:tc>
        <w:tc>
          <w:tcPr>
            <w:tcW w:w="3175" w:type="dxa"/>
            <w:tcBorders/>
            <w:shd w:fill="auto" w:val="clear"/>
          </w:tcPr>
          <w:p>
            <w:pPr>
              <w:pStyle w:val="ConsPlusNormal"/>
              <w:rPr/>
            </w:pPr>
            <w: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I66</w:t>
            </w:r>
          </w:p>
        </w:tc>
        <w:tc>
          <w:tcPr>
            <w:tcW w:w="3175" w:type="dxa"/>
            <w:tcBorders/>
            <w:shd w:fill="auto" w:val="clear"/>
          </w:tcPr>
          <w:p>
            <w:pPr>
              <w:pStyle w:val="ConsPlusNormal"/>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ангиопластика и стентирование</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18.</w:t>
            </w:r>
          </w:p>
        </w:tc>
        <w:tc>
          <w:tcPr>
            <w:tcW w:w="3004" w:type="dxa"/>
            <w:vMerge w:val="restart"/>
            <w:tcBorders/>
            <w:shd w:fill="auto" w:val="clear"/>
          </w:tcPr>
          <w:p>
            <w:pPr>
              <w:pStyle w:val="ConsPlusNormal"/>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8" w:type="dxa"/>
            <w:tcBorders/>
            <w:shd w:fill="auto" w:val="clear"/>
          </w:tcPr>
          <w:p>
            <w:pPr>
              <w:pStyle w:val="ConsPlusNormal"/>
              <w:jc w:val="center"/>
              <w:rPr/>
            </w:pPr>
            <w:r>
              <w:rPr/>
              <w:t>G20, G21, G24, G25.0, G25.2, G80, G95.0, G95.1, G95.8</w:t>
            </w:r>
          </w:p>
        </w:tc>
        <w:tc>
          <w:tcPr>
            <w:tcW w:w="3175"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2" w:type="dxa"/>
            <w:vMerge w:val="restart"/>
            <w:tcBorders/>
            <w:shd w:fill="auto" w:val="clear"/>
          </w:tcPr>
          <w:p>
            <w:pPr>
              <w:pStyle w:val="ConsPlusNormal"/>
              <w:jc w:val="center"/>
              <w:rPr/>
            </w:pPr>
            <w:r>
              <w:rPr/>
              <w:t>1494022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E75.2, G09, G24, G35 - G37, G80, G81.1, G82.1, G82.4, G95.0, G95.1, G95.8, I69.0 - I69.8, M53.3, M54, M96, T88.8, T90.5, T91.3</w:t>
            </w:r>
          </w:p>
        </w:tc>
        <w:tc>
          <w:tcPr>
            <w:tcW w:w="3175" w:type="dxa"/>
            <w:vMerge w:val="restart"/>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G31.8, G40.1 - G40.4, Q04.3, Q04.8</w:t>
            </w:r>
          </w:p>
        </w:tc>
        <w:tc>
          <w:tcPr>
            <w:tcW w:w="3175" w:type="dxa"/>
            <w:tcBorders/>
            <w:shd w:fill="auto" w:val="clear"/>
          </w:tcPr>
          <w:p>
            <w:pPr>
              <w:pStyle w:val="ConsPlusNormal"/>
              <w:rPr/>
            </w:pPr>
            <w:r>
              <w:rPr/>
              <w:t>симптоматическая эпилепсия (резистентная к лечению лекарственными препаратами)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M50, M51.0 - M51.3, M51.8 - M51.9</w:t>
            </w:r>
          </w:p>
        </w:tc>
        <w:tc>
          <w:tcPr>
            <w:tcW w:w="3175" w:type="dxa"/>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G50 - G53, G54.0 - G54.4, G54.6, G54.8, G54.9, G56, G57, T14.4, T91, T92, T93</w:t>
            </w:r>
          </w:p>
        </w:tc>
        <w:tc>
          <w:tcPr>
            <w:tcW w:w="3175" w:type="dxa"/>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G56, G57, T14.4, T91, T92, T93</w:t>
            </w:r>
          </w:p>
        </w:tc>
        <w:tc>
          <w:tcPr>
            <w:tcW w:w="3175" w:type="dxa"/>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Онкология</w:t>
            </w:r>
          </w:p>
        </w:tc>
      </w:tr>
      <w:tr>
        <w:trPr/>
        <w:tc>
          <w:tcPr>
            <w:tcW w:w="679" w:type="dxa"/>
            <w:vMerge w:val="restart"/>
            <w:tcBorders/>
            <w:shd w:fill="auto" w:val="clear"/>
          </w:tcPr>
          <w:p>
            <w:pPr>
              <w:pStyle w:val="ConsPlusNormal"/>
              <w:jc w:val="center"/>
              <w:rPr/>
            </w:pPr>
            <w:r>
              <w:rPr/>
              <w:t>19.</w:t>
            </w:r>
          </w:p>
        </w:tc>
        <w:tc>
          <w:tcPr>
            <w:tcW w:w="3004" w:type="dxa"/>
            <w:vMerge w:val="restart"/>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8" w:type="dxa"/>
            <w:vMerge w:val="restart"/>
            <w:tcBorders/>
            <w:shd w:fill="auto" w:val="clear"/>
          </w:tcPr>
          <w:p>
            <w:pPr>
              <w:pStyle w:val="ConsPlusNormal"/>
              <w:jc w:val="center"/>
              <w:rPr/>
            </w:pPr>
            <w:r>
              <w:rPr/>
              <w:t>C00, C01, C02, C04 - C06, C09.0, C09.1, C09.8, C09.9, C10.0, C10.1, C10.2, C10.3, C10.4, C11.0, C11.1, C11.2, C11.3, C11.8, C11.9, C12, C13.0, C13.1, C13.2, C13.8, C13.9, C14.0, C14.2, C15.0, C30.0, C31.0, C31.1, C31.2, C31.3, C31.8, C31.9, C32, C43, C44, C69, C73</w:t>
            </w:r>
          </w:p>
        </w:tc>
        <w:tc>
          <w:tcPr>
            <w:tcW w:w="3175" w:type="dxa"/>
            <w:vMerge w:val="restart"/>
            <w:tcBorders/>
            <w:shd w:fill="auto" w:val="clear"/>
          </w:tcPr>
          <w:p>
            <w:pPr>
              <w:pStyle w:val="ConsPlusNormal"/>
              <w:rPr/>
            </w:pPr>
            <w:r>
              <w:rPr/>
              <w:t>злокачественные новообразования головы и шеи I - III стадии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полости носа видеоэндоскопическое</w:t>
            </w:r>
          </w:p>
        </w:tc>
        <w:tc>
          <w:tcPr>
            <w:tcW w:w="1472" w:type="dxa"/>
            <w:vMerge w:val="restart"/>
            <w:tcBorders/>
            <w:shd w:fill="auto" w:val="clear"/>
          </w:tcPr>
          <w:p>
            <w:pPr>
              <w:pStyle w:val="ConsPlusNormal"/>
              <w:jc w:val="center"/>
              <w:rPr/>
            </w:pPr>
            <w:r>
              <w:rPr/>
              <w:t>234445</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тиреоидэктомия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микроэндоларингеальная резекция гортани с использованием эндовидеотехники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микроэндоларингеальная резекция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тиреоидэктомия видеоассистированная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шейная лимфаденэктомия видеоассистированная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лимфатических узлов и клетчатки переднего верхнего средостения видеоассистированное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придаточных пазух носа видеоассистированное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верхней челюсти видеоассистированная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эндоларингеальная резекция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C15, C16, C17, C18, C19, C20, C21</w:t>
            </w:r>
          </w:p>
        </w:tc>
        <w:tc>
          <w:tcPr>
            <w:tcW w:w="3175" w:type="dxa"/>
            <w:tcBorders/>
            <w:shd w:fill="auto" w:val="clear"/>
          </w:tcPr>
          <w:p>
            <w:pPr>
              <w:pStyle w:val="ConsPlusNormal"/>
              <w:rPr/>
            </w:pPr>
            <w:r>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эндоскопическое электрохирургическое удаление опухоли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C15</w:t>
            </w:r>
          </w:p>
        </w:tc>
        <w:tc>
          <w:tcPr>
            <w:tcW w:w="3175" w:type="dxa"/>
            <w:tcBorders/>
            <w:shd w:fill="auto" w:val="clear"/>
          </w:tcPr>
          <w:p>
            <w:pPr>
              <w:pStyle w:val="ConsPlusNormal"/>
              <w:rPr/>
            </w:pPr>
            <w:r>
              <w:rPr/>
              <w:t>локализованные и местнораспространенные формы злокачественных новообразований пищевода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видеоассистированная одномоментная резекция и пластика пищевода с лимфаденэктомией 2S, 2F, 3F</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C16</w:t>
            </w:r>
          </w:p>
        </w:tc>
        <w:tc>
          <w:tcPr>
            <w:tcW w:w="3175" w:type="dxa"/>
            <w:vMerge w:val="restart"/>
            <w:tcBorders/>
            <w:shd w:fill="auto" w:val="clear"/>
          </w:tcPr>
          <w:p>
            <w:pPr>
              <w:pStyle w:val="ConsPlusNormal"/>
              <w:rPr/>
            </w:pPr>
            <w:r>
              <w:rPr/>
              <w:t>начальные и локализованные формы злокачественных новообразований желудка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парциальная резекция желудка, в том числе с исследованием сторожевых лимфатических узлов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дистальная субтотальная резекция желудка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гастрэктомия с применением видеоэндоскопических технологий при злокачественных новообразованиях желудка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C17</w:t>
            </w:r>
          </w:p>
        </w:tc>
        <w:tc>
          <w:tcPr>
            <w:tcW w:w="3175" w:type="dxa"/>
            <w:vMerge w:val="restart"/>
            <w:tcBorders/>
            <w:shd w:fill="auto" w:val="clear"/>
          </w:tcPr>
          <w:p>
            <w:pPr>
              <w:pStyle w:val="ConsPlusNormal"/>
              <w:rPr/>
            </w:pPr>
            <w:r>
              <w:rP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резекция тонкой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C18.1, C18.2, C18.3, C18.4</w:t>
            </w:r>
          </w:p>
        </w:tc>
        <w:tc>
          <w:tcPr>
            <w:tcW w:w="3175" w:type="dxa"/>
            <w:vMerge w:val="restart"/>
            <w:tcBorders/>
            <w:shd w:fill="auto" w:val="clear"/>
          </w:tcPr>
          <w:p>
            <w:pPr>
              <w:pStyle w:val="ConsPlusNormal"/>
              <w:rPr/>
            </w:pPr>
            <w:r>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лапароскопически-ассистированная правосторонняя гемиколэктомия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правосторонняя гемиколэктомия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C18.5, C18.6</w:t>
            </w:r>
          </w:p>
        </w:tc>
        <w:tc>
          <w:tcPr>
            <w:tcW w:w="3175" w:type="dxa"/>
            <w:vMerge w:val="restart"/>
            <w:tcBorders/>
            <w:shd w:fill="auto" w:val="clear"/>
          </w:tcPr>
          <w:p>
            <w:pPr>
              <w:pStyle w:val="ConsPlusNormal"/>
              <w:rPr/>
            </w:pPr>
            <w:r>
              <w:rPr/>
              <w:t>локализованные формы злокачественных новообразований левой половины ободочной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лапароскопически-ассистированная левосторонняя гемиколэктомия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левосторонняя гемиколэктомия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C18.7, C19</w:t>
            </w:r>
          </w:p>
        </w:tc>
        <w:tc>
          <w:tcPr>
            <w:tcW w:w="3175" w:type="dxa"/>
            <w:vMerge w:val="restart"/>
            <w:tcBorders/>
            <w:shd w:fill="auto" w:val="clear"/>
          </w:tcPr>
          <w:p>
            <w:pPr>
              <w:pStyle w:val="ConsPlusNormal"/>
              <w:rPr/>
            </w:pPr>
            <w:r>
              <w:rPr/>
              <w:t>локализованные формы злокачественных новообразований сигмовидной кишки и ректосигмоидного отдела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лапароскопически-ассистированная резекция сигмовидной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резекция сигмовидной кишки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лапароскопически-ассистированная резекция сигмовидной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C20, C21</w:t>
            </w:r>
          </w:p>
        </w:tc>
        <w:tc>
          <w:tcPr>
            <w:tcW w:w="3175" w:type="dxa"/>
            <w:vMerge w:val="restart"/>
            <w:tcBorders/>
            <w:shd w:fill="auto" w:val="clear"/>
          </w:tcPr>
          <w:p>
            <w:pPr>
              <w:pStyle w:val="ConsPlusNormal"/>
              <w:rPr/>
            </w:pPr>
            <w:r>
              <w:rPr/>
              <w:t>ранние формы злокачественных новообразований прямой кишки;</w:t>
            </w:r>
          </w:p>
          <w:p>
            <w:pPr>
              <w:pStyle w:val="ConsPlusNormal"/>
              <w:rPr/>
            </w:pPr>
            <w:r>
              <w:rPr/>
              <w:t>локализованные формы злокачественных новообразований прямой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трансанальная эндоскопическая микрохирургия (ТЕМ)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резекция прямой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резекция прямой кишки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лапароскопически-ассистированная резекция прямой кишки с формированием тазового толстокишечного резервуара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лапароскопически-ассистированная резекция прямой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брюшно-промежностная экстирпация прямой кишки, в том числе с применением лапароскопических технологий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C22, C78.7, C24.0</w:t>
            </w:r>
          </w:p>
        </w:tc>
        <w:tc>
          <w:tcPr>
            <w:tcW w:w="3175" w:type="dxa"/>
            <w:tcBorders/>
            <w:shd w:fill="auto" w:val="clear"/>
          </w:tcPr>
          <w:p>
            <w:pPr>
              <w:pStyle w:val="ConsPlusNormal"/>
              <w:rPr/>
            </w:pPr>
            <w:r>
              <w:rPr/>
              <w:t>первичные и метастатические злокачественные новообразования печени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видеоэндоскопическая сегментэктомия, атипичная резекция печени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общего желчного протока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общего желчного протока в пределах слизистого слоя T1</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злокачественные новообразования желчных протоков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C33, C34</w:t>
            </w:r>
          </w:p>
        </w:tc>
        <w:tc>
          <w:tcPr>
            <w:tcW w:w="3175" w:type="dxa"/>
            <w:vMerge w:val="restart"/>
            <w:tcBorders/>
            <w:shd w:fill="auto" w:val="clear"/>
          </w:tcPr>
          <w:p>
            <w:pPr>
              <w:pStyle w:val="ConsPlusNormal"/>
              <w:rPr/>
            </w:pPr>
            <w:r>
              <w:rPr/>
              <w:t>немелкоклеточный ранний центральный рак легкого (Tis-T1NoMo)</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эндоскопическое электрохирургическое удаление опухоли бронхов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фотодинамическая терапия опухоли бронхов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реканализация и эндопротезирование бронха как этап комбинированного лечения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C33, C34</w:t>
            </w:r>
          </w:p>
        </w:tc>
        <w:tc>
          <w:tcPr>
            <w:tcW w:w="3175" w:type="dxa"/>
            <w:vMerge w:val="restart"/>
            <w:tcBorders/>
            <w:shd w:fill="auto" w:val="clear"/>
          </w:tcPr>
          <w:p>
            <w:pPr>
              <w:pStyle w:val="ConsPlusNormal"/>
              <w:rPr/>
            </w:pPr>
            <w:r>
              <w:rPr/>
              <w:t>ранний рак трахеи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электрохирургическое удаление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стенозирующие злокачественные новообразования трахеи. Стенозирующий центральный рак легкого (T2-4NxMx)</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реканализация и эндопротезирование трахеи как этап комбинированного лечения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C34</w:t>
            </w:r>
          </w:p>
        </w:tc>
        <w:tc>
          <w:tcPr>
            <w:tcW w:w="3175" w:type="dxa"/>
            <w:tcBorders/>
            <w:shd w:fill="auto" w:val="clear"/>
          </w:tcPr>
          <w:p>
            <w:pPr>
              <w:pStyle w:val="ConsPlusNormal"/>
              <w:rPr/>
            </w:pPr>
            <w:r>
              <w:rPr/>
              <w:t>ранние формы злокачественных опухолей легкого (I - II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лобэктомия, билобэктомия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C37, C38.1, C38.2, C38.3</w:t>
            </w:r>
          </w:p>
        </w:tc>
        <w:tc>
          <w:tcPr>
            <w:tcW w:w="3175" w:type="dxa"/>
            <w:vMerge w:val="restart"/>
            <w:tcBorders/>
            <w:shd w:fill="auto" w:val="clear"/>
          </w:tcPr>
          <w:p>
            <w:pPr>
              <w:pStyle w:val="ConsPlusNormal"/>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видеоэндоскопическое удаление опухоли средостения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видеоэндоскопическое удаление опухоли средостения с медиастинальной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C48.0</w:t>
            </w:r>
          </w:p>
        </w:tc>
        <w:tc>
          <w:tcPr>
            <w:tcW w:w="3175" w:type="dxa"/>
            <w:vMerge w:val="restart"/>
            <w:tcBorders/>
            <w:shd w:fill="auto" w:val="clear"/>
          </w:tcPr>
          <w:p>
            <w:pPr>
              <w:pStyle w:val="ConsPlusNormal"/>
              <w:rPr/>
            </w:pPr>
            <w:r>
              <w:rPr/>
              <w:t>неорганные злокачественные новообразования забрюшинного пространства (первичные и рецидивные)</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видеоэндоскопическое удаление опухоли забрюшинного пространства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видеоэндоскопическое удаление опухоли забрюшинного пространства с паракавальной, парааортальной, забрюшинной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C50.2, C50.3, C50.9</w:t>
            </w:r>
          </w:p>
        </w:tc>
        <w:tc>
          <w:tcPr>
            <w:tcW w:w="3175" w:type="dxa"/>
            <w:tcBorders/>
            <w:shd w:fill="auto" w:val="clear"/>
          </w:tcPr>
          <w:p>
            <w:pPr>
              <w:pStyle w:val="ConsPlusNormal"/>
              <w:rPr/>
            </w:pPr>
            <w:r>
              <w:rPr/>
              <w:t>злокачественные новообразования молочной железы Iia, Iib, IIIa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мастэктомия или радикальная резекция с видеоассистированной парастернальной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C53</w:t>
            </w:r>
          </w:p>
        </w:tc>
        <w:tc>
          <w:tcPr>
            <w:tcW w:w="3175" w:type="dxa"/>
            <w:vMerge w:val="restart"/>
            <w:tcBorders/>
            <w:shd w:fill="auto" w:val="clear"/>
          </w:tcPr>
          <w:p>
            <w:pPr>
              <w:pStyle w:val="ConsPlusNormal"/>
              <w:rPr/>
            </w:pPr>
            <w:r>
              <w:rP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видеоэндоскопическая расширенная экстирпация матки с придатками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видеоэндоскопическая расширенная экстирпация матки с транспозицией яичников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C54</w:t>
            </w:r>
          </w:p>
        </w:tc>
        <w:tc>
          <w:tcPr>
            <w:tcW w:w="3175" w:type="dxa"/>
            <w:vMerge w:val="restart"/>
            <w:tcBorders/>
            <w:shd w:fill="auto" w:val="clear"/>
          </w:tcPr>
          <w:p>
            <w:pPr>
              <w:pStyle w:val="ConsPlusNormal"/>
              <w:rPr/>
            </w:pPr>
            <w:r>
              <w:rPr/>
              <w:t>злокачественные новообразования эндометрия in situ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видеоэндоскопическая экстирпация матки с придатками и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расширенная видеоэндоскопическая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C54, C55</w:t>
            </w:r>
          </w:p>
        </w:tc>
        <w:tc>
          <w:tcPr>
            <w:tcW w:w="3175" w:type="dxa"/>
            <w:tcBorders/>
            <w:shd w:fill="auto" w:val="clear"/>
          </w:tcPr>
          <w:p>
            <w:pPr>
              <w:pStyle w:val="ConsPlusNormal"/>
              <w:rPr/>
            </w:pPr>
            <w:r>
              <w:rPr/>
              <w:t>местнораспространенные формы злокачественных новообразований тела матки, осложненных кровотечением</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селективная эмболизация (химиоэмболизация) маточных артерий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I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экстирпация матки с придатками, субтотальная резекция большого сальника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C61</w:t>
            </w:r>
          </w:p>
        </w:tc>
        <w:tc>
          <w:tcPr>
            <w:tcW w:w="3175" w:type="dxa"/>
            <w:tcBorders/>
            <w:shd w:fill="auto" w:val="clear"/>
          </w:tcPr>
          <w:p>
            <w:pPr>
              <w:pStyle w:val="ConsPlusNormal"/>
              <w:rPr/>
            </w:pPr>
            <w:r>
              <w:rPr/>
              <w:t>локализованные злокачественные новообразования предстательной железы I стадии (T1a-T2cNxMo)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простатэктомия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почки (I - III стадия), нефробластома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резекция почки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локализованные злокачественные новообразования почки (I - IV стадия), нефробластома, в том числе двусторонняя (T1a-T2NxMo-M1)</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нефрадреналэктомия, парааортальная лимфаденэктомия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C66, C65</w:t>
            </w:r>
          </w:p>
        </w:tc>
        <w:tc>
          <w:tcPr>
            <w:tcW w:w="3175" w:type="dxa"/>
            <w:tcBorders/>
            <w:shd w:fill="auto" w:val="clear"/>
          </w:tcPr>
          <w:p>
            <w:pPr>
              <w:pStyle w:val="ConsPlusNormal"/>
              <w:rPr/>
            </w:pPr>
            <w:r>
              <w:rPr/>
              <w:t>злокачественные новообразования мочеточника, почечной лоханки (I - II стадия (T1a-T2NxMo)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нефруретероэктомия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C67</w:t>
            </w:r>
          </w:p>
        </w:tc>
        <w:tc>
          <w:tcPr>
            <w:tcW w:w="3175" w:type="dxa"/>
            <w:vMerge w:val="restart"/>
            <w:tcBorders/>
            <w:shd w:fill="auto" w:val="clear"/>
          </w:tcPr>
          <w:p>
            <w:pPr>
              <w:pStyle w:val="ConsPlusNormal"/>
              <w:rPr/>
            </w:pPr>
            <w:r>
              <w:rPr/>
              <w:t>локализованные злокачественные новообразования, саркома мочевого пузыря (I - II стадия (T1-T2bNxMo)</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резекция мочевого пузыря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цистэктомия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лапароскопическая цистпростатвезикулэктомия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мочевого пузыря (I стадия (T1NxMo)</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трансуретральная резекция мочевого пузыря с внутрипузырной химиотерапией, фотодинамической диагностикой и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C74</w:t>
            </w:r>
          </w:p>
        </w:tc>
        <w:tc>
          <w:tcPr>
            <w:tcW w:w="3175" w:type="dxa"/>
            <w:tcBorders/>
            <w:shd w:fill="auto" w:val="clear"/>
          </w:tcPr>
          <w:p>
            <w:pPr>
              <w:pStyle w:val="ConsPlusNormal"/>
              <w:rPr/>
            </w:pPr>
            <w:r>
              <w:rPr/>
              <w:t>злокачественные новообразования надпочечника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адреналэктомия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C38.4, C38.8, C45.0</w:t>
            </w:r>
          </w:p>
        </w:tc>
        <w:tc>
          <w:tcPr>
            <w:tcW w:w="3175" w:type="dxa"/>
            <w:vMerge w:val="restart"/>
            <w:tcBorders/>
            <w:shd w:fill="auto" w:val="clear"/>
          </w:tcPr>
          <w:p>
            <w:pPr>
              <w:pStyle w:val="ConsPlusNormal"/>
              <w:rPr/>
            </w:pPr>
            <w:r>
              <w:rPr/>
              <w:t>опухоль плевры. Распространенное поражение плевры. Мезотелиома плевры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видеоторакоскопическое удаление опухоли плевры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видеоторакоскопическая плеврэктомия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20.</w:t>
            </w:r>
          </w:p>
        </w:tc>
        <w:tc>
          <w:tcPr>
            <w:tcW w:w="3004" w:type="dxa"/>
            <w:vMerge w:val="restart"/>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8" w:type="dxa"/>
            <w:vMerge w:val="restart"/>
            <w:tcBorders/>
            <w:shd w:fill="auto" w:val="clear"/>
          </w:tcPr>
          <w:p>
            <w:pPr>
              <w:pStyle w:val="ConsPlusNormal"/>
              <w:jc w:val="center"/>
              <w:rPr/>
            </w:pPr>
            <w: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75" w:type="dxa"/>
            <w:vMerge w:val="restart"/>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поднакостничная экзентерация орбиты</w:t>
            </w:r>
          </w:p>
        </w:tc>
        <w:tc>
          <w:tcPr>
            <w:tcW w:w="1472" w:type="dxa"/>
            <w:vMerge w:val="restart"/>
            <w:tcBorders/>
            <w:shd w:fill="auto" w:val="clear"/>
          </w:tcPr>
          <w:p>
            <w:pPr>
              <w:pStyle w:val="ConsPlusNormal"/>
              <w:jc w:val="center"/>
              <w:rPr/>
            </w:pPr>
            <w:r>
              <w:rPr/>
              <w:t>257990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поднакостничная экзентерация орбиты с сохранением век</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орбитосинуальная экзентерация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орбиты темпоральным доступом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орбиты транзигоматозным доступом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транскраниальная верхняя орбитотомия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орбитотомия с ревизией носовых пазух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органосохраняющее удаление опухоли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стенок глазницы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верхнего неба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глосэктомия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ротоглотки комбинированная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фарингэктомия комбинированная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иссечение новообразования мягких тканей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верхней или нижней челюсти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губы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резекция черепно-лицевого комплекса с реконструктивно-пластическим компонентом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паротидэктомия радикальная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твердого неба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глотки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ларингофарингэктомия с реконструкцией перемещенным лоскутом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ротоглотки комбинированная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дна полости рта комбинированная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ларингофарингоэзофагэктомия с реконструкцией висцеральными лоскутами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твердого неба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гортани с реконструкцией посредством имплантата или биоинженерной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ларингофарингэктомия с биоинженерной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ларингофарингэктомия с микрососудистой реконструкцией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резекция нижней челюсти с микрохирургической пластикой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ротоглотки комбинированная с микрохирургической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тиреоидэктомия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верхней челюсти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лимфаденэктомия шейная расширенная с ангиопластикой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черепно-глазнично-лицевого комплекса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иссечение новообразования мягких тканей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черепно-лицевого комплекса с микрохирургической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внеорганной опухоли с комбинированной резекцией соседних органов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внеорганной опухоли с ангиопластикой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внеорганной опухоли с пластикой нервов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грушевидного синуса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фарингэктомия комбинированная с микрососудистой реконструкцией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глотки с микрососудистой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трахеи биоинженерным лоскутом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ларингэктомия с пластическим оформлением трахеостомы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отсроченная микрохирургическая пластика (все виды)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ротоглотки комбинированная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головного мозга с краниоорбитофациальным ростом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головы и шеи с интракраниальным ростом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C15</w:t>
            </w:r>
          </w:p>
        </w:tc>
        <w:tc>
          <w:tcPr>
            <w:tcW w:w="3175" w:type="dxa"/>
            <w:vMerge w:val="restart"/>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отсроченная пластика пищевода желудочным стеблем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отсроченная пластика пищевода сегментом толстой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отсроченная пластика пищевода сегментом тонкой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отсроченная пластика пищевода с микрохирургической реваскуляризацией трансплантата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C17</w:t>
            </w:r>
          </w:p>
        </w:tc>
        <w:tc>
          <w:tcPr>
            <w:tcW w:w="3175" w:type="dxa"/>
            <w:vMerge w:val="restart"/>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панкреатодуоденальная резекция с интраоперационной фотодинамической терапией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 C19, C20</w:t>
            </w:r>
          </w:p>
        </w:tc>
        <w:tc>
          <w:tcPr>
            <w:tcW w:w="3175" w:type="dxa"/>
            <w:vMerge w:val="restart"/>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левосторонняя гемиколэктомия с резекцией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левосторонняя гемиколэктомия с резекцией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сигмовидной кишки с резекцией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сигмовидной кишки с резекцией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тотальная экзентерация малого таза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задняя экзентерация малого таза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комбинированная брюшно-анальная резекция прямой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прямой кишки с резекцией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комбинированная брюшно-промежностная экстирпация прямой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брюшно-промежностная экстирпация прямой кишки с формированием неосфинктера и толстокишечного резервуара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C20</w:t>
            </w:r>
          </w:p>
        </w:tc>
        <w:tc>
          <w:tcPr>
            <w:tcW w:w="3175" w:type="dxa"/>
            <w:tcBorders/>
            <w:shd w:fill="auto" w:val="clear"/>
          </w:tcPr>
          <w:p>
            <w:pPr>
              <w:pStyle w:val="ConsPlusNormal"/>
              <w:rPr/>
            </w:pPr>
            <w:r>
              <w:rPr/>
              <w:t>локализованные опухоли средне- и нижнеампулярного отдела прямой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C22, C23, C24, C78.7</w:t>
            </w:r>
          </w:p>
        </w:tc>
        <w:tc>
          <w:tcPr>
            <w:tcW w:w="3175" w:type="dxa"/>
            <w:vMerge w:val="restart"/>
            <w:tcBorders/>
            <w:shd w:fill="auto" w:val="clear"/>
          </w:tcPr>
          <w:p>
            <w:pPr>
              <w:pStyle w:val="ConsPlusNormal"/>
              <w:rPr/>
            </w:pPr>
            <w:r>
              <w:rPr/>
              <w:t>местнораспространенные первичные и метастатические опухоли печени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анатомическая резекция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правосторонняя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левосторонняя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медианная резекция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двухэтапная резекция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C25</w:t>
            </w:r>
          </w:p>
        </w:tc>
        <w:tc>
          <w:tcPr>
            <w:tcW w:w="3175" w:type="dxa"/>
            <w:vMerge w:val="restart"/>
            <w:tcBorders/>
            <w:shd w:fill="auto" w:val="clear"/>
          </w:tcPr>
          <w:p>
            <w:pPr>
              <w:pStyle w:val="ConsPlusNormal"/>
              <w:rPr/>
            </w:pPr>
            <w:r>
              <w:rPr/>
              <w:t>резектабельные опухоли поджелудочной железы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пилоруссберегающая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срединная резекция поджелудочной железы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тотальная дуоденопанкреатэктомия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расширенно-комбинированная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расширенно-комбинированная пилоруссберегающая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расширенно-комбинированная срединная резекция поджелудочной железы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расширенно-комбинированная тотальная дуоденопанкреатэктомия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расширенно-комбинированная дистальная гемипанкреатэктомия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C33</w:t>
            </w:r>
          </w:p>
        </w:tc>
        <w:tc>
          <w:tcPr>
            <w:tcW w:w="3175" w:type="dxa"/>
            <w:vMerge w:val="restart"/>
            <w:tcBorders/>
            <w:shd w:fill="auto" w:val="clear"/>
          </w:tcPr>
          <w:p>
            <w:pPr>
              <w:pStyle w:val="ConsPlusNormal"/>
              <w:rPr/>
            </w:pPr>
            <w:r>
              <w:rPr/>
              <w:t>опухоль трахеи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комбинированная циркулярная резекция трахеи с формированием концевой трахеостомы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C34</w:t>
            </w:r>
          </w:p>
        </w:tc>
        <w:tc>
          <w:tcPr>
            <w:tcW w:w="3175" w:type="dxa"/>
            <w:vMerge w:val="restart"/>
            <w:tcBorders/>
            <w:shd w:fill="auto" w:val="clear"/>
          </w:tcPr>
          <w:p>
            <w:pPr>
              <w:pStyle w:val="ConsPlusNormal"/>
              <w:rPr/>
            </w:pPr>
            <w:r>
              <w:rPr/>
              <w:t>опухоли легкого (I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изолированная (циркулярная) резекция бронха (формирование межбронхиального анастомоза)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комбинированная пневмонэктомия с циркулярной резекцией бифуркации трахеи (формирование трахео-бронхиального анастомоза)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расширенные лоб-, билобэктомии, пневмонэктомия, включая билатеральную медиастинальную лимфаденэктомию</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лоб-, билоб-, пневмонэктомия с медиастинальной лимфаденэктомией и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C37, C08.1, C38.2, C38.3, C78.1</w:t>
            </w:r>
          </w:p>
        </w:tc>
        <w:tc>
          <w:tcPr>
            <w:tcW w:w="3175"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средостения с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C38.4, C38.8, C45, C78.2</w:t>
            </w:r>
          </w:p>
        </w:tc>
        <w:tc>
          <w:tcPr>
            <w:tcW w:w="3175" w:type="dxa"/>
            <w:vMerge w:val="restart"/>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плевропневмонэктомия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тотальная плеврэктомия с гемиперикардэктомией, резекцией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C39.8, C41.3, C49.3</w:t>
            </w:r>
          </w:p>
        </w:tc>
        <w:tc>
          <w:tcPr>
            <w:tcW w:w="3175" w:type="dxa"/>
            <w:vMerge w:val="restart"/>
            <w:tcBorders/>
            <w:shd w:fill="auto" w:val="clear"/>
          </w:tcPr>
          <w:p>
            <w:pPr>
              <w:pStyle w:val="ConsPlusNormal"/>
              <w:rPr/>
            </w:pPr>
            <w:r>
              <w:rPr/>
              <w:t>опухоли грудной стенки (мягких тканей, ребер, грудины, ключицы)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грудной стенки с экзартикуляцией ребер, ключицы и пластикой дефекта грудной стенки местными тканями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C40.0, C40.1, C40.2, C40.3, C40.8, C40.9, C41.2, C41.3, C41.4, C41.8, C41.9, C79.5, C43.5</w:t>
            </w:r>
          </w:p>
        </w:tc>
        <w:tc>
          <w:tcPr>
            <w:tcW w:w="3175"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кости с микрохирургической реконструкцией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грудной стенки с микрохирургической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злокачественного новообразования кости с микрохирургической реконструкцией нерва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стабилизирующие операции на позвоночнике передним доступом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лопатки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ребра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лопатки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ключицы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ампутация межподвздошно-брюшная с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позвонка с эндопротезированием и фиксацией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лонной и седалищной костей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верхнего плечевого пояса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костей верхнего плечевого пояса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злокачественного новообразования кости с протезированием артерии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t>местнораспространенные формы первичных и метастатических злокачественных опухолей длинных трубчатых костей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изолированная гипертермическая регионарная химиоперфузия конечностей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C43, C43.5, C43.6, C43.7, C43.8, C43.9, C44, C44.5, C44.6, C44.7, C44.8, C44.9</w:t>
            </w:r>
          </w:p>
        </w:tc>
        <w:tc>
          <w:tcPr>
            <w:tcW w:w="3175" w:type="dxa"/>
            <w:vMerge w:val="restart"/>
            <w:tcBorders/>
            <w:shd w:fill="auto" w:val="clear"/>
          </w:tcPr>
          <w:p>
            <w:pPr>
              <w:pStyle w:val="ConsPlusNormal"/>
              <w:rPr/>
            </w:pPr>
            <w:r>
              <w:rPr/>
              <w:t>злокачественные новообразования кожи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широкое иссечение меланомы кожи с пластикой дефекта кожно-мышечным лоскутом на сосудистой ножке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широкое иссечение опухоли кожи с реконструктивно-пластическим компонентом комбинированное (местные ткани и эспандер)</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местнораспространенные формы первичных и метастатических меланом кожи конечностей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изолированная гипертермическая регионарная химиоперфузия конечностей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C48</w:t>
            </w:r>
          </w:p>
        </w:tc>
        <w:tc>
          <w:tcPr>
            <w:tcW w:w="3175" w:type="dxa"/>
            <w:vMerge w:val="restart"/>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первичных и рецидивных неорганных забрюшинных опухолей с ангиопластикой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первичных и рецидивных неорганных забрюшинных опухолей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первичных, рецидивных и метастатических опухолей брюшной стенки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C49.1, C49.2, C49.3, C49.5, C49.6, C47.1, C47.2, C47.3, C47.5, C43.5</w:t>
            </w:r>
          </w:p>
        </w:tc>
        <w:tc>
          <w:tcPr>
            <w:tcW w:w="3175"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новообразования мягких тканей с микрохирургической пластикой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местнораспространенные формы первичных и метастатических сарком мягких тканей конечностей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изолированная гипертермическая регионарная химиоперфузия конечностей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C50, C50.1, C50.2, C50.3, C50.4, C50.5, C50.6, C50.8, C50.9</w:t>
            </w:r>
          </w:p>
        </w:tc>
        <w:tc>
          <w:tcPr>
            <w:tcW w:w="3175" w:type="dxa"/>
            <w:vMerge w:val="restart"/>
            <w:tcBorders/>
            <w:shd w:fill="auto" w:val="clear"/>
          </w:tcPr>
          <w:p>
            <w:pPr>
              <w:pStyle w:val="ConsPlusNormal"/>
              <w:rPr/>
            </w:pPr>
            <w:r>
              <w:rPr/>
              <w:t>злокачественные новообразования молочной железы (0 -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мастэктомия с пластикой подмышечно-подключично-подлопаточной области композитным мышечным трансплантатом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мастэктомия с пластикой кожно-мышечным лоскутом прямой мышцы живота и использованием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подкожная радикальная мастэктомия с одномоментной пластикой эндопротезом и сетчатым имплантатом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C51</w:t>
            </w:r>
          </w:p>
        </w:tc>
        <w:tc>
          <w:tcPr>
            <w:tcW w:w="3175" w:type="dxa"/>
            <w:vMerge w:val="restart"/>
            <w:tcBorders/>
            <w:shd w:fill="auto" w:val="clear"/>
          </w:tcPr>
          <w:p>
            <w:pPr>
              <w:pStyle w:val="ConsPlusNormal"/>
              <w:rPr/>
            </w:pPr>
            <w:r>
              <w:rPr/>
              <w:t>злокачественные новообразования вульвы (I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расширенная вульвэктомия с реконструктивно-пластическим компонентом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вульвэктомия с двусторонней расширенной подвздошно-паховой лимфаденэктомией и интраоперационной фотодинамической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вульвэктомия с определением сторожевых лимфоузлов и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вульвэктомия с двусторонней подвздошно-паховой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C52</w:t>
            </w:r>
          </w:p>
        </w:tc>
        <w:tc>
          <w:tcPr>
            <w:tcW w:w="3175" w:type="dxa"/>
            <w:vMerge w:val="restart"/>
            <w:tcBorders/>
            <w:shd w:fill="auto" w:val="clear"/>
          </w:tcPr>
          <w:p>
            <w:pPr>
              <w:pStyle w:val="ConsPlusNormal"/>
              <w:rPr/>
            </w:pPr>
            <w:r>
              <w:rPr/>
              <w:t>злокачественные новообразования влагалища (II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опухоли влагалища с реконструктивно-пластическим компонентом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опухоли влагалища с резекцией смежных органов, пахово-бедренной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C53</w:t>
            </w:r>
          </w:p>
        </w:tc>
        <w:tc>
          <w:tcPr>
            <w:tcW w:w="3175" w:type="dxa"/>
            <w:vMerge w:val="restart"/>
            <w:tcBorders/>
            <w:shd w:fill="auto" w:val="clear"/>
          </w:tcPr>
          <w:p>
            <w:pPr>
              <w:pStyle w:val="ConsPlusNormal"/>
              <w:rPr/>
            </w:pPr>
            <w:r>
              <w:rPr/>
              <w:t>злокачественные новообразования шейки матки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абдоминальная трахелэктомия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влагалищная трахелэктомия с видеоэндоскопической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экстирпация матки с парааортальной лимфаденэктомией, резекцией смежных органов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расширенная экстирпация матки с придатками и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расширенная экстирпация матки с транспозицией яичников и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расширенная экстирпация матки с придатками после предоперационной лучевой терапии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C54</w:t>
            </w:r>
          </w:p>
        </w:tc>
        <w:tc>
          <w:tcPr>
            <w:tcW w:w="3175" w:type="dxa"/>
            <w:vMerge w:val="restart"/>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расширенная экстирпация матки с парааортальной лимфаденэктомией и субтотальной резекцией большого сальника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нервосберегающая экстирпация матки с придатками, с верхней третью влагалища и тазовой лимфаденкэтомией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транспозицией яичников и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матки с придатками, верхней третью влагалища, тазовой лимфаденэктомией и интраоперационной лучевой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(I - IV стадия). Рецидивы злокачественных новообразований яичников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C53, C54, C56, C57.8</w:t>
            </w:r>
          </w:p>
        </w:tc>
        <w:tc>
          <w:tcPr>
            <w:tcW w:w="3175" w:type="dxa"/>
            <w:tcBorders/>
            <w:shd w:fill="auto" w:val="clear"/>
          </w:tcPr>
          <w:p>
            <w:pPr>
              <w:pStyle w:val="ConsPlusNormal"/>
              <w:rPr/>
            </w:pPr>
            <w:r>
              <w:rPr/>
              <w:t>рецидивы злокачественных новообразований тела матки, шейки матки и яичников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тазовые эвисцерации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C60</w:t>
            </w:r>
          </w:p>
        </w:tc>
        <w:tc>
          <w:tcPr>
            <w:tcW w:w="3175" w:type="dxa"/>
            <w:tcBorders/>
            <w:shd w:fill="auto" w:val="clear"/>
          </w:tcPr>
          <w:p>
            <w:pPr>
              <w:pStyle w:val="ConsPlusNormal"/>
              <w:rPr/>
            </w:pPr>
            <w:r>
              <w:rPr/>
              <w:t>злокачественные новообразования полового члена (I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полового члена с пластикой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C61</w:t>
            </w:r>
          </w:p>
        </w:tc>
        <w:tc>
          <w:tcPr>
            <w:tcW w:w="3175" w:type="dxa"/>
            <w:tcBorders/>
            <w:shd w:fill="auto" w:val="clear"/>
          </w:tcPr>
          <w:p>
            <w:pPr>
              <w:pStyle w:val="ConsPlusNormal"/>
              <w:rPr/>
            </w:pPr>
            <w:r>
              <w:rP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vMerge w:val="restart"/>
            <w:tcBorders/>
            <w:shd w:fill="auto" w:val="clear"/>
          </w:tcPr>
          <w:p>
            <w:pPr>
              <w:pStyle w:val="ConsPlusNormal"/>
              <w:rPr/>
            </w:pPr>
            <w:r>
              <w:rPr/>
              <w:t>хирургическое лечение</w:t>
            </w:r>
          </w:p>
        </w:tc>
        <w:tc>
          <w:tcPr>
            <w:tcW w:w="3686" w:type="dxa"/>
            <w:vMerge w:val="restart"/>
            <w:tcBorders/>
            <w:shd w:fill="auto" w:val="clear"/>
          </w:tcPr>
          <w:p>
            <w:pPr>
              <w:pStyle w:val="ConsPlusNormal"/>
              <w:rPr/>
            </w:pPr>
            <w:r>
              <w:rPr/>
              <w:t>радикальная простатэктомия промежностным доступом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предстательной железы II стадии (T1b-T2cNxMo)</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единственной почки с инвазией в лоханку почки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почечной лоханки с пиелопластикой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злокачественные новообразования почки (III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нефрэктомия с расширенной забрюшинной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нефрэктомия с резекцией соседних органов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злокачественные новообразования почки (I - III стадия (T1a-T3aNxMo)</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рецидивной опухоли почки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рецидивной опухоли почки с резекцией соседних органов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C67</w:t>
            </w:r>
          </w:p>
        </w:tc>
        <w:tc>
          <w:tcPr>
            <w:tcW w:w="3175" w:type="dxa"/>
            <w:vMerge w:val="restart"/>
            <w:tcBorders/>
            <w:shd w:fill="auto" w:val="clear"/>
          </w:tcPr>
          <w:p>
            <w:pPr>
              <w:pStyle w:val="ConsPlusNormal"/>
              <w:rPr/>
            </w:pPr>
            <w:r>
              <w:rPr/>
              <w:t>злокачественные новообразования мочевого пузыря (I - IV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цистпростатвезикулэктомия с пластикой мочевого резервуара сегментом тонкой кишки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передняя экзентерация таза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C74</w:t>
            </w:r>
          </w:p>
        </w:tc>
        <w:tc>
          <w:tcPr>
            <w:tcW w:w="3175" w:type="dxa"/>
            <w:vMerge w:val="restart"/>
            <w:tcBorders/>
            <w:shd w:fill="auto" w:val="clear"/>
          </w:tcPr>
          <w:p>
            <w:pPr>
              <w:pStyle w:val="ConsPlusNormal"/>
              <w:rPr/>
            </w:pPr>
            <w:r>
              <w:rPr/>
              <w:t>злокачественные новообразования надпочечника (I - III стадия (T1a-T3aNxMo)</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лапароскопическое удаление рецидивной опухоли надпочечника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рецидивной опухоли надпочечника с резекцией соседних органов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надпочечника (III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лапароскопическая расширенная адреналэктомия или адреналэктомия с резекцией соседних органов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21.</w:t>
            </w:r>
          </w:p>
        </w:tc>
        <w:tc>
          <w:tcPr>
            <w:tcW w:w="3004" w:type="dxa"/>
            <w:vMerge w:val="restart"/>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8" w:type="dxa"/>
            <w:tcBorders/>
            <w:shd w:fill="auto" w:val="clear"/>
          </w:tcPr>
          <w:p>
            <w:pPr>
              <w:pStyle w:val="ConsPlusNormal"/>
              <w:jc w:val="center"/>
              <w:rPr/>
            </w:pPr>
            <w:r>
              <w:rPr/>
              <w:t>C00, C01, C02, C03, C04, C05, C06, C07, C08, C09, C10, C11, C12, C13, C14, C15.0, C30, C31, C32, C33, C43, C44, C49.0, C69, C73</w:t>
            </w:r>
          </w:p>
        </w:tc>
        <w:tc>
          <w:tcPr>
            <w:tcW w:w="3175" w:type="dxa"/>
            <w:tcBorders/>
            <w:shd w:fill="auto" w:val="clear"/>
          </w:tcPr>
          <w:p>
            <w:pPr>
              <w:pStyle w:val="ConsPlusNormal"/>
              <w:rPr/>
            </w:pPr>
            <w:r>
              <w:rPr/>
              <w:t>злокачественные новообразования головы и шеи (III - IV стадия), рецидив</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внутриартериальная или системная предоперационная полихимиотерапия с последующей операцией в течение одной госпитализации</w:t>
            </w:r>
          </w:p>
        </w:tc>
        <w:tc>
          <w:tcPr>
            <w:tcW w:w="1472" w:type="dxa"/>
            <w:vMerge w:val="restart"/>
            <w:tcBorders/>
            <w:shd w:fill="auto" w:val="clear"/>
          </w:tcPr>
          <w:p>
            <w:pPr>
              <w:pStyle w:val="ConsPlusNormal"/>
              <w:jc w:val="center"/>
              <w:rPr/>
            </w:pPr>
            <w:r>
              <w:rPr/>
              <w:t>395393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C16</w:t>
            </w:r>
          </w:p>
        </w:tc>
        <w:tc>
          <w:tcPr>
            <w:tcW w:w="3175" w:type="dxa"/>
            <w:tcBorders/>
            <w:shd w:fill="auto" w:val="clear"/>
          </w:tcPr>
          <w:p>
            <w:pPr>
              <w:pStyle w:val="ConsPlusNormal"/>
              <w:rPr/>
            </w:pPr>
            <w:r>
              <w:rPr/>
              <w:t>местнораспространенные злокачественные новообразования желудка (T2N2M0, T3N1M0, T4N0M0, T3N2M0, T4N1-3M0-1) после операций в объеме R0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 C19, C20</w:t>
            </w:r>
          </w:p>
        </w:tc>
        <w:tc>
          <w:tcPr>
            <w:tcW w:w="3175" w:type="dxa"/>
            <w:tcBorders/>
            <w:shd w:fill="auto" w:val="clear"/>
          </w:tcPr>
          <w:p>
            <w:pPr>
              <w:pStyle w:val="ConsPlusNormal"/>
              <w:rPr/>
            </w:pPr>
            <w:r>
              <w:rPr/>
              <w:t>местнораспространенные колоректальные злокачественные новообразования (T1-2N1M0, T3-4N1M0, T1-4N2M0)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C34</w:t>
            </w:r>
          </w:p>
        </w:tc>
        <w:tc>
          <w:tcPr>
            <w:tcW w:w="3175" w:type="dxa"/>
            <w:tcBorders/>
            <w:shd w:fill="auto" w:val="clear"/>
          </w:tcPr>
          <w:p>
            <w:pPr>
              <w:pStyle w:val="ConsPlusNormal"/>
              <w:rPr/>
            </w:pPr>
            <w:r>
              <w:rPr/>
              <w:t>местнораспространенные злокачественные новообразования легкого (T3N1M0, T1-3N2M0, T4N0-2M0, T1-4N3M0)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C40, C41.2, C41.3, C41.4, C41.8, C41.9</w:t>
            </w:r>
          </w:p>
        </w:tc>
        <w:tc>
          <w:tcPr>
            <w:tcW w:w="3175" w:type="dxa"/>
            <w:vMerge w:val="restart"/>
            <w:tcBorders/>
            <w:shd w:fill="auto" w:val="clear"/>
          </w:tcPr>
          <w:p>
            <w:pPr>
              <w:pStyle w:val="ConsPlusNormal"/>
              <w:rPr/>
            </w:pPr>
            <w:r>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внутриартериальная химиотерапия с последующим хирургическим вмешательством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C48</w:t>
            </w:r>
          </w:p>
        </w:tc>
        <w:tc>
          <w:tcPr>
            <w:tcW w:w="3175" w:type="dxa"/>
            <w:tcBorders/>
            <w:shd w:fill="auto" w:val="clear"/>
          </w:tcPr>
          <w:p>
            <w:pPr>
              <w:pStyle w:val="ConsPlusNormal"/>
              <w:rPr/>
            </w:pPr>
            <w:r>
              <w:rP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местнораспространенные формы опухолей брюшной стенки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C50</w:t>
            </w:r>
          </w:p>
        </w:tc>
        <w:tc>
          <w:tcPr>
            <w:tcW w:w="3175" w:type="dxa"/>
            <w:tcBorders/>
            <w:shd w:fill="auto" w:val="clear"/>
          </w:tcPr>
          <w:p>
            <w:pPr>
              <w:pStyle w:val="ConsPlusNormal"/>
              <w:rPr/>
            </w:pPr>
            <w:r>
              <w:rPr/>
              <w:t>первичные злокачественные новообразования молочной железы (T1-3N0-1M0)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первичные злокачественные новообразования молочной железы (T1N2-3M0; T2-3N1-3M0)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C53</w:t>
            </w:r>
          </w:p>
        </w:tc>
        <w:tc>
          <w:tcPr>
            <w:tcW w:w="3175" w:type="dxa"/>
            <w:tcBorders/>
            <w:shd w:fill="auto" w:val="clear"/>
          </w:tcPr>
          <w:p>
            <w:pPr>
              <w:pStyle w:val="ConsPlusNormal"/>
              <w:rPr/>
            </w:pPr>
            <w:r>
              <w:rPr/>
              <w:t>местнораспространенные формы злокачественных новообразований шейки матки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C54</w:t>
            </w:r>
          </w:p>
        </w:tc>
        <w:tc>
          <w:tcPr>
            <w:tcW w:w="3175" w:type="dxa"/>
            <w:tcBorders/>
            <w:shd w:fill="auto" w:val="clear"/>
          </w:tcPr>
          <w:p>
            <w:pPr>
              <w:pStyle w:val="ConsPlusNormal"/>
              <w:rPr/>
            </w:pPr>
            <w:r>
              <w:rPr/>
              <w:t>злокачественные новообразования эндометрия (II - III стадия)</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C56</w:t>
            </w:r>
          </w:p>
        </w:tc>
        <w:tc>
          <w:tcPr>
            <w:tcW w:w="3175" w:type="dxa"/>
            <w:tcBorders/>
            <w:shd w:fill="auto" w:val="clear"/>
          </w:tcPr>
          <w:p>
            <w:pPr>
              <w:pStyle w:val="ConsPlusNormal"/>
              <w:rPr/>
            </w:pPr>
            <w:r>
              <w:rPr/>
              <w:t>злокачественные новообразования яичников (I - IV стадия)</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рецидивы злокачественных новообразований яичников</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C62</w:t>
            </w:r>
          </w:p>
        </w:tc>
        <w:tc>
          <w:tcPr>
            <w:tcW w:w="3175" w:type="dxa"/>
            <w:tcBorders/>
            <w:shd w:fill="auto" w:val="clear"/>
          </w:tcPr>
          <w:p>
            <w:pPr>
              <w:pStyle w:val="ConsPlusNormal"/>
              <w:rPr/>
            </w:pPr>
            <w:r>
              <w:rPr/>
              <w:t>местнораспространенные, метаста-тические и рецидивные злокачественные новообразования яичка</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яичка (I - III стадия (T1-4N1-3M0-1)</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почки IV стадии (T3b-3c4, N0-1M1)</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послеоперационная лекарственная 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C65, C66, C67</w:t>
            </w:r>
          </w:p>
        </w:tc>
        <w:tc>
          <w:tcPr>
            <w:tcW w:w="3175" w:type="dxa"/>
            <w:tcBorders/>
            <w:shd w:fill="auto" w:val="clear"/>
          </w:tcPr>
          <w:p>
            <w:pPr>
              <w:pStyle w:val="ConsPlusNormal"/>
              <w:rPr/>
            </w:pPr>
            <w:r>
              <w:rP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местнораспространенные уротелиальные злокачественные новообразования (T1-4N1-3M0)</w:t>
            </w:r>
          </w:p>
        </w:tc>
        <w:tc>
          <w:tcPr>
            <w:tcW w:w="1928" w:type="dxa"/>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C00, C01, C02, C03, C04, C05, C09, C10, C11, C30, C31, C41.0, C41.1, C49.0, C69.2, C69.4, C69.6</w:t>
            </w:r>
          </w:p>
        </w:tc>
        <w:tc>
          <w:tcPr>
            <w:tcW w:w="3175" w:type="dxa"/>
            <w:vMerge w:val="restart"/>
            <w:tcBorders/>
            <w:shd w:fill="auto" w:val="clear"/>
          </w:tcPr>
          <w:p>
            <w:pPr>
              <w:pStyle w:val="ConsPlusNormal"/>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C71</w:t>
            </w:r>
          </w:p>
        </w:tc>
        <w:tc>
          <w:tcPr>
            <w:tcW w:w="3175" w:type="dxa"/>
            <w:vMerge w:val="restart"/>
            <w:tcBorders/>
            <w:shd w:fill="auto" w:val="clear"/>
          </w:tcPr>
          <w:p>
            <w:pPr>
              <w:pStyle w:val="ConsPlusNormal"/>
              <w:rPr/>
            </w:pPr>
            <w:r>
              <w:rPr/>
              <w:t>опухоли центральной нервной системы у детей</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C22, C34, C38, C48.0, C52, C53.9, C56, C61, C62, C64, C67.8, C74</w:t>
            </w:r>
          </w:p>
        </w:tc>
        <w:tc>
          <w:tcPr>
            <w:tcW w:w="3175" w:type="dxa"/>
            <w:vMerge w:val="restart"/>
            <w:tcBorders/>
            <w:shd w:fill="auto" w:val="clear"/>
          </w:tcPr>
          <w:p>
            <w:pPr>
              <w:pStyle w:val="ConsPlusNormal"/>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C40, C41, C49</w:t>
            </w:r>
          </w:p>
        </w:tc>
        <w:tc>
          <w:tcPr>
            <w:tcW w:w="3175" w:type="dxa"/>
            <w:vMerge w:val="restart"/>
            <w:tcBorders/>
            <w:shd w:fill="auto" w:val="clear"/>
          </w:tcPr>
          <w:p>
            <w:pPr>
              <w:pStyle w:val="ConsPlusNormal"/>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22.</w:t>
            </w:r>
          </w:p>
        </w:tc>
        <w:tc>
          <w:tcPr>
            <w:tcW w:w="3004" w:type="dxa"/>
            <w:vMerge w:val="restart"/>
            <w:tcBorders/>
            <w:shd w:fill="auto" w:val="clear"/>
          </w:tcPr>
          <w:p>
            <w:pPr>
              <w:pStyle w:val="ConsPlusNormal"/>
              <w:rPr/>
            </w:pPr>
            <w:r>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8" w:type="dxa"/>
            <w:vMerge w:val="restart"/>
            <w:tcBorders/>
            <w:shd w:fill="auto" w:val="clear"/>
          </w:tcPr>
          <w:p>
            <w:pPr>
              <w:pStyle w:val="ConsPlusNormal"/>
              <w:jc w:val="center"/>
              <w:rPr/>
            </w:pPr>
            <w:r>
              <w:rPr/>
              <w:t>C81 - C90, C91.1 - С91.9, C92.1, C93.1, D45, C95.1</w:t>
            </w:r>
          </w:p>
        </w:tc>
        <w:tc>
          <w:tcPr>
            <w:tcW w:w="3175" w:type="dxa"/>
            <w:vMerge w:val="restart"/>
            <w:tcBorders/>
            <w:shd w:fill="auto" w:val="clear"/>
          </w:tcPr>
          <w:p>
            <w:pPr>
              <w:pStyle w:val="ConsPlusNormal"/>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2" w:type="dxa"/>
            <w:vMerge w:val="restart"/>
            <w:tcBorders/>
            <w:shd w:fill="auto" w:val="clear"/>
          </w:tcPr>
          <w:p>
            <w:pPr>
              <w:pStyle w:val="ConsPlusNormal"/>
              <w:jc w:val="center"/>
              <w:rPr/>
            </w:pPr>
            <w:r>
              <w:rPr/>
              <w:t>320531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23.</w:t>
            </w:r>
          </w:p>
        </w:tc>
        <w:tc>
          <w:tcPr>
            <w:tcW w:w="3004" w:type="dxa"/>
            <w:tcBorders/>
            <w:shd w:fill="auto" w:val="clear"/>
          </w:tcPr>
          <w:p>
            <w:pPr>
              <w:pStyle w:val="ConsPlusNormal"/>
              <w:rPr/>
            </w:pPr>
            <w:r>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8" w:type="dxa"/>
            <w:tcBorders/>
            <w:shd w:fill="auto" w:val="clear"/>
          </w:tcPr>
          <w:p>
            <w:pPr>
              <w:pStyle w:val="ConsPlusNormal"/>
              <w:jc w:val="center"/>
              <w:rPr/>
            </w:pPr>
            <w:r>
              <w:rPr/>
              <w:t>C00 - C14, C15 - C17, C18 - C22, C23 - C25, C30, C31, C32, C33, C34, C37, C39, C40, C41, C44, C48, C49, C50, C51, C55, C60, C61, C64, C67, C68, C73, C74, C77,0, C77.1, C77.2, C77.5</w:t>
            </w:r>
          </w:p>
        </w:tc>
        <w:tc>
          <w:tcPr>
            <w:tcW w:w="3175" w:type="dxa"/>
            <w:tcBorders/>
            <w:shd w:fill="auto" w:val="clear"/>
          </w:tcPr>
          <w:p>
            <w:pPr>
              <w:pStyle w:val="ConsPlusNormal"/>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2" w:type="dxa"/>
            <w:tcBorders/>
            <w:shd w:fill="auto" w:val="clear"/>
          </w:tcPr>
          <w:p>
            <w:pPr>
              <w:pStyle w:val="ConsPlusNormal"/>
              <w:jc w:val="center"/>
              <w:rPr/>
            </w:pPr>
            <w:r>
              <w:rPr/>
              <w:t>236 962</w:t>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C51, C52, C53, C54, C55</w:t>
            </w:r>
          </w:p>
        </w:tc>
        <w:tc>
          <w:tcPr>
            <w:tcW w:w="3175" w:type="dxa"/>
            <w:vMerge w:val="restart"/>
            <w:tcBorders/>
            <w:shd w:fill="auto" w:val="clear"/>
          </w:tcPr>
          <w:p>
            <w:pPr>
              <w:pStyle w:val="ConsPlusNormal"/>
              <w:rPr/>
            </w:pPr>
            <w:r>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внутритканевая, аппликационная лучевая терапия. 3D - 4D планирование. Внутриполостная лучевая терапия.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Рентгенологический и/или ультразвуковой контроль установки эндостата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C64</w:t>
            </w:r>
          </w:p>
        </w:tc>
        <w:tc>
          <w:tcPr>
            <w:tcW w:w="3175" w:type="dxa"/>
            <w:tcBorders/>
            <w:shd w:fill="auto" w:val="clear"/>
          </w:tcPr>
          <w:p>
            <w:pPr>
              <w:pStyle w:val="ConsPlusNormal"/>
              <w:rPr/>
            </w:pPr>
            <w:r>
              <w:rPr/>
              <w:t>злокачественные новообразования почки (T1-3N0M0), локализованные и местнораспространенные формы</w:t>
            </w:r>
          </w:p>
        </w:tc>
        <w:tc>
          <w:tcPr>
            <w:tcW w:w="1928" w:type="dxa"/>
            <w:tcBorders/>
            <w:shd w:fill="auto" w:val="clear"/>
          </w:tcPr>
          <w:p>
            <w:pPr>
              <w:pStyle w:val="ConsPlusNormal"/>
              <w:rPr/>
            </w:pPr>
            <w:r>
              <w:rPr/>
            </w:r>
          </w:p>
        </w:tc>
        <w:tc>
          <w:tcPr>
            <w:tcW w:w="3686" w:type="dxa"/>
            <w:tcBorders/>
            <w:shd w:fill="auto" w:val="clear"/>
          </w:tcPr>
          <w:p>
            <w:pPr>
              <w:pStyle w:val="ConsPlusNormal"/>
              <w:rPr/>
            </w:pPr>
            <w:r>
              <w:rPr/>
              <w:t>интраоперационная лучевая терапия. Компьютерная томография и (или) магнитно-резонансная топометрия. 3D - 4D планирование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C73</w:t>
            </w:r>
          </w:p>
        </w:tc>
        <w:tc>
          <w:tcPr>
            <w:tcW w:w="3175" w:type="dxa"/>
            <w:vMerge w:val="restart"/>
            <w:tcBorders/>
            <w:shd w:fill="auto" w:val="clear"/>
          </w:tcPr>
          <w:p>
            <w:pPr>
              <w:pStyle w:val="ConsPlusNormal"/>
              <w:rPr/>
            </w:pPr>
            <w:r>
              <w:rPr/>
              <w:t>злокачественные новообразования щитовидной железы</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радиойодабляция остаточной тиреоидной ткани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радиойодтерапия отдаленных метастазов дифференцированного рака щитовидной железы (в легкие, в кости и другие органы)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радиойодтерапия в сочетании с локальной лучевой терапией при метастазах рака щитовидной железы в кости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радиойодтерапия в сочетании с радионуклидной терапией при множественных метастазах рака щитовидной железы с болевым синдромом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8" w:type="dxa"/>
            <w:tcBorders/>
            <w:shd w:fill="auto" w:val="clear"/>
          </w:tcPr>
          <w:p>
            <w:pPr>
              <w:pStyle w:val="ConsPlusNormal"/>
              <w:jc w:val="center"/>
              <w:rPr/>
            </w:pPr>
            <w:r>
              <w:rPr/>
              <w:t>C00 - C75, C78 - C80, C97</w:t>
            </w:r>
          </w:p>
        </w:tc>
        <w:tc>
          <w:tcPr>
            <w:tcW w:w="3175" w:type="dxa"/>
            <w:tcBorders/>
            <w:shd w:fill="auto" w:val="clear"/>
          </w:tcPr>
          <w:p>
            <w:pPr>
              <w:pStyle w:val="ConsPlusNormal"/>
              <w:rPr/>
            </w:pPr>
            <w: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24.</w:t>
            </w:r>
          </w:p>
        </w:tc>
        <w:tc>
          <w:tcPr>
            <w:tcW w:w="3004" w:type="dxa"/>
            <w:vMerge w:val="restart"/>
            <w:tcBorders/>
            <w:shd w:fill="auto" w:val="clear"/>
          </w:tcPr>
          <w:p>
            <w:pPr>
              <w:pStyle w:val="ConsPlusNormal"/>
              <w:rPr/>
            </w:pPr>
            <w:r>
              <w:rPr/>
              <w:t>Радионуклидная лучевая терапия в радиотерапевтических отделениях</w:t>
            </w:r>
          </w:p>
        </w:tc>
        <w:tc>
          <w:tcPr>
            <w:tcW w:w="1758" w:type="dxa"/>
            <w:vMerge w:val="restart"/>
            <w:tcBorders/>
            <w:shd w:fill="auto" w:val="clear"/>
          </w:tcPr>
          <w:p>
            <w:pPr>
              <w:pStyle w:val="ConsPlusNormal"/>
              <w:jc w:val="center"/>
              <w:rPr/>
            </w:pPr>
            <w:r>
              <w:rPr/>
              <w:t>C50, C61, C34, C73, C64, C79</w:t>
            </w:r>
          </w:p>
        </w:tc>
        <w:tc>
          <w:tcPr>
            <w:tcW w:w="3175" w:type="dxa"/>
            <w:vMerge w:val="restart"/>
            <w:tcBorders/>
            <w:shd w:fill="auto" w:val="clear"/>
          </w:tcPr>
          <w:p>
            <w:pPr>
              <w:pStyle w:val="ConsPlusNormal"/>
              <w:rPr/>
            </w:pPr>
            <w:r>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системная радионуклидная терапия</w:t>
            </w:r>
          </w:p>
        </w:tc>
        <w:tc>
          <w:tcPr>
            <w:tcW w:w="1472" w:type="dxa"/>
            <w:vMerge w:val="restart"/>
            <w:tcBorders/>
            <w:shd w:fill="auto" w:val="clear"/>
          </w:tcPr>
          <w:p>
            <w:pPr>
              <w:pStyle w:val="ConsPlusNormal"/>
              <w:jc w:val="center"/>
              <w:rPr/>
            </w:pPr>
            <w:r>
              <w:rPr/>
              <w:t>311449</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сочетание системной радионуклидной терапии и локальной лучевой терапии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C22, C24.0, C78.7</w:t>
            </w:r>
          </w:p>
        </w:tc>
        <w:tc>
          <w:tcPr>
            <w:tcW w:w="3175" w:type="dxa"/>
            <w:tcBorders/>
            <w:shd w:fill="auto" w:val="clear"/>
          </w:tcPr>
          <w:p>
            <w:pPr>
              <w:pStyle w:val="ConsPlusNormal"/>
              <w:rPr/>
            </w:pPr>
            <w: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shd w:fill="auto" w:val="clear"/>
          </w:tcPr>
          <w:p>
            <w:pPr>
              <w:pStyle w:val="ConsPlusNormal"/>
              <w:rPr/>
            </w:pPr>
            <w:r>
              <w:rPr/>
            </w:r>
          </w:p>
        </w:tc>
        <w:tc>
          <w:tcPr>
            <w:tcW w:w="3686" w:type="dxa"/>
            <w:tcBorders/>
            <w:shd w:fill="auto" w:val="clear"/>
          </w:tcPr>
          <w:p>
            <w:pPr>
              <w:pStyle w:val="ConsPlusNormal"/>
              <w:rPr/>
            </w:pPr>
            <w:r>
              <w:rPr/>
              <w:t>эмболизация с использованием локальной радионуклидной терапии</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25.</w:t>
            </w:r>
          </w:p>
        </w:tc>
        <w:tc>
          <w:tcPr>
            <w:tcW w:w="3004" w:type="dxa"/>
            <w:tcBorders/>
            <w:shd w:fill="auto" w:val="clear"/>
          </w:tcPr>
          <w:p>
            <w:pPr>
              <w:pStyle w:val="ConsPlusNormal"/>
              <w:rPr/>
            </w:pPr>
            <w:r>
              <w:rPr/>
              <w:t>Контактная лучевая терапия при раке предстательной железы</w:t>
            </w:r>
          </w:p>
        </w:tc>
        <w:tc>
          <w:tcPr>
            <w:tcW w:w="1758" w:type="dxa"/>
            <w:tcBorders/>
            <w:shd w:fill="auto" w:val="clear"/>
          </w:tcPr>
          <w:p>
            <w:pPr>
              <w:pStyle w:val="ConsPlusNormal"/>
              <w:jc w:val="center"/>
              <w:rPr/>
            </w:pPr>
            <w:r>
              <w:rPr/>
              <w:t>C61</w:t>
            </w:r>
          </w:p>
        </w:tc>
        <w:tc>
          <w:tcPr>
            <w:tcW w:w="3175" w:type="dxa"/>
            <w:tcBorders/>
            <w:shd w:fill="auto" w:val="clear"/>
          </w:tcPr>
          <w:p>
            <w:pPr>
              <w:pStyle w:val="ConsPlusNormal"/>
              <w:rPr/>
            </w:pPr>
            <w:r>
              <w:rPr/>
              <w:t>злокачественные новообразования предстательной железы (T1-2N0M0), локализованные формы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внутритканевая лучевая терапия с использованием постоянных источников ионизирующего излучения</w:t>
            </w:r>
          </w:p>
        </w:tc>
        <w:tc>
          <w:tcPr>
            <w:tcW w:w="1472" w:type="dxa"/>
            <w:tcBorders/>
            <w:shd w:fill="auto" w:val="clear"/>
          </w:tcPr>
          <w:p>
            <w:pPr>
              <w:pStyle w:val="ConsPlusNormal"/>
              <w:jc w:val="center"/>
              <w:rPr/>
            </w:pPr>
            <w:r>
              <w:rPr/>
              <w:t>457261</w:t>
            </w:r>
          </w:p>
        </w:tc>
      </w:tr>
      <w:tr>
        <w:trPr/>
        <w:tc>
          <w:tcPr>
            <w:tcW w:w="679" w:type="dxa"/>
            <w:vMerge w:val="restart"/>
            <w:tcBorders/>
            <w:shd w:fill="auto" w:val="clear"/>
          </w:tcPr>
          <w:p>
            <w:pPr>
              <w:pStyle w:val="ConsPlusNormal"/>
              <w:jc w:val="center"/>
              <w:rPr/>
            </w:pPr>
            <w:r>
              <w:rPr/>
              <w:t>26.</w:t>
            </w:r>
          </w:p>
        </w:tc>
        <w:tc>
          <w:tcPr>
            <w:tcW w:w="3004" w:type="dxa"/>
            <w:vMerge w:val="restart"/>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8" w:type="dxa"/>
            <w:vMerge w:val="restart"/>
            <w:tcBorders/>
            <w:shd w:fill="auto" w:val="clear"/>
          </w:tcPr>
          <w:p>
            <w:pPr>
              <w:pStyle w:val="ConsPlusNormal"/>
              <w:jc w:val="center"/>
              <w:rPr/>
            </w:pPr>
            <w:r>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3175" w:type="dxa"/>
            <w:vMerge w:val="restart"/>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ConsPlusNormal"/>
              <w:rPr/>
            </w:pPr>
            <w:r>
              <w:rPr/>
              <w:t>Рак носоглотки. Меланома.</w:t>
            </w:r>
          </w:p>
          <w:p>
            <w:pPr>
              <w:pStyle w:val="ConsPlusNormal"/>
              <w:rPr/>
            </w:pPr>
            <w:r>
              <w:rP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pPr>
              <w:pStyle w:val="ConsPlusNormal"/>
              <w:rPr/>
            </w:pPr>
            <w:r>
              <w:rPr/>
              <w:t>Миелодиспластические синдромы.</w:t>
            </w:r>
          </w:p>
          <w:p>
            <w:pPr>
              <w:pStyle w:val="ConsPlusNormal"/>
              <w:rPr/>
            </w:pPr>
            <w:r>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ConsPlusNormal"/>
              <w:rPr/>
            </w:pPr>
            <w:r>
              <w:rP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2" w:type="dxa"/>
            <w:vMerge w:val="restart"/>
            <w:tcBorders/>
            <w:shd w:fill="auto" w:val="clear"/>
          </w:tcPr>
          <w:p>
            <w:pPr>
              <w:pStyle w:val="ConsPlusNormal"/>
              <w:jc w:val="center"/>
              <w:rPr/>
            </w:pPr>
            <w:r>
              <w:rPr/>
              <w:t>355090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27.</w:t>
            </w:r>
          </w:p>
        </w:tc>
        <w:tc>
          <w:tcPr>
            <w:tcW w:w="3004" w:type="dxa"/>
            <w:vMerge w:val="restart"/>
            <w:tcBorders/>
            <w:shd w:fill="auto" w:val="clear"/>
          </w:tcPr>
          <w:p>
            <w:pPr>
              <w:pStyle w:val="ConsPlusNormal"/>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8" w:type="dxa"/>
            <w:vMerge w:val="restart"/>
            <w:tcBorders/>
            <w:shd w:fill="auto" w:val="clear"/>
          </w:tcPr>
          <w:p>
            <w:pPr>
              <w:pStyle w:val="ConsPlusNormal"/>
              <w:jc w:val="center"/>
              <w:rPr/>
            </w:pPr>
            <w:r>
              <w:rPr/>
              <w:t>C40.0, C40.2, C41.2, C41.4</w:t>
            </w:r>
          </w:p>
        </w:tc>
        <w:tc>
          <w:tcPr>
            <w:tcW w:w="3175" w:type="dxa"/>
            <w:vMerge w:val="restart"/>
            <w:tcBorders/>
            <w:shd w:fill="auto" w:val="clear"/>
          </w:tcPr>
          <w:p>
            <w:pPr>
              <w:pStyle w:val="ConsPlusNormal"/>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большой берцовой кости сегментарная с эндопротезированием</w:t>
            </w:r>
          </w:p>
        </w:tc>
        <w:tc>
          <w:tcPr>
            <w:tcW w:w="1472" w:type="dxa"/>
            <w:vMerge w:val="restart"/>
            <w:tcBorders/>
            <w:shd w:fill="auto" w:val="clear"/>
          </w:tcPr>
          <w:p>
            <w:pPr>
              <w:pStyle w:val="ConsPlusNormal"/>
              <w:jc w:val="center"/>
              <w:rPr/>
            </w:pPr>
            <w:r>
              <w:rPr/>
              <w:t>1897887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голени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бедренной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плечевой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предплечья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верхнего плечевого пояса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костей верхнего плечевого пояса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бедренной кости с тотальным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реэндопротезирование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грудной стенки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образующих коленный сустав,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таза и бедренной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тела позвонка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позвонка с эндопротезированием и фиксацией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28.</w:t>
            </w:r>
          </w:p>
        </w:tc>
        <w:tc>
          <w:tcPr>
            <w:tcW w:w="3004" w:type="dxa"/>
            <w:vMerge w:val="restart"/>
            <w:tcBorders/>
            <w:shd w:fill="auto" w:val="clear"/>
          </w:tcPr>
          <w:p>
            <w:pPr>
              <w:pStyle w:val="ConsPlusNormal"/>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8" w:type="dxa"/>
            <w:tcBorders/>
            <w:shd w:fill="auto" w:val="clear"/>
          </w:tcPr>
          <w:p>
            <w:pPr>
              <w:pStyle w:val="ConsPlusNormal"/>
              <w:jc w:val="center"/>
              <w:rPr/>
            </w:pPr>
            <w:r>
              <w:rPr/>
              <w:t>C12, C13, C14, C32.1 - C32.3, C32.8, C32.9, C33, C41.1, C41.2, C43.1, C43.2, C43.3, C43.4, C44.1 - C44.4, C49.1 - C49.3, C69</w:t>
            </w:r>
          </w:p>
        </w:tc>
        <w:tc>
          <w:tcPr>
            <w:tcW w:w="3175" w:type="dxa"/>
            <w:tcBorders/>
            <w:shd w:fill="auto" w:val="clear"/>
          </w:tcPr>
          <w:p>
            <w:pPr>
              <w:pStyle w:val="ConsPlusNormal"/>
              <w:rPr/>
            </w:pPr>
            <w:r>
              <w:rPr/>
              <w:t>опухоли черепно-челюстной локализации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2" w:type="dxa"/>
            <w:vMerge w:val="restart"/>
            <w:tcBorders/>
            <w:shd w:fill="auto" w:val="clear"/>
          </w:tcPr>
          <w:p>
            <w:pPr>
              <w:pStyle w:val="ConsPlusNormal"/>
              <w:jc w:val="center"/>
              <w:rPr/>
            </w:pPr>
            <w:r>
              <w:rPr/>
              <w:t>1018116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C40.0, C40.1, C40.2, C40.3, C40.8, C40.9, C41.2, C41.3, C41.4, C41.8, C41.9, C79.5</w:t>
            </w:r>
          </w:p>
        </w:tc>
        <w:tc>
          <w:tcPr>
            <w:tcW w:w="3175" w:type="dxa"/>
            <w:vMerge w:val="restart"/>
            <w:tcBorders/>
            <w:shd w:fill="auto" w:val="clear"/>
          </w:tcPr>
          <w:p>
            <w:pPr>
              <w:pStyle w:val="ConsPlusNormal"/>
              <w:rPr/>
            </w:pPr>
            <w:r>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большой берцовой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голени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бедренной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плечевой кости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предплечья сегментарная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костей верхнего плечевого пояса с эндопротезированием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экстирпация костей верхнего плечевого пояса с эндопротезированием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экстирпация бедренной кости с тотальным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реэндопротезирование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грудной стенки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тела позвонка с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позвонка с эндопротезированием и фиксацией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29.</w:t>
            </w:r>
          </w:p>
        </w:tc>
        <w:tc>
          <w:tcPr>
            <w:tcW w:w="3004" w:type="dxa"/>
            <w:vMerge w:val="restart"/>
            <w:tcBorders/>
            <w:shd w:fill="auto" w:val="clear"/>
          </w:tcPr>
          <w:p>
            <w:pPr>
              <w:pStyle w:val="ConsPlusNormal"/>
              <w:rPr/>
            </w:pPr>
            <w:r>
              <w:rPr/>
              <w:t>Хирургическое лечение злокачественных новообразований, в том числе у детей, с использованием робототехники</w:t>
            </w:r>
          </w:p>
        </w:tc>
        <w:tc>
          <w:tcPr>
            <w:tcW w:w="1758" w:type="dxa"/>
            <w:vMerge w:val="restart"/>
            <w:tcBorders/>
            <w:shd w:fill="auto" w:val="clear"/>
          </w:tcPr>
          <w:p>
            <w:pPr>
              <w:pStyle w:val="ConsPlusNormal"/>
              <w:jc w:val="center"/>
              <w:rPr/>
            </w:pPr>
            <w:r>
              <w:rPr/>
              <w:t>C06.2, C09.0, C09.1, C09.8, C09.9, C10.0 - С10.4, C11.0 - C11.3, C11.8, C11.9, C12, C13.0 - C13.2, C13.8, C13.9, C14.0 - C14.2, C15.0, C30.0, C31.0 - C31.3, C31.8, C31.9, C32.0 - C32.3, C32.8, C32.9</w:t>
            </w:r>
          </w:p>
        </w:tc>
        <w:tc>
          <w:tcPr>
            <w:tcW w:w="3175" w:type="dxa"/>
            <w:vMerge w:val="restart"/>
            <w:tcBorders/>
            <w:shd w:fill="auto" w:val="clear"/>
          </w:tcPr>
          <w:p>
            <w:pPr>
              <w:pStyle w:val="ConsPlusNormal"/>
              <w:rPr/>
            </w:pPr>
            <w:r>
              <w:rPr/>
              <w:t>опухоли головы и шеи (T1 - 2, N3 - 4), рецидив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роботассистированное удаление опухолей головы и шеи</w:t>
            </w:r>
          </w:p>
        </w:tc>
        <w:tc>
          <w:tcPr>
            <w:tcW w:w="1472" w:type="dxa"/>
            <w:vMerge w:val="restart"/>
            <w:tcBorders/>
            <w:shd w:fill="auto" w:val="clear"/>
          </w:tcPr>
          <w:p>
            <w:pPr>
              <w:pStyle w:val="ConsPlusNormal"/>
              <w:jc w:val="center"/>
              <w:rPr/>
            </w:pPr>
            <w:r>
              <w:rPr/>
              <w:t>301930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роботассистированные резекции щитовидной железы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тиреоидэктомия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нервосберегающая шейная лимфаденэктомия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шейная лимфаденэктомия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роботассистированное удаление лимфатических узлов и клетчатки передневерхнего средостения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роботассистированное удаление опухолей полости носа и придаточных пазух носа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эндоларингеальная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роботассистированное удаление опухоли полости рта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роботассистированное удаление опухоли глотки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роботассистированное удаление опухолей мягких тканей головы и шеи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C16</w:t>
            </w:r>
          </w:p>
        </w:tc>
        <w:tc>
          <w:tcPr>
            <w:tcW w:w="3175" w:type="dxa"/>
            <w:vMerge w:val="restart"/>
            <w:tcBorders/>
            <w:shd w:fill="auto" w:val="clear"/>
          </w:tcPr>
          <w:p>
            <w:pPr>
              <w:pStyle w:val="ConsPlusNormal"/>
              <w:rPr/>
            </w:pPr>
            <w:r>
              <w:rPr/>
              <w:t>начальные и локализованные формы злокачественных новообразований желудка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парциальная резекция желудка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дистальная субтотальная резекция желудка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C17</w:t>
            </w:r>
          </w:p>
        </w:tc>
        <w:tc>
          <w:tcPr>
            <w:tcW w:w="3175" w:type="dxa"/>
            <w:tcBorders/>
            <w:shd w:fill="auto" w:val="clear"/>
          </w:tcPr>
          <w:p>
            <w:pPr>
              <w:pStyle w:val="ConsPlusNormal"/>
              <w:rPr/>
            </w:pPr>
            <w:r>
              <w:rPr/>
              <w:t>начальные и локализованные формы злокачественных новообразований тонкой кишки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резекция тонкой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C18.1, C18.2, C18.3, C18.4</w:t>
            </w:r>
          </w:p>
        </w:tc>
        <w:tc>
          <w:tcPr>
            <w:tcW w:w="3175" w:type="dxa"/>
            <w:vMerge w:val="restart"/>
            <w:tcBorders/>
            <w:shd w:fill="auto" w:val="clear"/>
          </w:tcPr>
          <w:p>
            <w:pPr>
              <w:pStyle w:val="ConsPlusNormal"/>
              <w:rPr/>
            </w:pPr>
            <w:r>
              <w:rPr/>
              <w:t>локализованные опухоли правой половины ободочной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правосторонняя гемиколэктомия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правосторонняя гемиколэктомия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C18.5, C18.6</w:t>
            </w:r>
          </w:p>
        </w:tc>
        <w:tc>
          <w:tcPr>
            <w:tcW w:w="3175" w:type="dxa"/>
            <w:vMerge w:val="restart"/>
            <w:tcBorders/>
            <w:shd w:fill="auto" w:val="clear"/>
          </w:tcPr>
          <w:p>
            <w:pPr>
              <w:pStyle w:val="ConsPlusNormal"/>
              <w:rPr/>
            </w:pPr>
            <w:r>
              <w:rPr/>
              <w:t>локализованные опухоли левой половины ободочной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левосторонняя гемиколэктомия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левосторонняя гемиколэктомия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C18.7, C19</w:t>
            </w:r>
          </w:p>
        </w:tc>
        <w:tc>
          <w:tcPr>
            <w:tcW w:w="3175" w:type="dxa"/>
            <w:vMerge w:val="restart"/>
            <w:tcBorders/>
            <w:shd w:fill="auto" w:val="clear"/>
          </w:tcPr>
          <w:p>
            <w:pPr>
              <w:pStyle w:val="ConsPlusNormal"/>
              <w:rPr/>
            </w:pPr>
            <w:r>
              <w:rPr/>
              <w:t>локализованные опухоли сигмовидной кишки и ректосигмоидного отдела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резекция сигмовидной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резекция сигмовидной кишки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C20</w:t>
            </w:r>
          </w:p>
        </w:tc>
        <w:tc>
          <w:tcPr>
            <w:tcW w:w="3175" w:type="dxa"/>
            <w:vMerge w:val="restart"/>
            <w:tcBorders/>
            <w:shd w:fill="auto" w:val="clear"/>
          </w:tcPr>
          <w:p>
            <w:pPr>
              <w:pStyle w:val="ConsPlusNormal"/>
              <w:rPr/>
            </w:pPr>
            <w:r>
              <w:rPr/>
              <w:t>локализованные опухоли прямой кишки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резекция прямой кишки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резекция прямой кишки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C22</w:t>
            </w:r>
          </w:p>
        </w:tc>
        <w:tc>
          <w:tcPr>
            <w:tcW w:w="3175" w:type="dxa"/>
            <w:vMerge w:val="restart"/>
            <w:tcBorders/>
            <w:shd w:fill="auto" w:val="clear"/>
          </w:tcPr>
          <w:p>
            <w:pPr>
              <w:pStyle w:val="ConsPlusNormal"/>
              <w:rPr/>
            </w:pPr>
            <w:r>
              <w:rPr/>
              <w:t>резектабельные первичные и метастатические опухоли печени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анатомическая резекция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правосторонняя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левосторонняя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расширенная правосторонняя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расширенная левосторонняя гемигепатэктомия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медианная резекция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C23</w:t>
            </w:r>
          </w:p>
        </w:tc>
        <w:tc>
          <w:tcPr>
            <w:tcW w:w="3175" w:type="dxa"/>
            <w:tcBorders/>
            <w:shd w:fill="auto" w:val="clear"/>
          </w:tcPr>
          <w:p>
            <w:pPr>
              <w:pStyle w:val="ConsPlusNormal"/>
              <w:rPr/>
            </w:pPr>
            <w:r>
              <w:rPr/>
              <w:t>локализованные формы злокачественных новообразований желчного пузыря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холецистэктомия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C24</w:t>
            </w:r>
          </w:p>
        </w:tc>
        <w:tc>
          <w:tcPr>
            <w:tcW w:w="3175" w:type="dxa"/>
            <w:vMerge w:val="restart"/>
            <w:tcBorders/>
            <w:shd w:fill="auto" w:val="clear"/>
          </w:tcPr>
          <w:p>
            <w:pPr>
              <w:pStyle w:val="ConsPlusNormal"/>
              <w:rPr/>
            </w:pPr>
            <w:r>
              <w:rPr/>
              <w:t>резектабельные опухоли внепеченочных желчных протоков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пилоросохраняющая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C25</w:t>
            </w:r>
          </w:p>
        </w:tc>
        <w:tc>
          <w:tcPr>
            <w:tcW w:w="3175" w:type="dxa"/>
            <w:vMerge w:val="restart"/>
            <w:tcBorders/>
            <w:shd w:fill="auto" w:val="clear"/>
          </w:tcPr>
          <w:p>
            <w:pPr>
              <w:pStyle w:val="ConsPlusNormal"/>
              <w:rPr/>
            </w:pPr>
            <w:r>
              <w:rPr/>
              <w:t>резектабельные опухоли поджелудочной железы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панкреато-дуоденальная резекция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пилоросохраняющая панкреато-дуоденальная резекция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дистальная резекция поджелудочной железы с расширенной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медианная резекция поджелудочной железы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C34</w:t>
            </w:r>
          </w:p>
        </w:tc>
        <w:tc>
          <w:tcPr>
            <w:tcW w:w="3175" w:type="dxa"/>
            <w:tcBorders/>
            <w:shd w:fill="auto" w:val="clear"/>
          </w:tcPr>
          <w:p>
            <w:pPr>
              <w:pStyle w:val="ConsPlusNormal"/>
              <w:rPr/>
            </w:pPr>
            <w:r>
              <w:rPr/>
              <w:t>ранние формы злокачественных новообразований легкого I стадии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лобэктомия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C37, C38.1</w:t>
            </w:r>
          </w:p>
        </w:tc>
        <w:tc>
          <w:tcPr>
            <w:tcW w:w="3175" w:type="dxa"/>
            <w:tcBorders/>
            <w:shd w:fill="auto" w:val="clear"/>
          </w:tcPr>
          <w:p>
            <w:pPr>
              <w:pStyle w:val="ConsPlusNormal"/>
              <w:rPr/>
            </w:pPr>
            <w:r>
              <w:rPr/>
              <w:t>опухоль вилочковой железы I стадии. Опухоль переднего средостения (начальные формы)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роботассистированное удаление опухоли средостения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C53</w:t>
            </w:r>
          </w:p>
        </w:tc>
        <w:tc>
          <w:tcPr>
            <w:tcW w:w="3175" w:type="dxa"/>
            <w:vMerge w:val="restart"/>
            <w:tcBorders/>
            <w:shd w:fill="auto" w:val="clear"/>
          </w:tcPr>
          <w:p>
            <w:pPr>
              <w:pStyle w:val="ConsPlusNormal"/>
              <w:rPr/>
            </w:pPr>
            <w:r>
              <w:rPr/>
              <w:t>злокачественные новообразования шейки матки Ia стадии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роботассистрированная экстирпация матки с придатками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экстирпация матки без придатков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шейки матки (Ia2 - Ib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радикальная трахелэктомия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злокачественные новообразования шейки матки (Ia2 -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расширенная экстирпация матки с придатками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расширенная экстирпация матки с транспозицией яичников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злокачественные новообразования шейки матки (II - III стадия), местнораспространенные формы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транспозиция яичников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C54</w:t>
            </w:r>
          </w:p>
        </w:tc>
        <w:tc>
          <w:tcPr>
            <w:tcW w:w="3175" w:type="dxa"/>
            <w:vMerge w:val="restart"/>
            <w:tcBorders/>
            <w:shd w:fill="auto" w:val="clear"/>
          </w:tcPr>
          <w:p>
            <w:pPr>
              <w:pStyle w:val="ConsPlusNormal"/>
              <w:rPr/>
            </w:pPr>
            <w:r>
              <w:rPr/>
              <w:t>злокачественные новообразования эндометрия (Ia - Ib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экстирпация матки с придатками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роботоассистированная экстирпация матки с маточными трубами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злокачественные новообразования эндометрия (Ib - III стадия)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экстирпация матки с придатками и тазовой лимфаденэктомией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экстирпация матки расширенная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C56</w:t>
            </w:r>
          </w:p>
        </w:tc>
        <w:tc>
          <w:tcPr>
            <w:tcW w:w="3175" w:type="dxa"/>
            <w:vMerge w:val="restart"/>
            <w:tcBorders/>
            <w:shd w:fill="auto" w:val="clear"/>
          </w:tcPr>
          <w:p>
            <w:pPr>
              <w:pStyle w:val="ConsPlusNormal"/>
              <w:rPr/>
            </w:pPr>
            <w:r>
              <w:rPr/>
              <w:t>злокачественные новообразования яичников I стадии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аднексэктомия или резекция яичников, субтотальная резекция большого сальника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C61</w:t>
            </w:r>
          </w:p>
        </w:tc>
        <w:tc>
          <w:tcPr>
            <w:tcW w:w="3175" w:type="dxa"/>
            <w:vMerge w:val="restart"/>
            <w:tcBorders/>
            <w:shd w:fill="auto" w:val="clear"/>
          </w:tcPr>
          <w:p>
            <w:pPr>
              <w:pStyle w:val="ConsPlusNormal"/>
              <w:rPr/>
            </w:pPr>
            <w:r>
              <w:rPr/>
              <w:t>локализованный рак предстательной железы II стадии (T1C-2CN0M0)</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простатэктомия с использованием робототехники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тазовая лимфаденэктомия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C64</w:t>
            </w:r>
          </w:p>
        </w:tc>
        <w:tc>
          <w:tcPr>
            <w:tcW w:w="3175" w:type="dxa"/>
            <w:vMerge w:val="restart"/>
            <w:tcBorders/>
            <w:shd w:fill="auto" w:val="clear"/>
          </w:tcPr>
          <w:p>
            <w:pPr>
              <w:pStyle w:val="ConsPlusNormal"/>
              <w:rPr/>
            </w:pPr>
            <w:r>
              <w:rPr/>
              <w:t>злокачественные новообразования почки I стадии (T1a-1bN0M0)</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почки с использованием робототехники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роботассистированная нефрэктомия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C62</w:t>
            </w:r>
          </w:p>
        </w:tc>
        <w:tc>
          <w:tcPr>
            <w:tcW w:w="3175" w:type="dxa"/>
            <w:tcBorders/>
            <w:shd w:fill="auto" w:val="clear"/>
          </w:tcPr>
          <w:p>
            <w:pPr>
              <w:pStyle w:val="ConsPlusNormal"/>
              <w:rPr/>
            </w:pPr>
            <w:r>
              <w:rPr/>
              <w:t>злокачественные новообразования яичка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расширенная забрюшинная лимфаденэктомия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C67</w:t>
            </w:r>
          </w:p>
        </w:tc>
        <w:tc>
          <w:tcPr>
            <w:tcW w:w="3175" w:type="dxa"/>
            <w:tcBorders/>
            <w:shd w:fill="auto" w:val="clear"/>
          </w:tcPr>
          <w:p>
            <w:pPr>
              <w:pStyle w:val="ConsPlusNormal"/>
              <w:rPr/>
            </w:pPr>
            <w:r>
              <w:rPr/>
              <w:t>злокачественные новообразования мочевого пузыря (I - IV стадия)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радикальная цистэктомия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C78</w:t>
            </w:r>
          </w:p>
        </w:tc>
        <w:tc>
          <w:tcPr>
            <w:tcW w:w="3175" w:type="dxa"/>
            <w:tcBorders/>
            <w:shd w:fill="auto" w:val="clear"/>
          </w:tcPr>
          <w:p>
            <w:pPr>
              <w:pStyle w:val="ConsPlusNormal"/>
              <w:rPr/>
            </w:pPr>
            <w:r>
              <w:rPr/>
              <w:t>метастатическое поражение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атипичная резекция легкого</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30.</w:t>
            </w:r>
          </w:p>
        </w:tc>
        <w:tc>
          <w:tcPr>
            <w:tcW w:w="3004" w:type="dxa"/>
            <w:tcBorders/>
            <w:shd w:fill="auto" w:val="clear"/>
          </w:tcPr>
          <w:p>
            <w:pPr>
              <w:pStyle w:val="ConsPlusNormal"/>
              <w:rPr/>
            </w:pPr>
            <w:r>
              <w:rPr/>
              <w:t>Протонная лучевая терапия, в том числе детям</w:t>
            </w:r>
          </w:p>
        </w:tc>
        <w:tc>
          <w:tcPr>
            <w:tcW w:w="1758" w:type="dxa"/>
            <w:tcBorders/>
            <w:shd w:fill="auto" w:val="clear"/>
          </w:tcPr>
          <w:p>
            <w:pPr>
              <w:pStyle w:val="ConsPlusNormal"/>
              <w:jc w:val="center"/>
              <w:rPr/>
            </w:pPr>
            <w:r>
              <w:rPr/>
              <w:t>C00 - C14, C15 - C17, C18 - C22, C23 - C25, C30, C31, C32, C33, C34, C37, C39, C40, C41, C44, C48, C49, C50, C51, C55, C60, C61, C64, C67, C68, C71.0 - C71.7, C72.0, C73, C74, C75.3, C77.0, C77.1, C77.2, C77.5, C79.3 - C79.5</w:t>
            </w:r>
          </w:p>
        </w:tc>
        <w:tc>
          <w:tcPr>
            <w:tcW w:w="3175" w:type="dxa"/>
            <w:tcBorders/>
            <w:shd w:fill="auto" w:val="clear"/>
          </w:tcPr>
          <w:p>
            <w:pPr>
              <w:pStyle w:val="ConsPlusNormal"/>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28" w:type="dxa"/>
            <w:tcBorders/>
            <w:shd w:fill="auto" w:val="clear"/>
          </w:tcPr>
          <w:p>
            <w:pPr>
              <w:pStyle w:val="ConsPlusNormal"/>
              <w:rPr/>
            </w:pPr>
            <w:r>
              <w:rPr/>
            </w:r>
          </w:p>
        </w:tc>
        <w:tc>
          <w:tcPr>
            <w:tcW w:w="3686" w:type="dxa"/>
            <w:tcBorders/>
            <w:shd w:fill="auto" w:val="clear"/>
          </w:tcPr>
          <w:p>
            <w:pPr>
              <w:pStyle w:val="ConsPlusNormal"/>
              <w:rPr/>
            </w:pPr>
            <w:r>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2" w:type="dxa"/>
            <w:tcBorders/>
            <w:shd w:fill="auto" w:val="clear"/>
          </w:tcPr>
          <w:p>
            <w:pPr>
              <w:pStyle w:val="ConsPlusNormal"/>
              <w:jc w:val="center"/>
              <w:rPr/>
            </w:pPr>
            <w:r>
              <w:rPr/>
              <w:t>2553293</w:t>
            </w:r>
          </w:p>
        </w:tc>
      </w:tr>
      <w:tr>
        <w:trPr/>
        <w:tc>
          <w:tcPr>
            <w:tcW w:w="679" w:type="dxa"/>
            <w:tcBorders/>
            <w:shd w:fill="auto" w:val="clear"/>
          </w:tcPr>
          <w:p>
            <w:pPr>
              <w:pStyle w:val="ConsPlusNormal"/>
              <w:jc w:val="center"/>
              <w:rPr/>
            </w:pPr>
            <w:r>
              <w:rPr/>
              <w:t>31.</w:t>
            </w:r>
          </w:p>
        </w:tc>
        <w:tc>
          <w:tcPr>
            <w:tcW w:w="3004" w:type="dxa"/>
            <w:tcBorders/>
            <w:shd w:fill="auto" w:val="clear"/>
          </w:tcPr>
          <w:p>
            <w:pPr>
              <w:pStyle w:val="ConsPlusNormal"/>
              <w:rPr/>
            </w:pPr>
            <w:r>
              <w:rPr/>
              <w:t>Иммунотерапия острых лейкозов</w:t>
            </w:r>
          </w:p>
        </w:tc>
        <w:tc>
          <w:tcPr>
            <w:tcW w:w="1758" w:type="dxa"/>
            <w:tcBorders/>
            <w:shd w:fill="auto" w:val="clear"/>
          </w:tcPr>
          <w:p>
            <w:pPr>
              <w:pStyle w:val="ConsPlusNormal"/>
              <w:jc w:val="center"/>
              <w:rPr/>
            </w:pPr>
            <w:r>
              <w:rPr/>
              <w:t>C91.0</w:t>
            </w:r>
          </w:p>
        </w:tc>
        <w:tc>
          <w:tcPr>
            <w:tcW w:w="3175" w:type="dxa"/>
            <w:tcBorders/>
            <w:shd w:fill="auto" w:val="clear"/>
          </w:tcPr>
          <w:p>
            <w:pPr>
              <w:pStyle w:val="ConsPlusNormal"/>
              <w:rPr/>
            </w:pPr>
            <w:r>
              <w:rP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иммунотерапия острого лимфобластного лейкоза биспецифическими и конъюгированными моноклональными антителами</w:t>
            </w:r>
          </w:p>
        </w:tc>
        <w:tc>
          <w:tcPr>
            <w:tcW w:w="1472" w:type="dxa"/>
            <w:tcBorders/>
            <w:shd w:fill="auto" w:val="clear"/>
          </w:tcPr>
          <w:p>
            <w:pPr>
              <w:pStyle w:val="ConsPlusNormal"/>
              <w:jc w:val="center"/>
              <w:rPr/>
            </w:pPr>
            <w:r>
              <w:rPr/>
              <w:t>4382835</w:t>
            </w:r>
          </w:p>
        </w:tc>
      </w:tr>
      <w:tr>
        <w:trPr/>
        <w:tc>
          <w:tcPr>
            <w:tcW w:w="679" w:type="dxa"/>
            <w:tcBorders/>
            <w:shd w:fill="auto" w:val="clear"/>
          </w:tcPr>
          <w:p>
            <w:pPr>
              <w:pStyle w:val="ConsPlusNormal"/>
              <w:jc w:val="center"/>
              <w:rPr/>
            </w:pPr>
            <w:r>
              <w:rPr/>
              <w:t>32.</w:t>
            </w:r>
          </w:p>
        </w:tc>
        <w:tc>
          <w:tcPr>
            <w:tcW w:w="3004" w:type="dxa"/>
            <w:tcBorders/>
            <w:shd w:fill="auto" w:val="clear"/>
          </w:tcPr>
          <w:p>
            <w:pPr>
              <w:pStyle w:val="ConsPlusNormal"/>
              <w:rPr/>
            </w:pPr>
            <w:r>
              <w:rPr/>
              <w:t>Нехимиотерапевтическое биологическое лечение острых лейкозов</w:t>
            </w:r>
          </w:p>
        </w:tc>
        <w:tc>
          <w:tcPr>
            <w:tcW w:w="1758" w:type="dxa"/>
            <w:tcBorders/>
            <w:shd w:fill="auto" w:val="clear"/>
          </w:tcPr>
          <w:p>
            <w:pPr>
              <w:pStyle w:val="ConsPlusNormal"/>
              <w:jc w:val="center"/>
              <w:rPr/>
            </w:pPr>
            <w:r>
              <w:rPr/>
              <w:t>C92.0</w:t>
            </w:r>
          </w:p>
        </w:tc>
        <w:tc>
          <w:tcPr>
            <w:tcW w:w="3175" w:type="dxa"/>
            <w:tcBorders/>
            <w:shd w:fill="auto" w:val="clear"/>
          </w:tcPr>
          <w:p>
            <w:pPr>
              <w:pStyle w:val="ConsPlusNormal"/>
              <w:rPr/>
            </w:pPr>
            <w:r>
              <w:rPr/>
              <w:t>острые миелоидные лейкозы</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эпигенетическая и таргетная терапия острых лейкозов ингибиторами ключевых точек сигнальных каскадов</w:t>
            </w:r>
          </w:p>
        </w:tc>
        <w:tc>
          <w:tcPr>
            <w:tcW w:w="1472" w:type="dxa"/>
            <w:tcBorders/>
            <w:shd w:fill="auto" w:val="clear"/>
          </w:tcPr>
          <w:p>
            <w:pPr>
              <w:pStyle w:val="ConsPlusNormal"/>
              <w:jc w:val="center"/>
              <w:rPr/>
            </w:pPr>
            <w:r>
              <w:rPr/>
              <w:t>1316375</w:t>
            </w:r>
          </w:p>
        </w:tc>
      </w:tr>
      <w:tr>
        <w:trPr/>
        <w:tc>
          <w:tcPr>
            <w:tcW w:w="15702" w:type="dxa"/>
            <w:gridSpan w:val="7"/>
            <w:tcBorders/>
            <w:shd w:fill="auto" w:val="clear"/>
          </w:tcPr>
          <w:p>
            <w:pPr>
              <w:pStyle w:val="ConsPlusNormal"/>
              <w:numPr>
                <w:ilvl w:val="0"/>
                <w:numId w:val="0"/>
              </w:numPr>
              <w:jc w:val="center"/>
              <w:outlineLvl w:val="3"/>
              <w:rPr/>
            </w:pPr>
            <w:r>
              <w:rPr/>
              <w:t>Оториноларингология</w:t>
            </w:r>
          </w:p>
        </w:tc>
      </w:tr>
      <w:tr>
        <w:trPr/>
        <w:tc>
          <w:tcPr>
            <w:tcW w:w="679" w:type="dxa"/>
            <w:vMerge w:val="restart"/>
            <w:tcBorders/>
            <w:shd w:fill="auto" w:val="clear"/>
          </w:tcPr>
          <w:p>
            <w:pPr>
              <w:pStyle w:val="ConsPlusNormal"/>
              <w:jc w:val="center"/>
              <w:rPr/>
            </w:pPr>
            <w:r>
              <w:rPr/>
              <w:t>33.</w:t>
            </w:r>
          </w:p>
        </w:tc>
        <w:tc>
          <w:tcPr>
            <w:tcW w:w="3004" w:type="dxa"/>
            <w:vMerge w:val="restart"/>
            <w:tcBorders/>
            <w:shd w:fill="auto" w:val="clear"/>
          </w:tcPr>
          <w:p>
            <w:pPr>
              <w:pStyle w:val="ConsPlusNormal"/>
              <w:rPr/>
            </w:pPr>
            <w:r>
              <w:rPr/>
              <w:t>Реконструктивные операции на звукопроводящем аппарате среднего уха</w:t>
            </w:r>
          </w:p>
        </w:tc>
        <w:tc>
          <w:tcPr>
            <w:tcW w:w="1758" w:type="dxa"/>
            <w:vMerge w:val="restart"/>
            <w:tcBorders/>
            <w:shd w:fill="auto" w:val="clear"/>
          </w:tcPr>
          <w:p>
            <w:pPr>
              <w:pStyle w:val="ConsPlusNormal"/>
              <w:jc w:val="center"/>
              <w:rPr/>
            </w:pPr>
            <w:r>
              <w:rPr/>
              <w:t>H66.1, H66.2, Q16, H80.0, H80.1, H80.9</w:t>
            </w:r>
          </w:p>
        </w:tc>
        <w:tc>
          <w:tcPr>
            <w:tcW w:w="3175" w:type="dxa"/>
            <w:vMerge w:val="restart"/>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2" w:type="dxa"/>
            <w:vMerge w:val="restart"/>
            <w:tcBorders/>
            <w:shd w:fill="auto" w:val="clear"/>
          </w:tcPr>
          <w:p>
            <w:pPr>
              <w:pStyle w:val="ConsPlusNormal"/>
              <w:jc w:val="center"/>
              <w:rPr/>
            </w:pPr>
            <w:r>
              <w:rPr/>
              <w:t>136671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слухоулучшающие операции с применением имплантата среднего уха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Хирургическое лечение болезни Меньера и других нарушений вестибулярной функции</w:t>
            </w:r>
          </w:p>
        </w:tc>
        <w:tc>
          <w:tcPr>
            <w:tcW w:w="1758" w:type="dxa"/>
            <w:tcBorders/>
            <w:shd w:fill="auto" w:val="clear"/>
          </w:tcPr>
          <w:p>
            <w:pPr>
              <w:pStyle w:val="ConsPlusNormal"/>
              <w:jc w:val="center"/>
              <w:rPr/>
            </w:pPr>
            <w:r>
              <w:rPr/>
              <w:t>H81.0</w:t>
            </w:r>
          </w:p>
        </w:tc>
        <w:tc>
          <w:tcPr>
            <w:tcW w:w="3175" w:type="dxa"/>
            <w:tcBorders/>
            <w:shd w:fill="auto" w:val="clear"/>
          </w:tcPr>
          <w:p>
            <w:pPr>
              <w:pStyle w:val="ConsPlusNormal"/>
              <w:rPr/>
            </w:pPr>
            <w:r>
              <w:rPr/>
              <w:t>болезнь Меньера при неэффективности консервативной терапии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758" w:type="dxa"/>
            <w:tcBorders/>
            <w:shd w:fill="auto" w:val="clear"/>
          </w:tcPr>
          <w:p>
            <w:pPr>
              <w:pStyle w:val="ConsPlusNormal"/>
              <w:jc w:val="center"/>
              <w:rPr/>
            </w:pPr>
            <w:r>
              <w:rPr/>
              <w:t>D10.6, D14.0, D33.3</w:t>
            </w:r>
          </w:p>
        </w:tc>
        <w:tc>
          <w:tcPr>
            <w:tcW w:w="3175" w:type="dxa"/>
            <w:tcBorders/>
            <w:shd w:fill="auto" w:val="clear"/>
          </w:tcPr>
          <w:p>
            <w:pPr>
              <w:pStyle w:val="ConsPlusNormal"/>
              <w:rPr/>
            </w:pPr>
            <w:r>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Реконструктивно-пластическое восстановление функции гортани и трахеи</w:t>
            </w:r>
          </w:p>
        </w:tc>
        <w:tc>
          <w:tcPr>
            <w:tcW w:w="1758" w:type="dxa"/>
            <w:vMerge w:val="restart"/>
            <w:tcBorders/>
            <w:shd w:fill="auto" w:val="clear"/>
          </w:tcPr>
          <w:p>
            <w:pPr>
              <w:pStyle w:val="ConsPlusNormal"/>
              <w:jc w:val="center"/>
              <w:rPr/>
            </w:pPr>
            <w:r>
              <w:rPr/>
              <w:t>J38.6, D14.1, D14.2, J38.0</w:t>
            </w:r>
          </w:p>
        </w:tc>
        <w:tc>
          <w:tcPr>
            <w:tcW w:w="3175" w:type="dxa"/>
            <w:vMerge w:val="restart"/>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34.</w:t>
            </w:r>
          </w:p>
        </w:tc>
        <w:tc>
          <w:tcPr>
            <w:tcW w:w="3004" w:type="dxa"/>
            <w:tcBorders/>
            <w:shd w:fill="auto" w:val="clear"/>
          </w:tcPr>
          <w:p>
            <w:pPr>
              <w:pStyle w:val="ConsPlusNormal"/>
              <w:rPr/>
            </w:pPr>
            <w:r>
              <w:rPr/>
              <w:t>Хирургическое лечение сенсоневральной тугоухости высокой степени и глухоты</w:t>
            </w:r>
          </w:p>
        </w:tc>
        <w:tc>
          <w:tcPr>
            <w:tcW w:w="1758" w:type="dxa"/>
            <w:tcBorders/>
            <w:shd w:fill="auto" w:val="clear"/>
          </w:tcPr>
          <w:p>
            <w:pPr>
              <w:pStyle w:val="ConsPlusNormal"/>
              <w:jc w:val="center"/>
              <w:rPr/>
            </w:pPr>
            <w:r>
              <w:rPr/>
              <w:t>H90.3</w:t>
            </w:r>
          </w:p>
        </w:tc>
        <w:tc>
          <w:tcPr>
            <w:tcW w:w="3175" w:type="dxa"/>
            <w:tcBorders/>
            <w:shd w:fill="auto" w:val="clear"/>
          </w:tcPr>
          <w:p>
            <w:pPr>
              <w:pStyle w:val="ConsPlusNormal"/>
              <w:rPr/>
            </w:pPr>
            <w:r>
              <w:rPr/>
              <w:t>нейросенсорная потеря слуха двусторонняя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кохлеарная имплантация при двусторонней нейросенсорной потере слуха</w:t>
            </w:r>
          </w:p>
        </w:tc>
        <w:tc>
          <w:tcPr>
            <w:tcW w:w="1472" w:type="dxa"/>
            <w:tcBorders/>
            <w:shd w:fill="auto" w:val="clear"/>
          </w:tcPr>
          <w:p>
            <w:pPr>
              <w:pStyle w:val="ConsPlusNormal"/>
              <w:jc w:val="center"/>
              <w:rPr/>
            </w:pPr>
            <w:r>
              <w:rPr/>
              <w:t>1456419</w:t>
            </w:r>
          </w:p>
        </w:tc>
      </w:tr>
      <w:tr>
        <w:trPr/>
        <w:tc>
          <w:tcPr>
            <w:tcW w:w="15702" w:type="dxa"/>
            <w:gridSpan w:val="7"/>
            <w:tcBorders/>
            <w:shd w:fill="auto" w:val="clear"/>
          </w:tcPr>
          <w:p>
            <w:pPr>
              <w:pStyle w:val="ConsPlusNormal"/>
              <w:numPr>
                <w:ilvl w:val="0"/>
                <w:numId w:val="0"/>
              </w:numPr>
              <w:jc w:val="center"/>
              <w:outlineLvl w:val="3"/>
              <w:rPr/>
            </w:pPr>
            <w:r>
              <w:rPr/>
              <w:t>Офтальмология</w:t>
            </w:r>
          </w:p>
        </w:tc>
      </w:tr>
      <w:tr>
        <w:trPr/>
        <w:tc>
          <w:tcPr>
            <w:tcW w:w="679" w:type="dxa"/>
            <w:vMerge w:val="restart"/>
            <w:tcBorders/>
            <w:shd w:fill="auto" w:val="clear"/>
          </w:tcPr>
          <w:p>
            <w:pPr>
              <w:pStyle w:val="ConsPlusNormal"/>
              <w:jc w:val="center"/>
              <w:rPr/>
            </w:pPr>
            <w:r>
              <w:rPr/>
              <w:t>35.</w:t>
            </w:r>
          </w:p>
        </w:tc>
        <w:tc>
          <w:tcPr>
            <w:tcW w:w="3004" w:type="dxa"/>
            <w:tcBorders/>
            <w:shd w:fill="auto" w:val="clear"/>
          </w:tcPr>
          <w:p>
            <w:pPr>
              <w:pStyle w:val="ConsPlusNormal"/>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8" w:type="dxa"/>
            <w:tcBorders/>
            <w:shd w:fill="auto" w:val="clear"/>
          </w:tcPr>
          <w:p>
            <w:pPr>
              <w:pStyle w:val="ConsPlusNormal"/>
              <w:jc w:val="center"/>
              <w:rPr/>
            </w:pPr>
            <w:r>
              <w:rPr/>
              <w:t>H26.0 - H26.4, H40.1 - H40.8, Q15.0</w:t>
            </w:r>
          </w:p>
        </w:tc>
        <w:tc>
          <w:tcPr>
            <w:tcW w:w="3175" w:type="dxa"/>
            <w:tcBorders/>
            <w:shd w:fill="auto" w:val="clear"/>
          </w:tcPr>
          <w:p>
            <w:pPr>
              <w:pStyle w:val="ConsPlusNormal"/>
              <w:rPr/>
            </w:pPr>
            <w:r>
              <w:rP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антиглаукоматозного металлического шунта</w:t>
            </w:r>
          </w:p>
        </w:tc>
        <w:tc>
          <w:tcPr>
            <w:tcW w:w="1472" w:type="dxa"/>
            <w:vMerge w:val="restart"/>
            <w:tcBorders/>
            <w:shd w:fill="auto" w:val="clear"/>
          </w:tcPr>
          <w:p>
            <w:pPr>
              <w:pStyle w:val="ConsPlusNormal"/>
              <w:jc w:val="center"/>
              <w:rPr/>
            </w:pPr>
            <w:r>
              <w:rPr/>
              <w:t>101589</w:t>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8" w:type="dxa"/>
            <w:vMerge w:val="restart"/>
            <w:tcBorders/>
            <w:shd w:fill="auto" w:val="clear"/>
          </w:tcPr>
          <w:p>
            <w:pPr>
              <w:pStyle w:val="ConsPlusNormal"/>
              <w:jc w:val="center"/>
              <w:rPr/>
            </w:pPr>
            <w:r>
              <w:rPr/>
              <w:t>C43.1, C44.1, C69.0 - C69.9, C72.3, D31.5, D31.6, Q10.7, Q11.0 - Q11.2</w:t>
            </w:r>
          </w:p>
        </w:tc>
        <w:tc>
          <w:tcPr>
            <w:tcW w:w="3175" w:type="dxa"/>
            <w:vMerge w:val="restart"/>
            <w:tcBorders/>
            <w:shd w:fill="auto" w:val="clear"/>
          </w:tcPr>
          <w:p>
            <w:pPr>
              <w:pStyle w:val="ConsPlusNormal"/>
              <w:rPr/>
            </w:pPr>
            <w:r>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shd w:fill="auto" w:val="clear"/>
          </w:tcPr>
          <w:p>
            <w:pPr>
              <w:pStyle w:val="ConsPlusNormal"/>
              <w:rPr/>
            </w:pPr>
            <w:r>
              <w:rPr/>
              <w:t>хирургическое и (или) лучевое лечение</w:t>
            </w:r>
          </w:p>
        </w:tc>
        <w:tc>
          <w:tcPr>
            <w:tcW w:w="3686" w:type="dxa"/>
            <w:tcBorders/>
            <w:shd w:fill="auto" w:val="clear"/>
          </w:tcPr>
          <w:p>
            <w:pPr>
              <w:pStyle w:val="ConsPlusNormal"/>
              <w:rPr/>
            </w:pPr>
            <w:r>
              <w:rPr/>
              <w:t>отсроченная имплантация иридо-хрусталиковой диафрагмы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брахитерапия, в том числе с одномоментной склеропластикой,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орбитотомия различными доступами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транспупиллярная термотерапия, в том числе с ограничительной лазеркоагуляцией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криодеструкция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энуклеация с пластикой культи и радиокоагуляцией тканей орбиты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экзентерация орбиты с одномоментной пластикой свободным кожным лоскутом или пластикой местными тканями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иридэктомия, в том числе с иридопластикой,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иридэктомия с иридопластикой с экстракцией катаракты с имплантацией интраокулярной линзы при новообразованиях глаза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иридоциклосклерэктомия, в том числе с иридопластикой, при новообразованиях глаза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иридоциклохориосклерэктомия, в том числе с иридопластикой, при новообразованиях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реконструктивно-пластические операции переднего и заднего отделов глаза и его придаточного аппарата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орбитотомия с энуклеацией и пластикой культи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контурная пластика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эксцизия новообразования конъюнктивы и роговицы с послойной кератоконъюнктивальной 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брахитерапия при новообразованиях придаточного аппарата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рентгенотерапия при злокачественных новообразованиях век</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36.</w:t>
            </w:r>
          </w:p>
        </w:tc>
        <w:tc>
          <w:tcPr>
            <w:tcW w:w="3004" w:type="dxa"/>
            <w:vMerge w:val="restart"/>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8" w:type="dxa"/>
            <w:vMerge w:val="restart"/>
            <w:tcBorders/>
            <w:shd w:fill="auto" w:val="clear"/>
          </w:tcPr>
          <w:p>
            <w:pPr>
              <w:pStyle w:val="ConsPlusNormal"/>
              <w:jc w:val="center"/>
              <w:rPr/>
            </w:pPr>
            <w:r>
              <w:rPr/>
              <w:t>H02.0 - H02.5, H04.0 - H04.6, H05.0 - H05.5, H11.2, H21.5, H27.0, H27.1, H26.0 - H26.9, H31.3, H40.3, S00.1, S00.2, S02.3, S04.0 - S04.5, S05.0 - S05.9, T26.0 - T26.9, H44.0 - H44.8, T85.2, T85.3, T90.4, T95.0, T95.8</w:t>
            </w:r>
          </w:p>
        </w:tc>
        <w:tc>
          <w:tcPr>
            <w:tcW w:w="3175" w:type="dxa"/>
            <w:vMerge w:val="restart"/>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pPr>
              <w:pStyle w:val="ConsPlusNormal"/>
              <w:rPr/>
            </w:pPr>
            <w:r>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аллолимбальная трансплантация</w:t>
            </w:r>
          </w:p>
        </w:tc>
        <w:tc>
          <w:tcPr>
            <w:tcW w:w="1472" w:type="dxa"/>
            <w:vMerge w:val="restart"/>
            <w:tcBorders/>
            <w:shd w:fill="auto" w:val="clear"/>
          </w:tcPr>
          <w:p>
            <w:pPr>
              <w:pStyle w:val="ConsPlusNormal"/>
              <w:jc w:val="center"/>
              <w:rPr/>
            </w:pPr>
            <w:r>
              <w:rPr/>
              <w:t>122900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витрэктомия с удалением люксированного хрусталика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витреоленсэктомия с имплантацией интраокулярной линзы, в том числе с лазерным витриолизисом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дисклеральное удаление инородного тела с локальной склеропластикой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искусственной радужки (иридохрусталиковой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иридопластика, в том числе с лазерной реконструкцией, передней камеры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кератопротезирование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полости, века, свода (ов) с пересадкой свободных лоскутов, в том числе с пересадкой ресниц</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культи с орбитальным имплантатом и реконструкцией, в том числе с кровавой тарзорафией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трансвитеральное удаление внутриглазного инородного тела с эндолазерной 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реконструктивно-пластические операции на веках, в том числе с кровавой тарзорафией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слезоотводящих путей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амниотической мембраны</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контурная пластика орбиты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энуклеация (эвисцерация) глаза с пластикой культи орбитальным имплантатом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устранение посттравматического птоза верхнего века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дилатация слезных протоков экспандерами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дакриоцисториностомия наружным доступом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подвывихнутого хрусталика с имплантацией различных моделей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сквозная кератопластика с имплантацией иридохрусталиковой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герметизация раны роговицы (склеры) с реконструкцией передней камеры с иридопластикой, склеропластикой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орбиты, в том числе с удалением инородного тела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шейверная (лазерная) реконструктивная операция при патологии слезоотводящих путей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реконструктивная блефаропластика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рассечение симблефарона с пластикой конъюнктивальной полости (с пересадкой тканей)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эндовитреальное вмешательство с репозицией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укрепление бельма, удаление ретропротезной пленки при кератопротезировании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8" w:type="dxa"/>
            <w:vMerge w:val="restart"/>
            <w:tcBorders/>
            <w:shd w:fill="auto" w:val="clear"/>
          </w:tcPr>
          <w:p>
            <w:pPr>
              <w:pStyle w:val="ConsPlusNormal"/>
              <w:jc w:val="center"/>
              <w:rPr/>
            </w:pPr>
            <w:r>
              <w:rPr/>
              <w:t>H16.0, H17.0 - H17.9, H18.0 - H18.9</w:t>
            </w:r>
          </w:p>
        </w:tc>
        <w:tc>
          <w:tcPr>
            <w:tcW w:w="3175" w:type="dxa"/>
            <w:vMerge w:val="restart"/>
            <w:tcBorders/>
            <w:shd w:fill="auto" w:val="clear"/>
          </w:tcPr>
          <w:p>
            <w:pPr>
              <w:pStyle w:val="ConsPlusNormal"/>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неавтоматизированная послойная 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интрастромальных сегментов с помощью фемтосекундного лазера при болезнях роговицы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эксимерлазерная коррекция посттравматического астигматизма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эксимерлазерная фототерапевтическая кератэктомия при язвах роговицы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эксимерлазерная фототерапевтическая кератэктомия рубцов и помутнений роговицы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сквозная реконструктивная 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сквозная 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десцеметовой мембраны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амниотической мембраны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послойная глубокая передняя 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кератопротезирование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кератопластика послойная ротационная или обменная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кератопластика послойная инвертная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интенсивное консервативное лечение язвы роговицы</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8" w:type="dxa"/>
            <w:vMerge w:val="restart"/>
            <w:tcBorders/>
            <w:shd w:fill="auto" w:val="clear"/>
          </w:tcPr>
          <w:p>
            <w:pPr>
              <w:pStyle w:val="ConsPlusNormal"/>
              <w:jc w:val="center"/>
              <w:rPr/>
            </w:pPr>
            <w:r>
              <w:rPr/>
              <w:t>H35.2</w:t>
            </w:r>
          </w:p>
        </w:tc>
        <w:tc>
          <w:tcPr>
            <w:tcW w:w="3175" w:type="dxa"/>
            <w:vMerge w:val="restart"/>
            <w:tcBorders/>
            <w:shd w:fill="auto" w:val="clear"/>
          </w:tcPr>
          <w:p>
            <w:pPr>
              <w:pStyle w:val="ConsPlusNormal"/>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модифицированная синустрабекулэктомия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эписклеральное круговое и (или) локальное пломбирование, в том числе с трансклеральной лазерной 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исправление косоглазия с пластикой экстраокулярных мышц</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транспупиллярная лазеркоагуляция вторичных ретинальных дистрофий и ретиношизиса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корепраксия (создание искусственного зрачка)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иридокореопластика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витреошвартотомия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лазерные комбинированные операции на структурах угла передней камеры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деструкция зрачковой мембраны с коагуляцией (без коагуляции) сосудов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37.</w:t>
            </w:r>
          </w:p>
        </w:tc>
        <w:tc>
          <w:tcPr>
            <w:tcW w:w="3004" w:type="dxa"/>
            <w:vMerge w:val="restart"/>
            <w:tcBorders/>
            <w:shd w:fill="auto" w:val="clear"/>
          </w:tcPr>
          <w:p>
            <w:pPr>
              <w:pStyle w:val="ConsPlusNormal"/>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8" w:type="dxa"/>
            <w:vMerge w:val="restart"/>
            <w:tcBorders/>
            <w:shd w:fill="auto" w:val="clear"/>
          </w:tcPr>
          <w:p>
            <w:pPr>
              <w:pStyle w:val="ConsPlusNormal"/>
              <w:jc w:val="center"/>
              <w:rPr/>
            </w:pPr>
            <w:r>
              <w:rPr/>
              <w:t>E10, E11, H25.0 - H25.9, H26.0 - H26.4, H27.0, H28, H30.0 - H30.9, H31.3, H32.8, H33.0 - H33.5, H34.8, H35.2 - H35.4, H36.0, H36.8, H43.1, H43.3, H44.0, H44.1</w:t>
            </w:r>
          </w:p>
        </w:tc>
        <w:tc>
          <w:tcPr>
            <w:tcW w:w="3175" w:type="dxa"/>
            <w:vMerge w:val="restart"/>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транспупиллярная панретинальная лазеркоагуляция</w:t>
            </w:r>
          </w:p>
        </w:tc>
        <w:tc>
          <w:tcPr>
            <w:tcW w:w="1472" w:type="dxa"/>
            <w:vMerge w:val="restart"/>
            <w:tcBorders/>
            <w:shd w:fill="auto" w:val="clear"/>
          </w:tcPr>
          <w:p>
            <w:pPr>
              <w:pStyle w:val="ConsPlusNormal"/>
              <w:jc w:val="center"/>
              <w:rPr/>
            </w:pPr>
            <w:r>
              <w:rPr/>
              <w:t>147428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интравитреальное введение ингибитора ангиогенеза и (или) имплантата с глюкокортикоидом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8" w:type="dxa"/>
            <w:vMerge w:val="restart"/>
            <w:tcBorders/>
            <w:shd w:fill="auto" w:val="clear"/>
          </w:tcPr>
          <w:p>
            <w:pPr>
              <w:pStyle w:val="ConsPlusNormal"/>
              <w:jc w:val="center"/>
              <w:rPr/>
            </w:pPr>
            <w:r>
              <w:rPr/>
              <w:t>H26.0, H26.1, H26.2, H26.4, H27.0, H33.0, H33.2 - H33.5, H35.1, H40.3, H40.4, H40.5, H43.1, H43.3, H49.9, Q10.0, Q10.1, Q10.4 - Q10.7, Q11.1, Q12.0, Q12.1, Q12.3, Q12.4, Q12.8, Q13.0, Q13.3, Q13.4, Q13.8, Q14.0, Q14.1, Q14.3, Q15.0, H02.0 - H02.5, H04.5, H05.3, H11.2</w:t>
            </w:r>
          </w:p>
        </w:tc>
        <w:tc>
          <w:tcPr>
            <w:tcW w:w="3175" w:type="dxa"/>
            <w:vMerge w:val="restart"/>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эписклеральное круговое и (или) локальное пломбирование, в том числе с трансклеральной лазерной коагуляцией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сквозная кератопластика, в том числе с реконструкцией передней камеры, имплантацией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сквозная лимбокератопластика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послойная кератопластика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факоаспирация врожденной катаракты с имплантацией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панретинальная лазеркоагуляция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диодлазерная циклофотокоагуляция, в том числе с коагуляцией сосудов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реконструктивно-пластические операции на экстраокулярных мышцах или веках или слезных путях при пороках развития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модифицированная синустрабекулэктомия, в том числе с задней трепанацией склеры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эластичной интраокулярной линзы в афакичный глаз с реконструкцией задней камеры, в том числе с витрэктомией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культи орбитальным имплантатом с реконструкцией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вторичной катаракты с реконструкцией задней камеры, в том числе с имплантацией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микроинвазивная капсулэктомия, в том числе с витрэктомией на афакичном (артифакичном) глазу</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подвывихнутого хрусталика, в том числе с витрэктомией, имплантацией различных моделей эластичной интраокулярной линзы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репозиция интраокулярной линзы с витрэктомией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контурная пластика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конъюнктивальных сводов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ленсвитрэктомия подвывихнутого хрусталика, в том числе с имплантацией интраокулярной линзы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корепраксия (создание искусственного зрачка)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иридокореопластика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витреошвартотомия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лазерные комбинированные операции на структурах угла передней камеры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деструкция зрачковой мембраны, в том числе с коагуляцией сосудов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38.</w:t>
            </w:r>
          </w:p>
        </w:tc>
        <w:tc>
          <w:tcPr>
            <w:tcW w:w="3004" w:type="dxa"/>
            <w:vMerge w:val="restart"/>
            <w:tcBorders/>
            <w:shd w:fill="auto" w:val="clear"/>
          </w:tcPr>
          <w:p>
            <w:pPr>
              <w:pStyle w:val="ConsPlusNormal"/>
              <w:rPr/>
            </w:pPr>
            <w:r>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8" w:type="dxa"/>
            <w:vMerge w:val="restart"/>
            <w:tcBorders/>
            <w:shd w:fill="auto" w:val="clear"/>
          </w:tcPr>
          <w:p>
            <w:pPr>
              <w:pStyle w:val="ConsPlusNormal"/>
              <w:jc w:val="center"/>
              <w:rPr/>
            </w:pPr>
            <w:r>
              <w:rPr/>
              <w:t>H06.2; H16.8; H19.3; H48; H50.4; H54</w:t>
            </w:r>
          </w:p>
        </w:tc>
        <w:tc>
          <w:tcPr>
            <w:tcW w:w="3175" w:type="dxa"/>
            <w:vMerge w:val="restart"/>
            <w:tcBorders/>
            <w:shd w:fill="auto" w:val="clear"/>
          </w:tcPr>
          <w:p>
            <w:pPr>
              <w:pStyle w:val="ConsPlusNormal"/>
              <w:rPr/>
            </w:pPr>
            <w:r>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интенсивное комплексное консервативное лечение эндокринной офтальмопатии;</w:t>
            </w:r>
          </w:p>
        </w:tc>
        <w:tc>
          <w:tcPr>
            <w:tcW w:w="1472" w:type="dxa"/>
            <w:vMerge w:val="restart"/>
            <w:tcBorders/>
            <w:shd w:fill="auto" w:val="clear"/>
          </w:tcPr>
          <w:p>
            <w:pPr>
              <w:pStyle w:val="ConsPlusNormal"/>
              <w:jc w:val="center"/>
              <w:rPr/>
            </w:pPr>
            <w:r>
              <w:rPr/>
              <w:t>185614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внутренняя декомпрессия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внутренняя декомпрессия орбиты в сочетании с реконструктивно-пластическими операциями на глазодвигательных мышцах;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костная декомпрессия латеральной стенки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внутренняя декомпрессия орбиты в сочетании с костной декомпрессией латеральной стенки орбиты;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реконструктивно-пластические операции на глазодвигательных мышцах</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39.</w:t>
            </w:r>
          </w:p>
        </w:tc>
        <w:tc>
          <w:tcPr>
            <w:tcW w:w="3004" w:type="dxa"/>
            <w:tcBorders/>
            <w:shd w:fill="auto" w:val="clear"/>
          </w:tcPr>
          <w:p>
            <w:pPr>
              <w:pStyle w:val="ConsPlusNormal"/>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8" w:type="dxa"/>
            <w:tcBorders/>
            <w:shd w:fill="auto" w:val="clear"/>
          </w:tcPr>
          <w:p>
            <w:pPr>
              <w:pStyle w:val="ConsPlusNormal"/>
              <w:jc w:val="center"/>
              <w:rPr/>
            </w:pPr>
            <w:r>
              <w:rPr/>
              <w:t>H40.3, H40.4, H40.5, H40.6, H40.8, Q15.0</w:t>
            </w:r>
          </w:p>
        </w:tc>
        <w:tc>
          <w:tcPr>
            <w:tcW w:w="3175" w:type="dxa"/>
            <w:tcBorders/>
            <w:shd w:fill="auto" w:val="clear"/>
          </w:tcPr>
          <w:p>
            <w:pPr>
              <w:pStyle w:val="ConsPlusNormal"/>
              <w:rPr/>
            </w:pPr>
            <w:r>
              <w:rP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антиглаукоматозного металлического шунта или нерассасывающегося клапана дренажа</w:t>
            </w:r>
          </w:p>
        </w:tc>
        <w:tc>
          <w:tcPr>
            <w:tcW w:w="1472" w:type="dxa"/>
            <w:tcBorders/>
            <w:shd w:fill="auto" w:val="clear"/>
          </w:tcPr>
          <w:p>
            <w:pPr>
              <w:pStyle w:val="ConsPlusNormal"/>
              <w:jc w:val="center"/>
              <w:rPr/>
            </w:pPr>
            <w:r>
              <w:rPr/>
              <w:t>120500</w:t>
            </w:r>
          </w:p>
        </w:tc>
      </w:tr>
      <w:tr>
        <w:trPr/>
        <w:tc>
          <w:tcPr>
            <w:tcW w:w="15702" w:type="dxa"/>
            <w:gridSpan w:val="7"/>
            <w:tcBorders/>
            <w:shd w:fill="auto" w:val="clear"/>
          </w:tcPr>
          <w:p>
            <w:pPr>
              <w:pStyle w:val="ConsPlusNormal"/>
              <w:numPr>
                <w:ilvl w:val="0"/>
                <w:numId w:val="0"/>
              </w:numPr>
              <w:jc w:val="center"/>
              <w:outlineLvl w:val="3"/>
              <w:rPr/>
            </w:pPr>
            <w:r>
              <w:rPr/>
              <w:t>Педиатрия</w:t>
            </w:r>
          </w:p>
        </w:tc>
      </w:tr>
      <w:tr>
        <w:trPr/>
        <w:tc>
          <w:tcPr>
            <w:tcW w:w="679" w:type="dxa"/>
            <w:tcBorders/>
            <w:shd w:fill="auto" w:val="clear"/>
          </w:tcPr>
          <w:p>
            <w:pPr>
              <w:pStyle w:val="ConsPlusNormal"/>
              <w:jc w:val="center"/>
              <w:rPr/>
            </w:pPr>
            <w:r>
              <w:rPr/>
              <w:t>40.</w:t>
            </w:r>
          </w:p>
        </w:tc>
        <w:tc>
          <w:tcPr>
            <w:tcW w:w="3004" w:type="dxa"/>
            <w:tcBorders/>
            <w:shd w:fill="auto" w:val="clear"/>
          </w:tcPr>
          <w:p>
            <w:pPr>
              <w:pStyle w:val="ConsPlusNormal"/>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8" w:type="dxa"/>
            <w:tcBorders/>
            <w:shd w:fill="auto" w:val="clear"/>
          </w:tcPr>
          <w:p>
            <w:pPr>
              <w:pStyle w:val="ConsPlusNormal"/>
              <w:jc w:val="center"/>
              <w:rPr/>
            </w:pPr>
            <w:r>
              <w:rPr/>
              <w:t>Q32.0, Q32.2, Q32.3, Q32.4, Q33, P27.1</w:t>
            </w:r>
          </w:p>
        </w:tc>
        <w:tc>
          <w:tcPr>
            <w:tcW w:w="3175" w:type="dxa"/>
            <w:tcBorders/>
            <w:shd w:fill="auto" w:val="clear"/>
          </w:tcPr>
          <w:p>
            <w:pPr>
              <w:pStyle w:val="ConsPlusNormal"/>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2" w:type="dxa"/>
            <w:tcBorders/>
            <w:shd w:fill="auto" w:val="clear"/>
          </w:tcPr>
          <w:p>
            <w:pPr>
              <w:pStyle w:val="ConsPlusNormal"/>
              <w:jc w:val="center"/>
              <w:rPr/>
            </w:pPr>
            <w:r>
              <w:rPr/>
              <w:t>108554</w:t>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8" w:type="dxa"/>
            <w:vMerge w:val="restart"/>
            <w:tcBorders/>
            <w:shd w:fill="auto" w:val="clear"/>
          </w:tcPr>
          <w:p>
            <w:pPr>
              <w:pStyle w:val="ConsPlusNormal"/>
              <w:jc w:val="center"/>
              <w:rPr/>
            </w:pPr>
            <w:r>
              <w:rPr/>
              <w:t>E30, E22.8, Q78.1</w:t>
            </w:r>
          </w:p>
        </w:tc>
        <w:tc>
          <w:tcPr>
            <w:tcW w:w="3175" w:type="dxa"/>
            <w:vMerge w:val="restart"/>
            <w:tcBorders/>
            <w:shd w:fill="auto" w:val="clear"/>
          </w:tcPr>
          <w:p>
            <w:pPr>
              <w:pStyle w:val="ConsPlusNormal"/>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shd w:fill="auto" w:val="clear"/>
          </w:tcPr>
          <w:p>
            <w:pPr>
              <w:pStyle w:val="ConsPlusNormal"/>
              <w:rPr/>
            </w:pPr>
            <w:r>
              <w:rPr/>
              <w:t>комбинированное лечение</w:t>
            </w:r>
          </w:p>
        </w:tc>
        <w:tc>
          <w:tcPr>
            <w:tcW w:w="3686" w:type="dxa"/>
            <w:tcBorders/>
            <w:shd w:fill="auto" w:val="clear"/>
          </w:tcPr>
          <w:p>
            <w:pPr>
              <w:pStyle w:val="ConsPlusNormal"/>
              <w:rPr/>
            </w:pPr>
            <w: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удаление опухолей надпочечников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8" w:type="dxa"/>
            <w:tcBorders/>
            <w:shd w:fill="auto" w:val="clear"/>
          </w:tcPr>
          <w:p>
            <w:pPr>
              <w:pStyle w:val="ConsPlusNormal"/>
              <w:jc w:val="center"/>
              <w:rPr/>
            </w:pPr>
            <w:r>
              <w:rPr/>
              <w:t>J45.0, J45.1, J45.8, L20.8, T78.3</w:t>
            </w:r>
          </w:p>
        </w:tc>
        <w:tc>
          <w:tcPr>
            <w:tcW w:w="3175" w:type="dxa"/>
            <w:tcBorders/>
            <w:shd w:fill="auto" w:val="clear"/>
          </w:tcPr>
          <w:p>
            <w:pPr>
              <w:pStyle w:val="ConsPlusNormal"/>
              <w:rPr/>
            </w:pPr>
            <w:r>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41.</w:t>
            </w:r>
          </w:p>
        </w:tc>
        <w:tc>
          <w:tcPr>
            <w:tcW w:w="3004" w:type="dxa"/>
            <w:tcBorders/>
            <w:shd w:fill="auto" w:val="clear"/>
          </w:tcPr>
          <w:p>
            <w:pPr>
              <w:pStyle w:val="ConsPlusNormal"/>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8" w:type="dxa"/>
            <w:tcBorders/>
            <w:shd w:fill="auto" w:val="clear"/>
          </w:tcPr>
          <w:p>
            <w:pPr>
              <w:pStyle w:val="ConsPlusNormal"/>
              <w:jc w:val="center"/>
              <w:rPr/>
            </w:pPr>
            <w:r>
              <w:rPr/>
              <w:t>K50</w:t>
            </w:r>
          </w:p>
        </w:tc>
        <w:tc>
          <w:tcPr>
            <w:tcW w:w="3175" w:type="dxa"/>
            <w:tcBorders/>
            <w:shd w:fill="auto" w:val="clear"/>
          </w:tcPr>
          <w:p>
            <w:pPr>
              <w:pStyle w:val="ConsPlusNormal"/>
              <w:rPr/>
            </w:pPr>
            <w:r>
              <w:rPr/>
              <w:t>болезнь Крона, непрерывно-рецидивирующее течение и (или) с формированием осложнений (стенозы, свищи)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2" w:type="dxa"/>
            <w:tcBorders/>
            <w:shd w:fill="auto" w:val="clear"/>
          </w:tcPr>
          <w:p>
            <w:pPr>
              <w:pStyle w:val="ConsPlusNormal"/>
              <w:jc w:val="center"/>
              <w:rPr/>
            </w:pPr>
            <w:r>
              <w:rPr/>
              <w:t>171620</w:t>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E74.0</w:t>
            </w:r>
          </w:p>
        </w:tc>
        <w:tc>
          <w:tcPr>
            <w:tcW w:w="3175" w:type="dxa"/>
            <w:tcBorders/>
            <w:shd w:fill="auto" w:val="clear"/>
          </w:tcPr>
          <w:p>
            <w:pPr>
              <w:pStyle w:val="ConsPlusNormal"/>
              <w:rPr/>
            </w:pPr>
            <w:r>
              <w:rPr/>
              <w:t>гликогеновая болезнь (I и III типы) с формированием фиброза</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K51</w:t>
            </w:r>
          </w:p>
        </w:tc>
        <w:tc>
          <w:tcPr>
            <w:tcW w:w="3175" w:type="dxa"/>
            <w:tcBorders/>
            <w:shd w:fill="auto" w:val="clear"/>
          </w:tcPr>
          <w:p>
            <w:pPr>
              <w:pStyle w:val="ConsPlusNormal"/>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B18.0, B18.1, B18.2, B18.8, B18.9, K73.2, K73.9</w:t>
            </w:r>
          </w:p>
        </w:tc>
        <w:tc>
          <w:tcPr>
            <w:tcW w:w="3175" w:type="dxa"/>
            <w:tcBorders/>
            <w:shd w:fill="auto" w:val="clear"/>
          </w:tcPr>
          <w:p>
            <w:pPr>
              <w:pStyle w:val="ConsPlusNormal"/>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K74.6</w:t>
            </w:r>
          </w:p>
        </w:tc>
        <w:tc>
          <w:tcPr>
            <w:tcW w:w="3175" w:type="dxa"/>
            <w:tcBorders/>
            <w:shd w:fill="auto" w:val="clear"/>
          </w:tcPr>
          <w:p>
            <w:pPr>
              <w:pStyle w:val="ConsPlusNormal"/>
              <w:rPr/>
            </w:pPr>
            <w:r>
              <w:rPr/>
              <w:t>цирроз печени, активное течение с развитием коллатерального кровообращения</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8" w:type="dxa"/>
            <w:tcBorders/>
            <w:shd w:fill="auto" w:val="clear"/>
          </w:tcPr>
          <w:p>
            <w:pPr>
              <w:pStyle w:val="ConsPlusNormal"/>
              <w:jc w:val="center"/>
              <w:rPr/>
            </w:pPr>
            <w:r>
              <w:rPr/>
              <w:t>M33, M34.9</w:t>
            </w:r>
          </w:p>
        </w:tc>
        <w:tc>
          <w:tcPr>
            <w:tcW w:w="3175" w:type="dxa"/>
            <w:tcBorders/>
            <w:shd w:fill="auto" w:val="clear"/>
          </w:tcPr>
          <w:p>
            <w:pPr>
              <w:pStyle w:val="ConsPlusNormal"/>
              <w:rPr/>
            </w:pPr>
            <w:r>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M30, M31, M32</w:t>
            </w:r>
          </w:p>
        </w:tc>
        <w:tc>
          <w:tcPr>
            <w:tcW w:w="3175" w:type="dxa"/>
            <w:tcBorders/>
            <w:shd w:fill="auto" w:val="clear"/>
          </w:tcPr>
          <w:p>
            <w:pPr>
              <w:pStyle w:val="ConsPlusNormal"/>
              <w:rPr/>
            </w:pPr>
            <w:r>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M08</w:t>
            </w:r>
          </w:p>
        </w:tc>
        <w:tc>
          <w:tcPr>
            <w:tcW w:w="3175" w:type="dxa"/>
            <w:tcBorders/>
            <w:shd w:fill="auto" w:val="clear"/>
          </w:tcPr>
          <w:p>
            <w:pPr>
              <w:pStyle w:val="ConsPlusNormal"/>
              <w:rPr/>
            </w:pPr>
            <w:r>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8" w:type="dxa"/>
            <w:tcBorders/>
            <w:shd w:fill="auto" w:val="clear"/>
          </w:tcPr>
          <w:p>
            <w:pPr>
              <w:pStyle w:val="ConsPlusNormal"/>
              <w:jc w:val="center"/>
              <w:rPr/>
            </w:pPr>
            <w:r>
              <w:rPr/>
              <w:t>E84</w:t>
            </w:r>
          </w:p>
        </w:tc>
        <w:tc>
          <w:tcPr>
            <w:tcW w:w="3175" w:type="dxa"/>
            <w:tcBorders/>
            <w:shd w:fill="auto" w:val="clear"/>
          </w:tcPr>
          <w:p>
            <w:pPr>
              <w:pStyle w:val="ConsPlusNormal"/>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8" w:type="dxa"/>
            <w:tcBorders/>
            <w:shd w:fill="auto" w:val="clear"/>
          </w:tcPr>
          <w:p>
            <w:pPr>
              <w:pStyle w:val="ConsPlusNormal"/>
              <w:jc w:val="center"/>
              <w:rPr/>
            </w:pPr>
            <w:r>
              <w:rPr/>
              <w:t>D80, D81.0, D81.1, D81.2, D82, D83, D84</w:t>
            </w:r>
          </w:p>
        </w:tc>
        <w:tc>
          <w:tcPr>
            <w:tcW w:w="3175" w:type="dxa"/>
            <w:tcBorders/>
            <w:shd w:fill="auto" w:val="clear"/>
          </w:tcPr>
          <w:p>
            <w:pPr>
              <w:pStyle w:val="ConsPlusNormal"/>
              <w:rPr/>
            </w:pPr>
            <w: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8" w:type="dxa"/>
            <w:vMerge w:val="restart"/>
            <w:tcBorders/>
            <w:shd w:fill="auto" w:val="clear"/>
          </w:tcPr>
          <w:p>
            <w:pPr>
              <w:pStyle w:val="ConsPlusNormal"/>
              <w:jc w:val="center"/>
              <w:rPr/>
            </w:pPr>
            <w:r>
              <w:rPr/>
              <w:t>N04, N07, N25</w:t>
            </w:r>
          </w:p>
        </w:tc>
        <w:tc>
          <w:tcPr>
            <w:tcW w:w="3175" w:type="dxa"/>
            <w:vMerge w:val="restart"/>
            <w:tcBorders/>
            <w:shd w:fill="auto" w:val="clear"/>
          </w:tcPr>
          <w:p>
            <w:pPr>
              <w:pStyle w:val="ConsPlusNormal"/>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42.</w:t>
            </w:r>
          </w:p>
        </w:tc>
        <w:tc>
          <w:tcPr>
            <w:tcW w:w="3004" w:type="dxa"/>
            <w:vMerge w:val="restart"/>
            <w:tcBorders/>
            <w:shd w:fill="auto" w:val="clear"/>
          </w:tcPr>
          <w:p>
            <w:pPr>
              <w:pStyle w:val="ConsPlusNormal"/>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8" w:type="dxa"/>
            <w:vMerge w:val="restart"/>
            <w:tcBorders/>
            <w:shd w:fill="auto" w:val="clear"/>
          </w:tcPr>
          <w:p>
            <w:pPr>
              <w:pStyle w:val="ConsPlusNormal"/>
              <w:jc w:val="center"/>
              <w:rPr/>
            </w:pPr>
            <w:r>
              <w:rPr/>
              <w:t>G12.0, G31.8, G35, G36, G60, G70, G71, G80, G80.1, G80.2, G80.8, G81.1, G82.4</w:t>
            </w:r>
          </w:p>
        </w:tc>
        <w:tc>
          <w:tcPr>
            <w:tcW w:w="3175" w:type="dxa"/>
            <w:vMerge w:val="restart"/>
            <w:tcBorders/>
            <w:shd w:fill="auto" w:val="clear"/>
          </w:tcPr>
          <w:p>
            <w:pPr>
              <w:pStyle w:val="ConsPlusNormal"/>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shd w:fill="auto" w:val="clear"/>
          </w:tcPr>
          <w:p>
            <w:pPr>
              <w:pStyle w:val="ConsPlusNormal"/>
              <w:rPr/>
            </w:pPr>
            <w:r>
              <w:rPr/>
              <w:t>терапевтическое лечение</w:t>
            </w:r>
          </w:p>
        </w:tc>
        <w:tc>
          <w:tcPr>
            <w:tcW w:w="3686" w:type="dxa"/>
            <w:tcBorders/>
            <w:shd w:fill="auto" w:val="clear"/>
          </w:tcPr>
          <w:p>
            <w:pPr>
              <w:pStyle w:val="ConsPlusNormal"/>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2" w:type="dxa"/>
            <w:vMerge w:val="restart"/>
            <w:tcBorders/>
            <w:shd w:fill="auto" w:val="clear"/>
          </w:tcPr>
          <w:p>
            <w:pPr>
              <w:pStyle w:val="ConsPlusNormal"/>
              <w:jc w:val="center"/>
              <w:rPr/>
            </w:pPr>
            <w:r>
              <w:rPr/>
              <w:t>229650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43.</w:t>
            </w:r>
          </w:p>
        </w:tc>
        <w:tc>
          <w:tcPr>
            <w:tcW w:w="3004" w:type="dxa"/>
            <w:vMerge w:val="restart"/>
            <w:tcBorders/>
            <w:shd w:fill="auto" w:val="clear"/>
          </w:tcPr>
          <w:p>
            <w:pPr>
              <w:pStyle w:val="ConsPlusNormal"/>
              <w:rPr/>
            </w:pPr>
            <w:r>
              <w:rPr/>
              <w:t>Лечение сахарного диабета у детей с использованием систем непрерывного введения инсулина с гибридной обратной связью</w:t>
            </w:r>
          </w:p>
        </w:tc>
        <w:tc>
          <w:tcPr>
            <w:tcW w:w="1758" w:type="dxa"/>
            <w:vMerge w:val="restart"/>
            <w:tcBorders/>
            <w:shd w:fill="auto" w:val="clear"/>
          </w:tcPr>
          <w:p>
            <w:pPr>
              <w:pStyle w:val="ConsPlusNormal"/>
              <w:rPr/>
            </w:pPr>
            <w:r>
              <w:rPr/>
              <w:t>E10.2, E10.3. E10.4, E10.5, E10.6, E10.7, E10.8, E10.9</w:t>
            </w:r>
          </w:p>
        </w:tc>
        <w:tc>
          <w:tcPr>
            <w:tcW w:w="3175" w:type="dxa"/>
            <w:vMerge w:val="restart"/>
            <w:tcBorders/>
            <w:shd w:fill="auto" w:val="clear"/>
          </w:tcPr>
          <w:p>
            <w:pPr>
              <w:pStyle w:val="ConsPlusNormal"/>
              <w:rPr/>
            </w:pPr>
            <w:r>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28" w:type="dxa"/>
            <w:vMerge w:val="restart"/>
            <w:tcBorders/>
            <w:shd w:fill="auto" w:val="clear"/>
          </w:tcPr>
          <w:p>
            <w:pPr>
              <w:pStyle w:val="ConsPlusNormal"/>
              <w:rPr/>
            </w:pPr>
            <w:r>
              <w:rPr/>
            </w:r>
          </w:p>
        </w:tc>
        <w:tc>
          <w:tcPr>
            <w:tcW w:w="3686" w:type="dxa"/>
            <w:tcBorders/>
            <w:shd w:fill="auto" w:val="clear"/>
          </w:tcPr>
          <w:p>
            <w:pPr>
              <w:pStyle w:val="ConsPlusNormal"/>
              <w:rPr/>
            </w:pPr>
            <w:r>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72" w:type="dxa"/>
            <w:vMerge w:val="restart"/>
            <w:tcBorders/>
            <w:shd w:fill="auto" w:val="clear"/>
          </w:tcPr>
          <w:p>
            <w:pPr>
              <w:pStyle w:val="ConsPlusNormal"/>
              <w:jc w:val="center"/>
              <w:rPr/>
            </w:pPr>
            <w:r>
              <w:rPr/>
              <w:t>499431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Сердечно-сосудистая хирургия</w:t>
            </w:r>
          </w:p>
        </w:tc>
      </w:tr>
      <w:tr>
        <w:trPr/>
        <w:tc>
          <w:tcPr>
            <w:tcW w:w="679" w:type="dxa"/>
            <w:vMerge w:val="restart"/>
            <w:tcBorders/>
            <w:shd w:fill="auto" w:val="clear"/>
          </w:tcPr>
          <w:p>
            <w:pPr>
              <w:pStyle w:val="ConsPlusNormal"/>
              <w:jc w:val="center"/>
              <w:rPr/>
            </w:pPr>
            <w:r>
              <w:rPr/>
              <w:t>44.</w:t>
            </w:r>
          </w:p>
        </w:tc>
        <w:tc>
          <w:tcPr>
            <w:tcW w:w="3004" w:type="dxa"/>
            <w:vMerge w:val="restart"/>
            <w:tcBorders/>
            <w:shd w:fill="auto" w:val="clear"/>
          </w:tcPr>
          <w:p>
            <w:pPr>
              <w:pStyle w:val="ConsPlusNormal"/>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8" w:type="dxa"/>
            <w:vMerge w:val="restart"/>
            <w:tcBorders/>
            <w:shd w:fill="auto" w:val="clear"/>
          </w:tcPr>
          <w:p>
            <w:pPr>
              <w:pStyle w:val="ConsPlusNormal"/>
              <w:jc w:val="center"/>
              <w:rPr/>
            </w:pPr>
            <w:r>
              <w:rPr/>
              <w:t>I20.1, I20.8, I20.9, I25, I44.1, I44.2, I45.2, I45.3, I45.6, I46.0, I49.5, Q21.0, Q24.6</w:t>
            </w:r>
          </w:p>
        </w:tc>
        <w:tc>
          <w:tcPr>
            <w:tcW w:w="3175" w:type="dxa"/>
            <w:vMerge w:val="restart"/>
            <w:tcBorders/>
            <w:shd w:fill="auto" w:val="clear"/>
          </w:tcPr>
          <w:p>
            <w:pPr>
              <w:pStyle w:val="ConsPlusNormal"/>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аортокоронарное шунтирование у больных ишемической болезнью сердца в условиях искусственного кровоснабжения</w:t>
            </w:r>
          </w:p>
        </w:tc>
        <w:tc>
          <w:tcPr>
            <w:tcW w:w="1472" w:type="dxa"/>
            <w:vMerge w:val="restart"/>
            <w:tcBorders/>
            <w:shd w:fill="auto" w:val="clear"/>
          </w:tcPr>
          <w:p>
            <w:pPr>
              <w:pStyle w:val="ConsPlusNormal"/>
              <w:jc w:val="center"/>
              <w:rPr/>
            </w:pPr>
            <w:r>
              <w:rPr/>
              <w:t>371616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аортокоронарное шунтирование у больных ишемической болезнью сердца на работающем сердце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аортокоронарное шунтирование в сочетании с пластикой (протезированием) 1 - 2 клапанов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45.</w:t>
            </w:r>
          </w:p>
        </w:tc>
        <w:tc>
          <w:tcPr>
            <w:tcW w:w="3004" w:type="dxa"/>
            <w:vMerge w:val="restart"/>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w:t>
            </w:r>
          </w:p>
        </w:tc>
        <w:tc>
          <w:tcPr>
            <w:tcW w:w="1758" w:type="dxa"/>
            <w:vMerge w:val="restart"/>
            <w:tcBorders/>
            <w:shd w:fill="auto" w:val="clear"/>
          </w:tcPr>
          <w:p>
            <w:pPr>
              <w:pStyle w:val="ConsPlusNormal"/>
              <w:jc w:val="center"/>
              <w:rPr/>
            </w:pPr>
            <w:r>
              <w:rPr/>
              <w:t>I44.1, I44.2, I45.2, I45.3, I45.6, I46.0, I47.0, I47.1, I47.2, I47.9, I48, I49.0, I49.5, Q22.5, Q24.6</w:t>
            </w:r>
          </w:p>
        </w:tc>
        <w:tc>
          <w:tcPr>
            <w:tcW w:w="3175" w:type="dxa"/>
            <w:vMerge w:val="restart"/>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деструкция дополнительных проводящих путей и аритмогенных зон сердца</w:t>
            </w:r>
          </w:p>
        </w:tc>
        <w:tc>
          <w:tcPr>
            <w:tcW w:w="1472" w:type="dxa"/>
            <w:vMerge w:val="restart"/>
            <w:tcBorders/>
            <w:shd w:fill="auto" w:val="clear"/>
          </w:tcPr>
          <w:p>
            <w:pPr>
              <w:pStyle w:val="ConsPlusNormal"/>
              <w:jc w:val="center"/>
              <w:rPr/>
            </w:pPr>
            <w:r>
              <w:rPr/>
              <w:t>293586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частотно-адаптированного трехкамерного кардиостимулятора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торакоскопическая деструкция аритмогенных зон сердца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хирургическая и (или) криодеструкция дополнительных проводящих путей и аритмогенных зон сердца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46.</w:t>
            </w:r>
          </w:p>
        </w:tc>
        <w:tc>
          <w:tcPr>
            <w:tcW w:w="3004" w:type="dxa"/>
            <w:vMerge w:val="restart"/>
            <w:tcBorders/>
            <w:shd w:fill="auto" w:val="clear"/>
          </w:tcPr>
          <w:p>
            <w:pPr>
              <w:pStyle w:val="ConsPlusNormal"/>
              <w:rPr/>
            </w:pPr>
            <w:r>
              <w:rPr/>
              <w:t>Хирургическая и эндоваскулярная коррекция заболеваний магистральных артерий</w:t>
            </w:r>
          </w:p>
        </w:tc>
        <w:tc>
          <w:tcPr>
            <w:tcW w:w="1758" w:type="dxa"/>
            <w:vMerge w:val="restart"/>
            <w:tcBorders/>
            <w:shd w:fill="auto" w:val="clear"/>
          </w:tcPr>
          <w:p>
            <w:pPr>
              <w:pStyle w:val="ConsPlusNormal"/>
              <w:jc w:val="center"/>
              <w:rPr/>
            </w:pPr>
            <w:r>
              <w:rPr/>
              <w:t>I20, I25, I26, I65, I70.0, I70.1, I70.8, I71, I72.0, I72.2, I72.3, I72.8, I73.1, I77.6, I98, Q26.0, Q27.3</w:t>
            </w:r>
          </w:p>
        </w:tc>
        <w:tc>
          <w:tcPr>
            <w:tcW w:w="3175" w:type="dxa"/>
            <w:vMerge w:val="restart"/>
            <w:tcBorders/>
            <w:shd w:fill="auto" w:val="clear"/>
          </w:tcPr>
          <w:p>
            <w:pPr>
              <w:pStyle w:val="ConsPlusNormal"/>
              <w:rPr/>
            </w:pPr>
            <w:r>
              <w:rPr/>
              <w:t>врожденные и приобретенные заболевания аорты и магистральных артерий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2" w:type="dxa"/>
            <w:vMerge w:val="restart"/>
            <w:tcBorders/>
            <w:shd w:fill="auto" w:val="clear"/>
          </w:tcPr>
          <w:p>
            <w:pPr>
              <w:pStyle w:val="ConsPlusNormal"/>
              <w:jc w:val="center"/>
              <w:rPr/>
            </w:pPr>
            <w:r>
              <w:rPr/>
              <w:t>335001</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эндоваскулярные, хирургические и гибридные операции на аорте и магистральных сосудах (кроме артерий конечностей)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w:t>
            </w:r>
          </w:p>
        </w:tc>
        <w:tc>
          <w:tcPr>
            <w:tcW w:w="1758" w:type="dxa"/>
            <w:vMerge w:val="restart"/>
            <w:tcBorders/>
            <w:shd w:fill="auto" w:val="clear"/>
          </w:tcPr>
          <w:p>
            <w:pPr>
              <w:pStyle w:val="ConsPlusNormal"/>
              <w:jc w:val="center"/>
              <w:rPr/>
            </w:pPr>
            <w:r>
              <w:rPr/>
              <w:t>Q20.1 - Q20.9, Q21, Q22, Q23, Q24, Q25</w:t>
            </w:r>
          </w:p>
        </w:tc>
        <w:tc>
          <w:tcPr>
            <w:tcW w:w="3175" w:type="dxa"/>
            <w:vMerge w:val="restart"/>
            <w:tcBorders/>
            <w:shd w:fill="auto" w:val="clear"/>
          </w:tcPr>
          <w:p>
            <w:pPr>
              <w:pStyle w:val="ConsPlusNormal"/>
              <w:rPr/>
            </w:pPr>
            <w:r>
              <w:rPr/>
              <w:t>врожденные пороки перегородок, камер сердца и соединений магистральных сосудов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(баллонная ангиопластика и стентирование) коррекция легочной артерии, аорты и ее ветвей</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радикальная, гемодинамическая, гибридная коррекция у детей старше 1 года и взрослых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реконструктивные и пластические операции при изолированных дефектах перегородок сердца у детей старше 1 года и взрослых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хирургическая (перевязка, суживание, пластика) коррекция легочной артерии, аорты и ее ветвей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47.</w:t>
            </w:r>
          </w:p>
        </w:tc>
        <w:tc>
          <w:tcPr>
            <w:tcW w:w="3004" w:type="dxa"/>
            <w:vMerge w:val="restart"/>
            <w:tcBorders/>
            <w:shd w:fill="auto" w:val="clear"/>
          </w:tcPr>
          <w:p>
            <w:pPr>
              <w:pStyle w:val="ConsPlusNormal"/>
              <w:rPr/>
            </w:pPr>
            <w:r>
              <w:rPr/>
              <w:t>Хирургическое лечение врожденных, ревматических и неревматических пороков клапанов сердца, опухолей сердца</w:t>
            </w:r>
          </w:p>
        </w:tc>
        <w:tc>
          <w:tcPr>
            <w:tcW w:w="1758" w:type="dxa"/>
            <w:vMerge w:val="restart"/>
            <w:tcBorders/>
            <w:shd w:fill="auto" w:val="clear"/>
          </w:tcPr>
          <w:p>
            <w:pPr>
              <w:pStyle w:val="ConsPlusNormal"/>
              <w:jc w:val="center"/>
              <w:rPr/>
            </w:pPr>
            <w:r>
              <w:rPr/>
              <w:t>Q20.5, Q21.3, Q22, Q23.0 - Q23.3, Q24.4, Q25.3, I34.0, I34.1, I34.2, I35.1, I35.2, I36.0, I36.1, I36.2, I05.0, I05.1, I05.2, I06.0, I06.1, I06.2, I07.0, I07.1, I07.2, I08.0, I08.1, I08.2, I08.3, I08.8, I08.9, D15.1</w:t>
            </w:r>
          </w:p>
        </w:tc>
        <w:tc>
          <w:tcPr>
            <w:tcW w:w="3175" w:type="dxa"/>
            <w:vMerge w:val="restart"/>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клапанов в условиях искусственного кровообращения</w:t>
            </w:r>
          </w:p>
        </w:tc>
        <w:tc>
          <w:tcPr>
            <w:tcW w:w="1472" w:type="dxa"/>
            <w:vMerge w:val="restart"/>
            <w:tcBorders/>
            <w:shd w:fill="auto" w:val="clear"/>
          </w:tcPr>
          <w:p>
            <w:pPr>
              <w:pStyle w:val="ConsPlusNormal"/>
              <w:jc w:val="center"/>
              <w:rPr/>
            </w:pPr>
            <w:r>
              <w:rPr/>
              <w:t>420307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протезирование 3 клапанов у больного без инфекционного эндокардита или 1 - 2 клапанов у больного с инфекционным эндокардитом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48.</w:t>
            </w:r>
          </w:p>
        </w:tc>
        <w:tc>
          <w:tcPr>
            <w:tcW w:w="3004" w:type="dxa"/>
            <w:tcBorders/>
            <w:shd w:fill="auto" w:val="clear"/>
          </w:tcPr>
          <w:p>
            <w:pPr>
              <w:pStyle w:val="ConsPlusNormal"/>
              <w:rPr/>
            </w:pPr>
            <w:r>
              <w:rPr/>
              <w:t>Эндоваскулярное лечение врожденных, ревматических и неревматических пороков клапанов сердца, опухолей сердца</w:t>
            </w:r>
          </w:p>
        </w:tc>
        <w:tc>
          <w:tcPr>
            <w:tcW w:w="1758" w:type="dxa"/>
            <w:tcBorders/>
            <w:shd w:fill="auto" w:val="clear"/>
          </w:tcPr>
          <w:p>
            <w:pPr>
              <w:pStyle w:val="ConsPlusNormal"/>
              <w:jc w:val="center"/>
              <w:rPr/>
            </w:pPr>
            <w:r>
              <w:rPr/>
              <w:t>Q20.5, Q21.3, Q22, Q23.0 - Q23.3, Q24.4, Q25.3, I34.0, I34.1, I34.2, I35.1, I35.2, I36.0, I36.1, I36.2, I05.0, I05.1, I05.2, I06.0, I06.1, I06.2, I07.0, I07.1, I07.2, I08.0, I08.1, I08.2, I08.3, I08.8, I08.9, D15.1</w:t>
            </w:r>
          </w:p>
        </w:tc>
        <w:tc>
          <w:tcPr>
            <w:tcW w:w="3175" w:type="dxa"/>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транскатетерное протезирование клапанов сердца</w:t>
            </w:r>
          </w:p>
        </w:tc>
        <w:tc>
          <w:tcPr>
            <w:tcW w:w="1472" w:type="dxa"/>
            <w:tcBorders/>
            <w:shd w:fill="auto" w:val="clear"/>
          </w:tcPr>
          <w:p>
            <w:pPr>
              <w:pStyle w:val="ConsPlusNormal"/>
              <w:jc w:val="center"/>
              <w:rPr/>
            </w:pPr>
            <w:r>
              <w:rPr/>
              <w:t>1662027</w:t>
            </w:r>
          </w:p>
        </w:tc>
      </w:tr>
      <w:tr>
        <w:trPr/>
        <w:tc>
          <w:tcPr>
            <w:tcW w:w="679" w:type="dxa"/>
            <w:vMerge w:val="restart"/>
            <w:tcBorders/>
            <w:shd w:fill="auto" w:val="clear"/>
          </w:tcPr>
          <w:p>
            <w:pPr>
              <w:pStyle w:val="ConsPlusNormal"/>
              <w:jc w:val="center"/>
              <w:rPr/>
            </w:pPr>
            <w:r>
              <w:rPr/>
              <w:t>49.</w:t>
            </w:r>
          </w:p>
        </w:tc>
        <w:tc>
          <w:tcPr>
            <w:tcW w:w="3004" w:type="dxa"/>
            <w:vMerge w:val="restart"/>
            <w:tcBorders/>
            <w:shd w:fill="auto" w:val="clear"/>
          </w:tcPr>
          <w:p>
            <w:pPr>
              <w:pStyle w:val="ConsPlusNormal"/>
              <w:rPr/>
            </w:pPr>
            <w:r>
              <w:rPr/>
              <w:t>Хирургическое лечение хронической сердечной недостаточности</w:t>
            </w:r>
          </w:p>
        </w:tc>
        <w:tc>
          <w:tcPr>
            <w:tcW w:w="1758" w:type="dxa"/>
            <w:vMerge w:val="restart"/>
            <w:tcBorders/>
            <w:shd w:fill="auto" w:val="clear"/>
          </w:tcPr>
          <w:p>
            <w:pPr>
              <w:pStyle w:val="ConsPlusNormal"/>
              <w:jc w:val="center"/>
              <w:rPr/>
            </w:pPr>
            <w:r>
              <w:rPr/>
              <w:t>I42.1, I23.3, I23.5, I23.4, I50.0</w:t>
            </w:r>
          </w:p>
        </w:tc>
        <w:tc>
          <w:tcPr>
            <w:tcW w:w="3175" w:type="dxa"/>
            <w:vMerge w:val="restart"/>
            <w:tcBorders/>
            <w:shd w:fill="auto" w:val="clear"/>
          </w:tcPr>
          <w:p>
            <w:pPr>
              <w:pStyle w:val="ConsPlusNormal"/>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иссечение гипертрофированных мышц при обструктивной гипертрофической кардиомиопатии</w:t>
            </w:r>
          </w:p>
        </w:tc>
        <w:tc>
          <w:tcPr>
            <w:tcW w:w="1472" w:type="dxa"/>
            <w:vMerge w:val="restart"/>
            <w:tcBorders/>
            <w:shd w:fill="auto" w:val="clear"/>
          </w:tcPr>
          <w:p>
            <w:pPr>
              <w:pStyle w:val="ConsPlusNormal"/>
              <w:jc w:val="center"/>
              <w:rPr/>
            </w:pPr>
            <w:r>
              <w:rPr/>
              <w:t>481518</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левого желудочка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систем моно- и бивентрикулярного обхода желудочков сердца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ресинхронизирующая электрокардиостимуляция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50.</w:t>
            </w:r>
          </w:p>
        </w:tc>
        <w:tc>
          <w:tcPr>
            <w:tcW w:w="3004" w:type="dxa"/>
            <w:vMerge w:val="restart"/>
            <w:tcBorders/>
            <w:shd w:fill="auto" w:val="clear"/>
          </w:tcPr>
          <w:p>
            <w:pPr>
              <w:pStyle w:val="ConsPlusNormal"/>
              <w:rPr/>
            </w:pPr>
            <w:r>
              <w:rPr/>
              <w:t>Эндоваскулярная, хирургическая коррекция нарушений ритма сердца с имплантацией кардиовертера-дефибриллятора</w:t>
            </w:r>
          </w:p>
        </w:tc>
        <w:tc>
          <w:tcPr>
            <w:tcW w:w="1758" w:type="dxa"/>
            <w:vMerge w:val="restart"/>
            <w:tcBorders/>
            <w:shd w:fill="auto" w:val="clear"/>
          </w:tcPr>
          <w:p>
            <w:pPr>
              <w:pStyle w:val="ConsPlusNormal"/>
              <w:jc w:val="center"/>
              <w:rPr/>
            </w:pPr>
            <w:r>
              <w:rPr/>
              <w:t>I44.1, I44.2, I45.2, I45.3, I45.6, I46.0, I47.0, I47.1, I47.2, I47.9, I48, I49.0, I49.5, Q22.5, Q24.6</w:t>
            </w:r>
          </w:p>
        </w:tc>
        <w:tc>
          <w:tcPr>
            <w:tcW w:w="3175" w:type="dxa"/>
            <w:vMerge w:val="restart"/>
            <w:tcBorders/>
            <w:shd w:fill="auto" w:val="clear"/>
          </w:tcPr>
          <w:p>
            <w:pPr>
              <w:pStyle w:val="ConsPlusNormal"/>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однокамерного кардиовертера-дефибриллятора</w:t>
            </w:r>
          </w:p>
        </w:tc>
        <w:tc>
          <w:tcPr>
            <w:tcW w:w="1472" w:type="dxa"/>
            <w:vMerge w:val="restart"/>
            <w:tcBorders/>
            <w:shd w:fill="auto" w:val="clear"/>
          </w:tcPr>
          <w:p>
            <w:pPr>
              <w:pStyle w:val="ConsPlusNormal"/>
              <w:jc w:val="center"/>
              <w:rPr/>
            </w:pPr>
            <w:r>
              <w:rPr/>
              <w:t>1038142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двухкамерного кардиовертера-дефибриллятора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трехкамерного кардиовертера-дефибриллятора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51.</w:t>
            </w:r>
          </w:p>
        </w:tc>
        <w:tc>
          <w:tcPr>
            <w:tcW w:w="3004" w:type="dxa"/>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8" w:type="dxa"/>
            <w:tcBorders/>
            <w:shd w:fill="auto" w:val="clear"/>
          </w:tcPr>
          <w:p>
            <w:pPr>
              <w:pStyle w:val="ConsPlusNormal"/>
              <w:jc w:val="center"/>
              <w:rPr/>
            </w:pPr>
            <w:r>
              <w:rPr/>
              <w:t>Q20.1 - Q20.9, Q21, Q22, Q23, Q24, Q25</w:t>
            </w:r>
          </w:p>
        </w:tc>
        <w:tc>
          <w:tcPr>
            <w:tcW w:w="3175" w:type="dxa"/>
            <w:tcBorders/>
            <w:shd w:fill="auto" w:val="clear"/>
          </w:tcPr>
          <w:p>
            <w:pPr>
              <w:pStyle w:val="ConsPlusNormal"/>
              <w:rPr/>
            </w:pPr>
            <w:r>
              <w:rPr/>
              <w:t>врожденные пороки перегородок, камер сердца и соединений магистральных сосудов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2" w:type="dxa"/>
            <w:tcBorders/>
            <w:shd w:fill="auto" w:val="clear"/>
          </w:tcPr>
          <w:p>
            <w:pPr>
              <w:pStyle w:val="ConsPlusNormal"/>
              <w:jc w:val="center"/>
              <w:rPr/>
            </w:pPr>
            <w:r>
              <w:rPr/>
              <w:t>458227</w:t>
            </w:r>
          </w:p>
        </w:tc>
      </w:tr>
      <w:tr>
        <w:trPr/>
        <w:tc>
          <w:tcPr>
            <w:tcW w:w="679" w:type="dxa"/>
            <w:vMerge w:val="restart"/>
            <w:tcBorders/>
            <w:shd w:fill="auto" w:val="clear"/>
          </w:tcPr>
          <w:p>
            <w:pPr>
              <w:pStyle w:val="ConsPlusNormal"/>
              <w:jc w:val="center"/>
              <w:rPr/>
            </w:pPr>
            <w:r>
              <w:rPr/>
              <w:t>52.</w:t>
            </w:r>
          </w:p>
        </w:tc>
        <w:tc>
          <w:tcPr>
            <w:tcW w:w="3004" w:type="dxa"/>
            <w:vMerge w:val="restart"/>
            <w:tcBorders/>
            <w:shd w:fill="auto" w:val="clear"/>
          </w:tcPr>
          <w:p>
            <w:pPr>
              <w:pStyle w:val="ConsPlusNormal"/>
              <w:rPr/>
            </w:pPr>
            <w:r>
              <w:rPr/>
              <w:t>Хирургическая коррекция поражений клапанов сердца при повторном многоклапанном протезировании</w:t>
            </w:r>
          </w:p>
        </w:tc>
        <w:tc>
          <w:tcPr>
            <w:tcW w:w="1758" w:type="dxa"/>
            <w:vMerge w:val="restart"/>
            <w:tcBorders/>
            <w:shd w:fill="auto" w:val="clear"/>
          </w:tcPr>
          <w:p>
            <w:pPr>
              <w:pStyle w:val="ConsPlusNormal"/>
              <w:jc w:val="center"/>
              <w:rPr/>
            </w:pPr>
            <w:r>
              <w:rPr/>
              <w:t>I08.0, I08.1, I08.2, I08.3, I08.8, I08.9, I47.0, I47.1, I33.0, I33.9, T82.0, T82.1, T82.2, T82.3, T82.6, T82.7, T82.8</w:t>
            </w:r>
          </w:p>
        </w:tc>
        <w:tc>
          <w:tcPr>
            <w:tcW w:w="3175" w:type="dxa"/>
            <w:vMerge w:val="restart"/>
            <w:tcBorders/>
            <w:shd w:fill="auto" w:val="clear"/>
          </w:tcPr>
          <w:p>
            <w:pPr>
              <w:pStyle w:val="ConsPlusNormal"/>
              <w:rPr/>
            </w:pPr>
            <w: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репротезирование клапанов сердца</w:t>
            </w:r>
          </w:p>
        </w:tc>
        <w:tc>
          <w:tcPr>
            <w:tcW w:w="1472" w:type="dxa"/>
            <w:vMerge w:val="restart"/>
            <w:tcBorders/>
            <w:shd w:fill="auto" w:val="clear"/>
          </w:tcPr>
          <w:p>
            <w:pPr>
              <w:pStyle w:val="ConsPlusNormal"/>
              <w:jc w:val="center"/>
              <w:rPr/>
            </w:pPr>
            <w:r>
              <w:rPr/>
              <w:t>546247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ререпротезирование клапанов сердца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репротезирование и пластика клапанов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протезирование 2 и более клапанов и вмешательства на коронарных артериях (аортокоронарное шунтирование)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53.</w:t>
            </w:r>
          </w:p>
        </w:tc>
        <w:tc>
          <w:tcPr>
            <w:tcW w:w="3004" w:type="dxa"/>
            <w:tcBorders/>
            <w:shd w:fill="auto" w:val="clear"/>
          </w:tcPr>
          <w:p>
            <w:pPr>
              <w:pStyle w:val="ConsPlusNormal"/>
              <w:rPr/>
            </w:pPr>
            <w:r>
              <w:rPr/>
              <w:t>Эндоваскулярная коррекция заболеваний аорты и магистральных артерий</w:t>
            </w:r>
          </w:p>
        </w:tc>
        <w:tc>
          <w:tcPr>
            <w:tcW w:w="1758" w:type="dxa"/>
            <w:tcBorders/>
            <w:shd w:fill="auto" w:val="clear"/>
          </w:tcPr>
          <w:p>
            <w:pPr>
              <w:pStyle w:val="ConsPlusNormal"/>
              <w:jc w:val="center"/>
              <w:rPr/>
            </w:pPr>
            <w:r>
              <w:rPr/>
              <w:t>I20, I25, I26, I65, I70.0, I70.1, I70.8, I71, I72.0, I72.2, I72.3, I72.8, I73.1, I77.6, I98, Q26.0, Q27.3</w:t>
            </w:r>
          </w:p>
        </w:tc>
        <w:tc>
          <w:tcPr>
            <w:tcW w:w="3175" w:type="dxa"/>
            <w:tcBorders/>
            <w:shd w:fill="auto" w:val="clear"/>
          </w:tcPr>
          <w:p>
            <w:pPr>
              <w:pStyle w:val="ConsPlusNormal"/>
              <w:rPr/>
            </w:pPr>
            <w:r>
              <w:rPr/>
              <w:t>врожденные и приобретенные заболевания аорты и магистральных артерий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эндопротезирование аорты</w:t>
            </w:r>
          </w:p>
        </w:tc>
        <w:tc>
          <w:tcPr>
            <w:tcW w:w="1472" w:type="dxa"/>
            <w:tcBorders/>
            <w:shd w:fill="auto" w:val="clear"/>
          </w:tcPr>
          <w:p>
            <w:pPr>
              <w:pStyle w:val="ConsPlusNormal"/>
              <w:jc w:val="center"/>
              <w:rPr/>
            </w:pPr>
            <w:r>
              <w:rPr/>
              <w:t>1135041</w:t>
            </w:r>
          </w:p>
        </w:tc>
      </w:tr>
      <w:tr>
        <w:trPr/>
        <w:tc>
          <w:tcPr>
            <w:tcW w:w="679" w:type="dxa"/>
            <w:tcBorders/>
            <w:shd w:fill="auto" w:val="clear"/>
          </w:tcPr>
          <w:p>
            <w:pPr>
              <w:pStyle w:val="ConsPlusNormal"/>
              <w:jc w:val="center"/>
              <w:rPr/>
            </w:pPr>
            <w:r>
              <w:rPr/>
              <w:t>54.</w:t>
            </w:r>
          </w:p>
        </w:tc>
        <w:tc>
          <w:tcPr>
            <w:tcW w:w="3004" w:type="dxa"/>
            <w:tcBorders/>
            <w:shd w:fill="auto" w:val="clear"/>
          </w:tcPr>
          <w:p>
            <w:pPr>
              <w:pStyle w:val="ConsPlusNormal"/>
              <w:rPr/>
            </w:pPr>
            <w:r>
              <w:rPr/>
              <w:t>Транслюминальная баллонная ангиопластика легочных артерий</w:t>
            </w:r>
          </w:p>
        </w:tc>
        <w:tc>
          <w:tcPr>
            <w:tcW w:w="1758" w:type="dxa"/>
            <w:tcBorders/>
            <w:shd w:fill="auto" w:val="clear"/>
          </w:tcPr>
          <w:p>
            <w:pPr>
              <w:pStyle w:val="ConsPlusNormal"/>
              <w:jc w:val="center"/>
              <w:rPr/>
            </w:pPr>
            <w:r>
              <w:rPr/>
              <w:t>I27.8, I28.8</w:t>
            </w:r>
          </w:p>
        </w:tc>
        <w:tc>
          <w:tcPr>
            <w:tcW w:w="3175" w:type="dxa"/>
            <w:tcBorders/>
            <w:shd w:fill="auto" w:val="clear"/>
          </w:tcPr>
          <w:p>
            <w:pPr>
              <w:pStyle w:val="ConsPlusNormal"/>
              <w:rPr/>
            </w:pPr>
            <w:r>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shd w:fill="auto" w:val="clear"/>
          </w:tcPr>
          <w:p>
            <w:pPr>
              <w:pStyle w:val="ConsPlusNormal"/>
              <w:rPr/>
            </w:pPr>
            <w:r>
              <w:rPr/>
              <w:t>эндоваскулярное лечение</w:t>
            </w:r>
          </w:p>
        </w:tc>
        <w:tc>
          <w:tcPr>
            <w:tcW w:w="3686" w:type="dxa"/>
            <w:tcBorders/>
            <w:shd w:fill="auto" w:val="clear"/>
          </w:tcPr>
          <w:p>
            <w:pPr>
              <w:pStyle w:val="ConsPlusNormal"/>
              <w:rPr/>
            </w:pPr>
            <w:r>
              <w:rPr/>
              <w:t>транслюминальная баллонная ангиопластика легочных артерий</w:t>
            </w:r>
          </w:p>
        </w:tc>
        <w:tc>
          <w:tcPr>
            <w:tcW w:w="1472" w:type="dxa"/>
            <w:tcBorders/>
            <w:shd w:fill="auto" w:val="clear"/>
          </w:tcPr>
          <w:p>
            <w:pPr>
              <w:pStyle w:val="ConsPlusNormal"/>
              <w:jc w:val="center"/>
              <w:rPr/>
            </w:pPr>
            <w:r>
              <w:rPr/>
              <w:t>328326</w:t>
            </w:r>
          </w:p>
        </w:tc>
      </w:tr>
      <w:tr>
        <w:trPr/>
        <w:tc>
          <w:tcPr>
            <w:tcW w:w="679" w:type="dxa"/>
            <w:tcBorders/>
            <w:shd w:fill="auto" w:val="clear"/>
          </w:tcPr>
          <w:p>
            <w:pPr>
              <w:pStyle w:val="ConsPlusNormal"/>
              <w:jc w:val="center"/>
              <w:rPr/>
            </w:pPr>
            <w:r>
              <w:rPr/>
              <w:t>55.</w:t>
            </w:r>
          </w:p>
        </w:tc>
        <w:tc>
          <w:tcPr>
            <w:tcW w:w="3004" w:type="dxa"/>
            <w:tcBorders/>
            <w:shd w:fill="auto" w:val="clear"/>
          </w:tcPr>
          <w:p>
            <w:pPr>
              <w:pStyle w:val="ConsPlusNormal"/>
              <w:rPr/>
            </w:pPr>
            <w:r>
              <w:rPr/>
              <w:t>Модуляция сердечной сократимости</w:t>
            </w:r>
          </w:p>
        </w:tc>
        <w:tc>
          <w:tcPr>
            <w:tcW w:w="1758" w:type="dxa"/>
            <w:tcBorders/>
            <w:shd w:fill="auto" w:val="clear"/>
          </w:tcPr>
          <w:p>
            <w:pPr>
              <w:pStyle w:val="ConsPlusNormal"/>
              <w:rPr/>
            </w:pPr>
            <w:r>
              <w:rPr/>
              <w:t>I50.0, I42, I42.0, I25.5</w:t>
            </w:r>
          </w:p>
        </w:tc>
        <w:tc>
          <w:tcPr>
            <w:tcW w:w="3175" w:type="dxa"/>
            <w:tcBorders/>
            <w:shd w:fill="auto" w:val="clear"/>
          </w:tcPr>
          <w:p>
            <w:pPr>
              <w:pStyle w:val="ConsPlusNormal"/>
              <w:rPr/>
            </w:pPr>
            <w:r>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устройства для модуляции сердечной сократимости</w:t>
            </w:r>
          </w:p>
        </w:tc>
        <w:tc>
          <w:tcPr>
            <w:tcW w:w="1472" w:type="dxa"/>
            <w:tcBorders/>
            <w:shd w:fill="auto" w:val="clear"/>
          </w:tcPr>
          <w:p>
            <w:pPr>
              <w:pStyle w:val="ConsPlusNormal"/>
              <w:jc w:val="center"/>
              <w:rPr/>
            </w:pPr>
            <w:r>
              <w:rPr/>
              <w:t>1726526</w:t>
            </w:r>
          </w:p>
        </w:tc>
      </w:tr>
      <w:tr>
        <w:trPr/>
        <w:tc>
          <w:tcPr>
            <w:tcW w:w="679" w:type="dxa"/>
            <w:tcBorders/>
            <w:shd w:fill="auto" w:val="clear"/>
          </w:tcPr>
          <w:p>
            <w:pPr>
              <w:pStyle w:val="ConsPlusNormal"/>
              <w:jc w:val="center"/>
              <w:rPr/>
            </w:pPr>
            <w:r>
              <w:rPr/>
              <w:t>56.</w:t>
            </w:r>
          </w:p>
        </w:tc>
        <w:tc>
          <w:tcPr>
            <w:tcW w:w="3004" w:type="dxa"/>
            <w:tcBorders/>
            <w:shd w:fill="auto" w:val="clear"/>
          </w:tcPr>
          <w:p>
            <w:pPr>
              <w:pStyle w:val="ConsPlusNormal"/>
              <w:rPr/>
            </w:pPr>
            <w:r>
              <w:rPr/>
              <w:t>Эндоваскулярная окклюзия ушка левого предсердия</w:t>
            </w:r>
          </w:p>
        </w:tc>
        <w:tc>
          <w:tcPr>
            <w:tcW w:w="1758" w:type="dxa"/>
            <w:tcBorders/>
            <w:shd w:fill="auto" w:val="clear"/>
          </w:tcPr>
          <w:p>
            <w:pPr>
              <w:pStyle w:val="ConsPlusNormal"/>
              <w:rPr/>
            </w:pPr>
            <w:r>
              <w:rPr/>
              <w:t>I48.0, I48.1, I48.2, I48.9</w:t>
            </w:r>
          </w:p>
        </w:tc>
        <w:tc>
          <w:tcPr>
            <w:tcW w:w="3175" w:type="dxa"/>
            <w:tcBorders/>
            <w:shd w:fill="auto" w:val="clear"/>
          </w:tcPr>
          <w:p>
            <w:pPr>
              <w:pStyle w:val="ConsPlusNormal"/>
              <w:rPr/>
            </w:pPr>
            <w:r>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окклюдера ушка левого предсердия</w:t>
            </w:r>
          </w:p>
        </w:tc>
        <w:tc>
          <w:tcPr>
            <w:tcW w:w="1472" w:type="dxa"/>
            <w:tcBorders/>
            <w:shd w:fill="auto" w:val="clear"/>
          </w:tcPr>
          <w:p>
            <w:pPr>
              <w:pStyle w:val="ConsPlusNormal"/>
              <w:jc w:val="center"/>
              <w:rPr/>
            </w:pPr>
            <w:r>
              <w:rPr/>
              <w:t>382458</w:t>
            </w:r>
          </w:p>
        </w:tc>
      </w:tr>
      <w:tr>
        <w:trPr/>
        <w:tc>
          <w:tcPr>
            <w:tcW w:w="679" w:type="dxa"/>
            <w:tcBorders/>
            <w:shd w:fill="auto" w:val="clear"/>
          </w:tcPr>
          <w:p>
            <w:pPr>
              <w:pStyle w:val="ConsPlusNormal"/>
              <w:jc w:val="center"/>
              <w:rPr/>
            </w:pPr>
            <w:r>
              <w:rPr/>
              <w:t>57.</w:t>
            </w:r>
          </w:p>
        </w:tc>
        <w:tc>
          <w:tcPr>
            <w:tcW w:w="3004" w:type="dxa"/>
            <w:tcBorders/>
            <w:shd w:fill="auto" w:val="clear"/>
          </w:tcPr>
          <w:p>
            <w:pPr>
              <w:pStyle w:val="ConsPlusNormal"/>
              <w:rPr/>
            </w:pPr>
            <w:r>
              <w:rPr/>
              <w:t>Трансвенозная экстракция эндокардиальных электродов у пациентов с имплантируемыми устройствами</w:t>
            </w:r>
          </w:p>
        </w:tc>
        <w:tc>
          <w:tcPr>
            <w:tcW w:w="1758" w:type="dxa"/>
            <w:tcBorders/>
            <w:shd w:fill="auto" w:val="clear"/>
          </w:tcPr>
          <w:p>
            <w:pPr>
              <w:pStyle w:val="ConsPlusNormal"/>
              <w:rPr/>
            </w:pPr>
            <w:r>
              <w:rPr/>
              <w:t>T82.1, T82.7, T82.8, T82.9, I51.3, I39.2, I39.4, I97.8</w:t>
            </w:r>
          </w:p>
        </w:tc>
        <w:tc>
          <w:tcPr>
            <w:tcW w:w="3175" w:type="dxa"/>
            <w:tcBorders/>
            <w:shd w:fill="auto" w:val="clear"/>
          </w:tcPr>
          <w:p>
            <w:pPr>
              <w:pStyle w:val="ConsPlusNormal"/>
              <w:rPr/>
            </w:pPr>
            <w:r>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трансвенозная экстракция эндокардиальных электродов с применением механических и/или лазерных систем экстракции</w:t>
            </w:r>
          </w:p>
        </w:tc>
        <w:tc>
          <w:tcPr>
            <w:tcW w:w="1472" w:type="dxa"/>
            <w:tcBorders/>
            <w:shd w:fill="auto" w:val="clear"/>
          </w:tcPr>
          <w:p>
            <w:pPr>
              <w:pStyle w:val="ConsPlusNormal"/>
              <w:jc w:val="center"/>
              <w:rPr/>
            </w:pPr>
            <w:r>
              <w:rPr/>
              <w:t>551814</w:t>
            </w:r>
          </w:p>
        </w:tc>
      </w:tr>
      <w:tr>
        <w:trPr/>
        <w:tc>
          <w:tcPr>
            <w:tcW w:w="679" w:type="dxa"/>
            <w:tcBorders/>
            <w:shd w:fill="auto" w:val="clear"/>
          </w:tcPr>
          <w:p>
            <w:pPr>
              <w:pStyle w:val="ConsPlusNormal"/>
              <w:jc w:val="center"/>
              <w:rPr/>
            </w:pPr>
            <w:r>
              <w:rPr/>
              <w:t>58.</w:t>
            </w:r>
          </w:p>
        </w:tc>
        <w:tc>
          <w:tcPr>
            <w:tcW w:w="3004" w:type="dxa"/>
            <w:tcBorders/>
            <w:shd w:fill="auto" w:val="clear"/>
          </w:tcPr>
          <w:p>
            <w:pPr>
              <w:pStyle w:val="ConsPlusNormal"/>
              <w:rPr/>
            </w:pPr>
            <w:r>
              <w:rPr/>
              <w:t>Хирургическое лечение хронической сердечной недостаточности у детей</w:t>
            </w:r>
          </w:p>
        </w:tc>
        <w:tc>
          <w:tcPr>
            <w:tcW w:w="1758" w:type="dxa"/>
            <w:tcBorders/>
            <w:shd w:fill="auto" w:val="clear"/>
          </w:tcPr>
          <w:p>
            <w:pPr>
              <w:pStyle w:val="ConsPlusNormal"/>
              <w:rPr/>
            </w:pPr>
            <w:r>
              <w:rPr/>
              <w:t>I42.1, I50.0, I50.1</w:t>
            </w:r>
          </w:p>
        </w:tc>
        <w:tc>
          <w:tcPr>
            <w:tcW w:w="3175" w:type="dxa"/>
            <w:tcBorders/>
            <w:shd w:fill="auto" w:val="clear"/>
          </w:tcPr>
          <w:p>
            <w:pPr>
              <w:pStyle w:val="ConsPlusNormal"/>
              <w:rPr/>
            </w:pPr>
            <w:r>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желудочковой вспомогательной системы длительного использования для детей</w:t>
            </w:r>
          </w:p>
        </w:tc>
        <w:tc>
          <w:tcPr>
            <w:tcW w:w="1472" w:type="dxa"/>
            <w:tcBorders/>
            <w:shd w:fill="auto" w:val="clear"/>
          </w:tcPr>
          <w:p>
            <w:pPr>
              <w:pStyle w:val="ConsPlusNormal"/>
              <w:jc w:val="center"/>
              <w:rPr/>
            </w:pPr>
            <w:r>
              <w:rPr/>
              <w:t>9795793</w:t>
            </w:r>
          </w:p>
        </w:tc>
      </w:tr>
      <w:tr>
        <w:trPr/>
        <w:tc>
          <w:tcPr>
            <w:tcW w:w="15702" w:type="dxa"/>
            <w:gridSpan w:val="7"/>
            <w:tcBorders/>
            <w:shd w:fill="auto" w:val="clear"/>
          </w:tcPr>
          <w:p>
            <w:pPr>
              <w:pStyle w:val="ConsPlusNormal"/>
              <w:numPr>
                <w:ilvl w:val="0"/>
                <w:numId w:val="0"/>
              </w:numPr>
              <w:jc w:val="center"/>
              <w:outlineLvl w:val="3"/>
              <w:rPr/>
            </w:pPr>
            <w:r>
              <w:rPr/>
              <w:t>Торакальная хирургия</w:t>
            </w:r>
          </w:p>
        </w:tc>
      </w:tr>
      <w:tr>
        <w:trPr/>
        <w:tc>
          <w:tcPr>
            <w:tcW w:w="679" w:type="dxa"/>
            <w:vMerge w:val="restart"/>
            <w:tcBorders/>
            <w:shd w:fill="auto" w:val="clear"/>
          </w:tcPr>
          <w:p>
            <w:pPr>
              <w:pStyle w:val="ConsPlusNormal"/>
              <w:jc w:val="center"/>
              <w:rPr/>
            </w:pPr>
            <w:r>
              <w:rPr/>
              <w:t>59.</w:t>
            </w:r>
          </w:p>
        </w:tc>
        <w:tc>
          <w:tcPr>
            <w:tcW w:w="3004" w:type="dxa"/>
            <w:vMerge w:val="restart"/>
            <w:tcBorders/>
            <w:shd w:fill="auto" w:val="clear"/>
          </w:tcPr>
          <w:p>
            <w:pPr>
              <w:pStyle w:val="ConsPlusNormal"/>
              <w:rPr/>
            </w:pPr>
            <w:r>
              <w:rPr/>
              <w:t>Реконструктивно-пластические операции на грудной стенке и диафрагме</w:t>
            </w:r>
          </w:p>
        </w:tc>
        <w:tc>
          <w:tcPr>
            <w:tcW w:w="1758" w:type="dxa"/>
            <w:vMerge w:val="restart"/>
            <w:tcBorders/>
            <w:shd w:fill="auto" w:val="clear"/>
          </w:tcPr>
          <w:p>
            <w:pPr>
              <w:pStyle w:val="ConsPlusNormal"/>
              <w:jc w:val="center"/>
              <w:rPr/>
            </w:pPr>
            <w:r>
              <w:rPr/>
              <w:t>A15, A16</w:t>
            </w:r>
          </w:p>
        </w:tc>
        <w:tc>
          <w:tcPr>
            <w:tcW w:w="3175" w:type="dxa"/>
            <w:vMerge w:val="restart"/>
            <w:tcBorders/>
            <w:shd w:fill="auto" w:val="clear"/>
          </w:tcPr>
          <w:p>
            <w:pPr>
              <w:pStyle w:val="ConsPlusNormal"/>
              <w:rPr/>
            </w:pPr>
            <w:r>
              <w:rPr/>
              <w:t>туберкулез органов дыхания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торакопластика</w:t>
            </w:r>
          </w:p>
        </w:tc>
        <w:tc>
          <w:tcPr>
            <w:tcW w:w="1472" w:type="dxa"/>
            <w:vMerge w:val="restart"/>
            <w:tcBorders/>
            <w:shd w:fill="auto" w:val="clear"/>
          </w:tcPr>
          <w:p>
            <w:pPr>
              <w:pStyle w:val="ConsPlusNormal"/>
              <w:jc w:val="center"/>
              <w:rPr/>
            </w:pPr>
            <w:r>
              <w:rPr/>
              <w:t>201372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торакомиопластика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перемещение и пластика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Q67.6, Q67.7, Q67.8, Q76.7</w:t>
            </w:r>
          </w:p>
        </w:tc>
        <w:tc>
          <w:tcPr>
            <w:tcW w:w="3175" w:type="dxa"/>
            <w:vMerge w:val="restart"/>
            <w:tcBorders/>
            <w:shd w:fill="auto" w:val="clear"/>
          </w:tcPr>
          <w:p>
            <w:pPr>
              <w:pStyle w:val="ConsPlusNormal"/>
              <w:rPr/>
            </w:pPr>
            <w:r>
              <w:rPr/>
              <w:t>врожденные аномалии (пороки развития) грудной клетки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коррекция воронкообразной деформации грудной клетки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торакопластика: резекция реберного горба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M86</w:t>
            </w:r>
          </w:p>
        </w:tc>
        <w:tc>
          <w:tcPr>
            <w:tcW w:w="3175" w:type="dxa"/>
            <w:vMerge w:val="restart"/>
            <w:tcBorders/>
            <w:shd w:fill="auto" w:val="clear"/>
          </w:tcPr>
          <w:p>
            <w:pPr>
              <w:pStyle w:val="ConsPlusNormal"/>
              <w:rPr/>
            </w:pPr>
            <w:r>
              <w:rPr/>
              <w:t>гнойно-некротические заболевания грудной стенки (остеомиелит ребер, грудины), лучевые язвы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грудины и (или) ребер с восстановлением каркаса при помощи металлоконструкций, синтетических материалов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Q79.0, T91</w:t>
            </w:r>
          </w:p>
        </w:tc>
        <w:tc>
          <w:tcPr>
            <w:tcW w:w="3175" w:type="dxa"/>
            <w:tcBorders/>
            <w:shd w:fill="auto" w:val="clear"/>
          </w:tcPr>
          <w:p>
            <w:pPr>
              <w:pStyle w:val="ConsPlusNormal"/>
              <w:rPr/>
            </w:pPr>
            <w:r>
              <w:rPr/>
              <w:t>врожденная диафрагмальная грыжа, посттравматические диафрагмальные грыжи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диафрагмы синтетическими материалами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Эндоскопические и эндоваскулярные операции на органах грудной полости</w:t>
            </w:r>
          </w:p>
        </w:tc>
        <w:tc>
          <w:tcPr>
            <w:tcW w:w="1758" w:type="dxa"/>
            <w:tcBorders/>
            <w:shd w:fill="auto" w:val="clear"/>
          </w:tcPr>
          <w:p>
            <w:pPr>
              <w:pStyle w:val="ConsPlusNormal"/>
              <w:jc w:val="center"/>
              <w:rPr/>
            </w:pPr>
            <w:r>
              <w:rPr/>
              <w:t>A15, A16</w:t>
            </w:r>
          </w:p>
        </w:tc>
        <w:tc>
          <w:tcPr>
            <w:tcW w:w="3175" w:type="dxa"/>
            <w:tcBorders/>
            <w:shd w:fill="auto" w:val="clear"/>
          </w:tcPr>
          <w:p>
            <w:pPr>
              <w:pStyle w:val="ConsPlusNormal"/>
              <w:rPr/>
            </w:pPr>
            <w:r>
              <w:rPr/>
              <w:t>туберкулез органов дыхания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клапанная бронхоблокация, в том числе в сочетании с коллапсохирургическими вмешательствами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D02.1</w:t>
            </w:r>
          </w:p>
        </w:tc>
        <w:tc>
          <w:tcPr>
            <w:tcW w:w="3175" w:type="dxa"/>
            <w:vMerge w:val="restart"/>
            <w:tcBorders/>
            <w:shd w:fill="auto" w:val="clear"/>
          </w:tcPr>
          <w:p>
            <w:pPr>
              <w:pStyle w:val="ConsPlusNormal"/>
              <w:rPr/>
            </w:pPr>
            <w:r>
              <w:rPr/>
              <w:t>новообразование трахеи in situ</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фотодинамическая терапия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аргоноплазменная коагуляция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эндоскопическая лазерная фотодеструкция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эндоскопическое электрохирургическое удаление опухоли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эндопротезирование (стентирование) трахеи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J95.5, T98.3</w:t>
            </w:r>
          </w:p>
        </w:tc>
        <w:tc>
          <w:tcPr>
            <w:tcW w:w="3175" w:type="dxa"/>
            <w:vMerge w:val="restart"/>
            <w:tcBorders/>
            <w:shd w:fill="auto" w:val="clear"/>
          </w:tcPr>
          <w:p>
            <w:pPr>
              <w:pStyle w:val="ConsPlusNormal"/>
              <w:rPr/>
            </w:pPr>
            <w:r>
              <w:rPr/>
              <w:t>рубцовый стеноз трахеи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эндоскопическая реканализация трахеи: бужирование, электрорезекция, лазерная фотодеструкция, криодеструкция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эндопротезирование (стентирование) трахеи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J86</w:t>
            </w:r>
          </w:p>
        </w:tc>
        <w:tc>
          <w:tcPr>
            <w:tcW w:w="3175" w:type="dxa"/>
            <w:tcBorders/>
            <w:shd w:fill="auto" w:val="clear"/>
          </w:tcPr>
          <w:p>
            <w:pPr>
              <w:pStyle w:val="ConsPlusNormal"/>
              <w:rPr/>
            </w:pPr>
            <w:r>
              <w:rPr/>
              <w:t>гнойные и некротические состояния нижних дыхательных путей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установка эндобронхиальных клапанов с целью лечения эмпиемы плевры с бронхоплевральным свищом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J43</w:t>
            </w:r>
          </w:p>
        </w:tc>
        <w:tc>
          <w:tcPr>
            <w:tcW w:w="3175" w:type="dxa"/>
            <w:tcBorders/>
            <w:shd w:fill="auto" w:val="clear"/>
          </w:tcPr>
          <w:p>
            <w:pPr>
              <w:pStyle w:val="ConsPlusNormal"/>
              <w:rPr/>
            </w:pPr>
            <w:r>
              <w:rPr/>
              <w:t>эмфизема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установка эндобронхиальных клапанов с целью редукции легочного объема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A15, A16</w:t>
            </w:r>
          </w:p>
        </w:tc>
        <w:tc>
          <w:tcPr>
            <w:tcW w:w="3175" w:type="dxa"/>
            <w:tcBorders/>
            <w:shd w:fill="auto" w:val="clear"/>
          </w:tcPr>
          <w:p>
            <w:pPr>
              <w:pStyle w:val="ConsPlusNormal"/>
              <w:rPr/>
            </w:pPr>
            <w:r>
              <w:rPr/>
              <w:t>туберкулез органов дыхания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J47</w:t>
            </w:r>
          </w:p>
        </w:tc>
        <w:tc>
          <w:tcPr>
            <w:tcW w:w="3175" w:type="dxa"/>
            <w:tcBorders/>
            <w:shd w:fill="auto" w:val="clear"/>
          </w:tcPr>
          <w:p>
            <w:pPr>
              <w:pStyle w:val="ConsPlusNormal"/>
              <w:rPr/>
            </w:pPr>
            <w:r>
              <w:rPr/>
              <w:t>бронхоэктазии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Q32, Q33, Q34</w:t>
            </w:r>
          </w:p>
        </w:tc>
        <w:tc>
          <w:tcPr>
            <w:tcW w:w="3175" w:type="dxa"/>
            <w:vMerge w:val="restart"/>
            <w:tcBorders/>
            <w:shd w:fill="auto" w:val="clear"/>
          </w:tcPr>
          <w:p>
            <w:pPr>
              <w:pStyle w:val="ConsPlusNormal"/>
              <w:rPr/>
            </w:pPr>
            <w:r>
              <w:rPr/>
              <w:t>врожденные аномалии (пороки развития) органов дыхания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эндоваскулярная эмболизация легочных артериовенозных фистул</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катетеризация и эмболизация бронхиальных артерий при легочных кровотечениях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Видеоторакоскопические операции на органах грудной полости</w:t>
            </w:r>
          </w:p>
        </w:tc>
        <w:tc>
          <w:tcPr>
            <w:tcW w:w="1758" w:type="dxa"/>
            <w:vMerge w:val="restart"/>
            <w:tcBorders/>
            <w:shd w:fill="auto" w:val="clear"/>
          </w:tcPr>
          <w:p>
            <w:pPr>
              <w:pStyle w:val="ConsPlusNormal"/>
              <w:jc w:val="center"/>
              <w:rPr/>
            </w:pPr>
            <w:r>
              <w:rPr/>
              <w:t>A15, A16</w:t>
            </w:r>
          </w:p>
        </w:tc>
        <w:tc>
          <w:tcPr>
            <w:tcW w:w="3175" w:type="dxa"/>
            <w:vMerge w:val="restart"/>
            <w:tcBorders/>
            <w:shd w:fill="auto" w:val="clear"/>
          </w:tcPr>
          <w:p>
            <w:pPr>
              <w:pStyle w:val="ConsPlusNormal"/>
              <w:rPr/>
            </w:pPr>
            <w:r>
              <w:rPr/>
              <w:t>туберкулез органов дыхания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видеоторакоскопические анатомические резекции легких</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видеоассистированные резекции легких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видеоассистированная пневмонэктомия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видеоассистированная плеврэктомия с декортикацией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Q32, Q33, Q34</w:t>
            </w:r>
          </w:p>
        </w:tc>
        <w:tc>
          <w:tcPr>
            <w:tcW w:w="3175" w:type="dxa"/>
            <w:tcBorders/>
            <w:shd w:fill="auto" w:val="clear"/>
          </w:tcPr>
          <w:p>
            <w:pPr>
              <w:pStyle w:val="ConsPlusNormal"/>
              <w:rPr/>
            </w:pPr>
            <w:r>
              <w:rPr/>
              <w:t>врожденные аномалии (пороки развития) органов дыхания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видеоторакоскопические анатомические резекции легких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J47</w:t>
            </w:r>
          </w:p>
        </w:tc>
        <w:tc>
          <w:tcPr>
            <w:tcW w:w="3175" w:type="dxa"/>
            <w:tcBorders/>
            <w:shd w:fill="auto" w:val="clear"/>
          </w:tcPr>
          <w:p>
            <w:pPr>
              <w:pStyle w:val="ConsPlusNormal"/>
              <w:rPr/>
            </w:pPr>
            <w:r>
              <w:rPr/>
              <w:t>бронхоэктазии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видеоторакоскопические анатомические резекции легких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J85</w:t>
            </w:r>
          </w:p>
        </w:tc>
        <w:tc>
          <w:tcPr>
            <w:tcW w:w="3175" w:type="dxa"/>
            <w:tcBorders/>
            <w:shd w:fill="auto" w:val="clear"/>
          </w:tcPr>
          <w:p>
            <w:pPr>
              <w:pStyle w:val="ConsPlusNormal"/>
              <w:rPr/>
            </w:pPr>
            <w:r>
              <w:rPr/>
              <w:t>абсцесс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видеоторакоскопические анатомические резекции легких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J94.8</w:t>
            </w:r>
          </w:p>
        </w:tc>
        <w:tc>
          <w:tcPr>
            <w:tcW w:w="3175" w:type="dxa"/>
            <w:tcBorders/>
            <w:shd w:fill="auto" w:val="clear"/>
          </w:tcPr>
          <w:p>
            <w:pPr>
              <w:pStyle w:val="ConsPlusNormal"/>
              <w:rPr/>
            </w:pPr>
            <w:r>
              <w:rPr/>
              <w:t>эмпиема плевры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декортикация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J85, J86</w:t>
            </w:r>
          </w:p>
        </w:tc>
        <w:tc>
          <w:tcPr>
            <w:tcW w:w="3175" w:type="dxa"/>
            <w:tcBorders/>
            <w:shd w:fill="auto" w:val="clear"/>
          </w:tcPr>
          <w:p>
            <w:pPr>
              <w:pStyle w:val="ConsPlusNormal"/>
              <w:rPr/>
            </w:pPr>
            <w:r>
              <w:rPr/>
              <w:t>гнойные и некротические состояния нижних дыхательных путей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плеврэктомия с декортикацией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J43.1</w:t>
            </w:r>
          </w:p>
        </w:tc>
        <w:tc>
          <w:tcPr>
            <w:tcW w:w="3175" w:type="dxa"/>
            <w:tcBorders/>
            <w:shd w:fill="auto" w:val="clear"/>
          </w:tcPr>
          <w:p>
            <w:pPr>
              <w:pStyle w:val="ConsPlusNormal"/>
              <w:rPr/>
            </w:pPr>
            <w:r>
              <w:rPr/>
              <w:t>панлобулярная эмфизема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хирургическая редукция объема легких при диффузной эмфиземе</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D38.3</w:t>
            </w:r>
          </w:p>
        </w:tc>
        <w:tc>
          <w:tcPr>
            <w:tcW w:w="3175" w:type="dxa"/>
            <w:tcBorders/>
            <w:shd w:fill="auto" w:val="clear"/>
          </w:tcPr>
          <w:p>
            <w:pPr>
              <w:pStyle w:val="ConsPlusNormal"/>
              <w:rPr/>
            </w:pPr>
            <w:r>
              <w:rPr/>
              <w:t>неуточненные новообразования средостения</w:t>
            </w:r>
          </w:p>
        </w:tc>
        <w:tc>
          <w:tcPr>
            <w:tcW w:w="1928" w:type="dxa"/>
            <w:vMerge w:val="restart"/>
            <w:tcBorders/>
            <w:shd w:fill="auto" w:val="clear"/>
          </w:tcPr>
          <w:p>
            <w:pPr>
              <w:pStyle w:val="ConsPlusNormal"/>
              <w:rPr/>
            </w:pPr>
            <w:r>
              <w:rPr/>
              <w:t>хирургическое лечение</w:t>
            </w:r>
          </w:p>
        </w:tc>
        <w:tc>
          <w:tcPr>
            <w:tcW w:w="3686" w:type="dxa"/>
            <w:vMerge w:val="restart"/>
            <w:tcBorders/>
            <w:shd w:fill="auto" w:val="clear"/>
          </w:tcPr>
          <w:p>
            <w:pPr>
              <w:pStyle w:val="ConsPlusNormal"/>
              <w:rPr/>
            </w:pPr>
            <w:r>
              <w:rPr/>
              <w:t>видеоторакоскопическое удаление новообразования средостения, вилочковой железы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D38.4</w:t>
            </w:r>
          </w:p>
        </w:tc>
        <w:tc>
          <w:tcPr>
            <w:tcW w:w="3175" w:type="dxa"/>
            <w:tcBorders/>
            <w:shd w:fill="auto" w:val="clear"/>
          </w:tcPr>
          <w:p>
            <w:pPr>
              <w:pStyle w:val="ConsPlusNormal"/>
              <w:rPr/>
            </w:pPr>
            <w:r>
              <w:rPr/>
              <w:t>неуточненные новообразования вилочковой железы</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D15.0</w:t>
            </w:r>
          </w:p>
        </w:tc>
        <w:tc>
          <w:tcPr>
            <w:tcW w:w="3175" w:type="dxa"/>
            <w:tcBorders/>
            <w:shd w:fill="auto" w:val="clear"/>
          </w:tcPr>
          <w:p>
            <w:pPr>
              <w:pStyle w:val="ConsPlusNormal"/>
              <w:rPr/>
            </w:pPr>
            <w:r>
              <w:rPr/>
              <w:t>доброкачественные новообразования вилочковой железы</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D15.2</w:t>
            </w:r>
          </w:p>
        </w:tc>
        <w:tc>
          <w:tcPr>
            <w:tcW w:w="3175" w:type="dxa"/>
            <w:tcBorders/>
            <w:shd w:fill="auto" w:val="clear"/>
          </w:tcPr>
          <w:p>
            <w:pPr>
              <w:pStyle w:val="ConsPlusNormal"/>
              <w:rPr/>
            </w:pPr>
            <w:r>
              <w:rPr/>
              <w:t>доброкачественные новообразования средостения</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I32</w:t>
            </w:r>
          </w:p>
        </w:tc>
        <w:tc>
          <w:tcPr>
            <w:tcW w:w="3175" w:type="dxa"/>
            <w:tcBorders/>
            <w:shd w:fill="auto" w:val="clear"/>
          </w:tcPr>
          <w:p>
            <w:pPr>
              <w:pStyle w:val="ConsPlusNormal"/>
              <w:rPr/>
            </w:pPr>
            <w:r>
              <w:rPr/>
              <w:t>перикардит</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перикардэктомия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Q79.0, T91</w:t>
            </w:r>
          </w:p>
        </w:tc>
        <w:tc>
          <w:tcPr>
            <w:tcW w:w="3175" w:type="dxa"/>
            <w:vMerge w:val="restart"/>
            <w:tcBorders/>
            <w:shd w:fill="auto" w:val="clear"/>
          </w:tcPr>
          <w:p>
            <w:pPr>
              <w:pStyle w:val="ConsPlusNormal"/>
              <w:rPr/>
            </w:pPr>
            <w:r>
              <w:rPr/>
              <w:t>врожденная диафрагмальная грыжа, посттравматические диафрагмальные грыжи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видеоторакоскопическая пликация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видеоторакоскопическая пластика диафрагмы синтетическими материалами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Расширенные и реконструктивно-пластические операции на органах грудной полости</w:t>
            </w:r>
          </w:p>
        </w:tc>
        <w:tc>
          <w:tcPr>
            <w:tcW w:w="1758" w:type="dxa"/>
            <w:vMerge w:val="restart"/>
            <w:tcBorders/>
            <w:shd w:fill="auto" w:val="clear"/>
          </w:tcPr>
          <w:p>
            <w:pPr>
              <w:pStyle w:val="ConsPlusNormal"/>
              <w:jc w:val="center"/>
              <w:rPr/>
            </w:pPr>
            <w:r>
              <w:rPr/>
              <w:t>A15, A16</w:t>
            </w:r>
          </w:p>
        </w:tc>
        <w:tc>
          <w:tcPr>
            <w:tcW w:w="3175" w:type="dxa"/>
            <w:vMerge w:val="restart"/>
            <w:tcBorders/>
            <w:shd w:fill="auto" w:val="clear"/>
          </w:tcPr>
          <w:p>
            <w:pPr>
              <w:pStyle w:val="ConsPlusNormal"/>
              <w:rPr/>
            </w:pPr>
            <w:r>
              <w:rPr/>
              <w:t>туберкулез органов дыхания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резекционные и коллапсохирургические операции легких у детей и подростков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двусторонняя одномоментная резекция легких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плеврэктомия с декортикацией легкого при эмпиеме плевры туберкулезной этитологии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пневмонэктомия и плевропневмонэктомия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Q39</w:t>
            </w:r>
          </w:p>
        </w:tc>
        <w:tc>
          <w:tcPr>
            <w:tcW w:w="3175" w:type="dxa"/>
            <w:tcBorders/>
            <w:shd w:fill="auto" w:val="clear"/>
          </w:tcPr>
          <w:p>
            <w:pPr>
              <w:pStyle w:val="ConsPlusNormal"/>
              <w:rPr/>
            </w:pPr>
            <w:r>
              <w:rPr/>
              <w:t>врожденные аномалии (пороки развития) пищевода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реконструктивные операции на пищеводе, в том числе с применением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C33</w:t>
            </w:r>
          </w:p>
        </w:tc>
        <w:tc>
          <w:tcPr>
            <w:tcW w:w="3175" w:type="dxa"/>
            <w:vMerge w:val="restart"/>
            <w:tcBorders/>
            <w:shd w:fill="auto" w:val="clear"/>
          </w:tcPr>
          <w:p>
            <w:pPr>
              <w:pStyle w:val="ConsPlusNormal"/>
              <w:rPr/>
            </w:pPr>
            <w:r>
              <w:rPr/>
              <w:t>новообразование трахеи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циркулярные резекции трахеи торцевой трахеостомией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реконструктивно-пластические операции на трахее и ее бифуркации, в том числе с резекцией легкого и пневмонэктомией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циркулярная резекция трахеи с формированием межтрахеального или трахеогортанного анастомоза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J95.5, T98.3</w:t>
            </w:r>
          </w:p>
        </w:tc>
        <w:tc>
          <w:tcPr>
            <w:tcW w:w="3175" w:type="dxa"/>
            <w:vMerge w:val="restart"/>
            <w:tcBorders/>
            <w:shd w:fill="auto" w:val="clear"/>
          </w:tcPr>
          <w:p>
            <w:pPr>
              <w:pStyle w:val="ConsPlusNormal"/>
              <w:rPr/>
            </w:pPr>
            <w:r>
              <w:rPr/>
              <w:t>рубцовый стеноз трахеи, трахео- и бронхопищеводные свищи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циркулярная резекция трахеи с межтрахеальным анастомозом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трахеопластика с использованием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разобщение респираторно-пищеводных свищей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D38.1, D38.2, D38.3, D38.4</w:t>
            </w:r>
          </w:p>
        </w:tc>
        <w:tc>
          <w:tcPr>
            <w:tcW w:w="3175" w:type="dxa"/>
            <w:vMerge w:val="restart"/>
            <w:tcBorders/>
            <w:shd w:fill="auto" w:val="clear"/>
          </w:tcPr>
          <w:p>
            <w:pPr>
              <w:pStyle w:val="ConsPlusNormal"/>
              <w:rPr/>
            </w:pPr>
            <w:r>
              <w:rPr/>
              <w:t>новообразование органов дыхания и грудной клетки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тотальная плеврэктомия с гемиперикардэктомией, резекцией диафрагмы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плевропневмонэктомия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Q32</w:t>
            </w:r>
          </w:p>
        </w:tc>
        <w:tc>
          <w:tcPr>
            <w:tcW w:w="3175" w:type="dxa"/>
            <w:tcBorders/>
            <w:shd w:fill="auto" w:val="clear"/>
          </w:tcPr>
          <w:p>
            <w:pPr>
              <w:pStyle w:val="ConsPlusNormal"/>
              <w:rPr/>
            </w:pPr>
            <w:r>
              <w:rPr/>
              <w:t>врожденные аномалии (пороки развития) трахеи и бронхов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J43.1</w:t>
            </w:r>
          </w:p>
        </w:tc>
        <w:tc>
          <w:tcPr>
            <w:tcW w:w="3175" w:type="dxa"/>
            <w:tcBorders/>
            <w:shd w:fill="auto" w:val="clear"/>
          </w:tcPr>
          <w:p>
            <w:pPr>
              <w:pStyle w:val="ConsPlusNormal"/>
              <w:rPr/>
            </w:pPr>
            <w:r>
              <w:rPr/>
              <w:t>панлобарная эмфизема легкого</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одномоментная двусторонняя хирургическая редукция объема легких при диффузной эмфиземе</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J85, J86</w:t>
            </w:r>
          </w:p>
        </w:tc>
        <w:tc>
          <w:tcPr>
            <w:tcW w:w="3175" w:type="dxa"/>
            <w:vMerge w:val="restart"/>
            <w:tcBorders/>
            <w:shd w:fill="auto" w:val="clear"/>
          </w:tcPr>
          <w:p>
            <w:pPr>
              <w:pStyle w:val="ConsPlusNormal"/>
              <w:rPr/>
            </w:pPr>
            <w:r>
              <w:rPr/>
              <w:t>гнойные и некротические состояния нижних дыхательных путей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лоб-, билобэктомия с плеврэктомией и декортикацией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плевропневмонэктомия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60.</w:t>
            </w:r>
          </w:p>
        </w:tc>
        <w:tc>
          <w:tcPr>
            <w:tcW w:w="3004" w:type="dxa"/>
            <w:vMerge w:val="restart"/>
            <w:tcBorders/>
            <w:shd w:fill="auto" w:val="clear"/>
          </w:tcPr>
          <w:p>
            <w:pPr>
              <w:pStyle w:val="ConsPlusNormal"/>
              <w:rPr/>
            </w:pPr>
            <w:r>
              <w:rPr/>
              <w:t>Комбинированные и повторные операции на органах грудной полости, операции с искусственным кровообращением</w:t>
            </w:r>
          </w:p>
        </w:tc>
        <w:tc>
          <w:tcPr>
            <w:tcW w:w="1758" w:type="dxa"/>
            <w:vMerge w:val="restart"/>
            <w:tcBorders/>
            <w:shd w:fill="auto" w:val="clear"/>
          </w:tcPr>
          <w:p>
            <w:pPr>
              <w:pStyle w:val="ConsPlusNormal"/>
              <w:jc w:val="center"/>
              <w:rPr/>
            </w:pPr>
            <w:r>
              <w:rPr/>
              <w:t>A15, A16</w:t>
            </w:r>
          </w:p>
        </w:tc>
        <w:tc>
          <w:tcPr>
            <w:tcW w:w="3175" w:type="dxa"/>
            <w:vMerge w:val="restart"/>
            <w:tcBorders/>
            <w:shd w:fill="auto" w:val="clear"/>
          </w:tcPr>
          <w:p>
            <w:pPr>
              <w:pStyle w:val="ConsPlusNormal"/>
              <w:rPr/>
            </w:pPr>
            <w:r>
              <w:rPr/>
              <w:t>туберкулез органов дыхания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резекционные и коллапсохирургические операции на единственном легком</w:t>
            </w:r>
          </w:p>
        </w:tc>
        <w:tc>
          <w:tcPr>
            <w:tcW w:w="1472" w:type="dxa"/>
            <w:vMerge w:val="restart"/>
            <w:tcBorders/>
            <w:shd w:fill="auto" w:val="clear"/>
          </w:tcPr>
          <w:p>
            <w:pPr>
              <w:pStyle w:val="ConsPlusNormal"/>
              <w:jc w:val="center"/>
              <w:rPr/>
            </w:pPr>
            <w:r>
              <w:rPr/>
              <w:t>279432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пневмонэктомия при резецированном противоположном легком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повторные резекции и пневмонэктомия на стороне ранее оперированного легкого</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трансстернальная трансперикардиальная окклюзия главного бронха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реампутация культи бронха трансплевральная, а также из контралатерального доступа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J85</w:t>
            </w:r>
          </w:p>
        </w:tc>
        <w:tc>
          <w:tcPr>
            <w:tcW w:w="3175" w:type="dxa"/>
            <w:vMerge w:val="restart"/>
            <w:tcBorders/>
            <w:shd w:fill="auto" w:val="clear"/>
          </w:tcPr>
          <w:p>
            <w:pPr>
              <w:pStyle w:val="ConsPlusNormal"/>
              <w:rPr/>
            </w:pPr>
            <w:r>
              <w:rPr/>
              <w:t>гнойные и некротические состояния нижних дыхательных путей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трансстернальная трансперикардиальная окклюзия главного бронха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реампутация культи бронха трансплевральная, реампутация культи бронха из контрлатерального доступа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J95.5, T98.3, D14.2</w:t>
            </w:r>
          </w:p>
        </w:tc>
        <w:tc>
          <w:tcPr>
            <w:tcW w:w="3175" w:type="dxa"/>
            <w:tcBorders/>
            <w:shd w:fill="auto" w:val="clear"/>
          </w:tcPr>
          <w:p>
            <w:pPr>
              <w:pStyle w:val="ConsPlusNormal"/>
              <w:rPr/>
            </w:pPr>
            <w:r>
              <w:rPr/>
              <w:t>доброкачественные опухоли трахеи. Рецидивирующий рубцовый стеноз трахеи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повторные резекции трахеи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61.</w:t>
            </w:r>
          </w:p>
        </w:tc>
        <w:tc>
          <w:tcPr>
            <w:tcW w:w="3004" w:type="dxa"/>
            <w:vMerge w:val="restart"/>
            <w:tcBorders/>
            <w:shd w:fill="auto" w:val="clear"/>
          </w:tcPr>
          <w:p>
            <w:pPr>
              <w:pStyle w:val="ConsPlusNormal"/>
              <w:rPr/>
            </w:pPr>
            <w:r>
              <w:rPr/>
              <w:t>Роботассистированные операции на органах грудной полости</w:t>
            </w:r>
          </w:p>
        </w:tc>
        <w:tc>
          <w:tcPr>
            <w:tcW w:w="1758" w:type="dxa"/>
            <w:tcBorders/>
            <w:shd w:fill="auto" w:val="clear"/>
          </w:tcPr>
          <w:p>
            <w:pPr>
              <w:pStyle w:val="ConsPlusNormal"/>
              <w:jc w:val="center"/>
              <w:rPr/>
            </w:pPr>
            <w:r>
              <w:rPr/>
              <w:t>A15, A16</w:t>
            </w:r>
          </w:p>
        </w:tc>
        <w:tc>
          <w:tcPr>
            <w:tcW w:w="3175" w:type="dxa"/>
            <w:tcBorders/>
            <w:shd w:fill="auto" w:val="clear"/>
          </w:tcPr>
          <w:p>
            <w:pPr>
              <w:pStyle w:val="ConsPlusNormal"/>
              <w:rPr/>
            </w:pPr>
            <w:r>
              <w:rPr/>
              <w:t>туберкулез органов дыхания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анатомическая резекция легких</w:t>
            </w:r>
          </w:p>
        </w:tc>
        <w:tc>
          <w:tcPr>
            <w:tcW w:w="1472" w:type="dxa"/>
            <w:vMerge w:val="restart"/>
            <w:tcBorders/>
            <w:shd w:fill="auto" w:val="clear"/>
          </w:tcPr>
          <w:p>
            <w:pPr>
              <w:pStyle w:val="ConsPlusNormal"/>
              <w:jc w:val="center"/>
              <w:rPr/>
            </w:pPr>
            <w:r>
              <w:rPr/>
              <w:t>317682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Q39</w:t>
            </w:r>
          </w:p>
        </w:tc>
        <w:tc>
          <w:tcPr>
            <w:tcW w:w="3175" w:type="dxa"/>
            <w:tcBorders/>
            <w:shd w:fill="auto" w:val="clear"/>
          </w:tcPr>
          <w:p>
            <w:pPr>
              <w:pStyle w:val="ConsPlusNormal"/>
              <w:rPr/>
            </w:pPr>
            <w:r>
              <w:rPr/>
              <w:t>врожденные аномалии (пороки развития) пищевода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реконструктивные операции на пищеводе с применением робототехники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Q32, Q33, Q34</w:t>
            </w:r>
          </w:p>
        </w:tc>
        <w:tc>
          <w:tcPr>
            <w:tcW w:w="3175" w:type="dxa"/>
            <w:tcBorders/>
            <w:shd w:fill="auto" w:val="clear"/>
          </w:tcPr>
          <w:p>
            <w:pPr>
              <w:pStyle w:val="ConsPlusNormal"/>
              <w:rPr/>
            </w:pPr>
            <w:r>
              <w:rPr/>
              <w:t>врожденные аномалии (пороки развития) органов дыхания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роботассистированные резекции легких и пневмонэктомии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I32</w:t>
            </w:r>
          </w:p>
        </w:tc>
        <w:tc>
          <w:tcPr>
            <w:tcW w:w="3175" w:type="dxa"/>
            <w:tcBorders/>
            <w:shd w:fill="auto" w:val="clear"/>
          </w:tcPr>
          <w:p>
            <w:pPr>
              <w:pStyle w:val="ConsPlusNormal"/>
              <w:rPr/>
            </w:pPr>
            <w:r>
              <w:rPr/>
              <w:t>перикардит</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роботассистированная перикардэктомия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J47</w:t>
            </w:r>
          </w:p>
        </w:tc>
        <w:tc>
          <w:tcPr>
            <w:tcW w:w="3175" w:type="dxa"/>
            <w:tcBorders/>
            <w:shd w:fill="auto" w:val="clear"/>
          </w:tcPr>
          <w:p>
            <w:pPr>
              <w:pStyle w:val="ConsPlusNormal"/>
              <w:rPr/>
            </w:pPr>
            <w:r>
              <w:rPr/>
              <w:t>бронхоэктазия</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роботассистированные анатомические резекции легких и пневмонэктомии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Q39</w:t>
            </w:r>
          </w:p>
        </w:tc>
        <w:tc>
          <w:tcPr>
            <w:tcW w:w="3175" w:type="dxa"/>
            <w:tcBorders/>
            <w:shd w:fill="auto" w:val="clear"/>
          </w:tcPr>
          <w:p>
            <w:pPr>
              <w:pStyle w:val="ConsPlusNormal"/>
              <w:rPr/>
            </w:pPr>
            <w:r>
              <w:rPr/>
              <w:t>врожденные аномалии (пороки развития) пищевода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резекция пищевода с одномоментной пластикой желудка, тонкой или толстой кишки с применением робототехники</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Травматология и ортопедия</w:t>
            </w:r>
          </w:p>
        </w:tc>
      </w:tr>
      <w:tr>
        <w:trPr/>
        <w:tc>
          <w:tcPr>
            <w:tcW w:w="679" w:type="dxa"/>
            <w:vMerge w:val="restart"/>
            <w:tcBorders/>
            <w:shd w:fill="auto" w:val="clear"/>
          </w:tcPr>
          <w:p>
            <w:pPr>
              <w:pStyle w:val="ConsPlusNormal"/>
              <w:jc w:val="center"/>
              <w:rPr/>
            </w:pPr>
            <w:r>
              <w:rPr/>
              <w:t>62.</w:t>
            </w:r>
          </w:p>
        </w:tc>
        <w:tc>
          <w:tcPr>
            <w:tcW w:w="3004" w:type="dxa"/>
            <w:vMerge w:val="restart"/>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8" w:type="dxa"/>
            <w:vMerge w:val="restart"/>
            <w:tcBorders/>
            <w:shd w:fill="auto" w:val="clear"/>
          </w:tcPr>
          <w:p>
            <w:pPr>
              <w:pStyle w:val="ConsPlusNormal"/>
              <w:jc w:val="center"/>
              <w:rPr/>
            </w:pPr>
            <w:r>
              <w:rPr/>
              <w:t>B67, D16, D18, M88</w:t>
            </w:r>
          </w:p>
        </w:tc>
        <w:tc>
          <w:tcPr>
            <w:tcW w:w="3175" w:type="dxa"/>
            <w:vMerge w:val="restart"/>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2" w:type="dxa"/>
            <w:vMerge w:val="restart"/>
            <w:tcBorders/>
            <w:shd w:fill="auto" w:val="clear"/>
          </w:tcPr>
          <w:p>
            <w:pPr>
              <w:pStyle w:val="ConsPlusNormal"/>
              <w:jc w:val="center"/>
              <w:rPr/>
            </w:pPr>
            <w:r>
              <w:rPr/>
              <w:t>290223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M42, M43, M45, M46, M48, M50, M51, M53, M92, M93, M95, Q76.2</w:t>
            </w:r>
          </w:p>
        </w:tc>
        <w:tc>
          <w:tcPr>
            <w:tcW w:w="3175" w:type="dxa"/>
            <w:vMerge w:val="restart"/>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A18.0, S12.0, S12.1, S13, S14, S19, S22.0, S22.1, S23, S24, S32.0, S32.1, S33, S34, T08, T09, T85, T91, M80, M81, M82, M86, M85, M87, M96, M99, Q67, Q76.0, Q76.1, Q76.4, Q77, Q76.3</w:t>
            </w:r>
          </w:p>
        </w:tc>
        <w:tc>
          <w:tcPr>
            <w:tcW w:w="3175"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63.</w:t>
            </w:r>
          </w:p>
        </w:tc>
        <w:tc>
          <w:tcPr>
            <w:tcW w:w="3004" w:type="dxa"/>
            <w:tcBorders/>
            <w:shd w:fill="auto" w:val="clear"/>
          </w:tcPr>
          <w:p>
            <w:pPr>
              <w:pStyle w:val="ConsPlusNormal"/>
              <w:rPr/>
            </w:pPr>
            <w:r>
              <w:rPr/>
              <w:t>Реплантация конечностей и их сегментов с применением микрохирургической техники</w:t>
            </w:r>
          </w:p>
        </w:tc>
        <w:tc>
          <w:tcPr>
            <w:tcW w:w="1758" w:type="dxa"/>
            <w:tcBorders/>
            <w:shd w:fill="auto" w:val="clear"/>
          </w:tcPr>
          <w:p>
            <w:pPr>
              <w:pStyle w:val="ConsPlusNormal"/>
              <w:jc w:val="center"/>
              <w:rPr/>
            </w:pPr>
            <w:r>
              <w:rPr/>
              <w:t>T11.6, T13.4 - T13.6, T14.5, T14.7, T05, S48, S58, S68, S88, S98</w:t>
            </w:r>
          </w:p>
        </w:tc>
        <w:tc>
          <w:tcPr>
            <w:tcW w:w="3175" w:type="dxa"/>
            <w:tcBorders/>
            <w:shd w:fill="auto" w:val="clear"/>
          </w:tcPr>
          <w:p>
            <w:pPr>
              <w:pStyle w:val="ConsPlusNormal"/>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реплантация (реваскуляризация) отчлененного сегмента верхней или нижней конечности</w:t>
            </w:r>
          </w:p>
        </w:tc>
        <w:tc>
          <w:tcPr>
            <w:tcW w:w="1472" w:type="dxa"/>
            <w:vMerge w:val="restart"/>
            <w:tcBorders/>
            <w:shd w:fill="auto" w:val="clear"/>
          </w:tcPr>
          <w:p>
            <w:pPr>
              <w:pStyle w:val="ConsPlusNormal"/>
              <w:jc w:val="center"/>
              <w:rPr/>
            </w:pPr>
            <w:r>
              <w:rPr/>
              <w:t>199718</w:t>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8" w:type="dxa"/>
            <w:vMerge w:val="restart"/>
            <w:tcBorders/>
            <w:shd w:fill="auto" w:val="clear"/>
          </w:tcPr>
          <w:p>
            <w:pPr>
              <w:pStyle w:val="ConsPlusNormal"/>
              <w:jc w:val="center"/>
              <w:rPr/>
            </w:pPr>
            <w:r>
              <w:rPr/>
              <w:t>M24.6, Z98.1, G80.1, G80.2, M21.0, M21.2, M21.4, M21.5, M21.9, Q68.1, Q72.5, Q72.6, Q72.8, Q72.9, Q74.2, Q74.3, Q74.8, Q77.7, Q87.3, G11.4, G12.1, G80.9</w:t>
            </w:r>
          </w:p>
        </w:tc>
        <w:tc>
          <w:tcPr>
            <w:tcW w:w="3175" w:type="dxa"/>
            <w:vMerge w:val="restart"/>
            <w:tcBorders/>
            <w:shd w:fill="auto" w:val="clear"/>
          </w:tcPr>
          <w:p>
            <w:pPr>
              <w:pStyle w:val="ConsPlusNormal"/>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8" w:type="dxa"/>
            <w:tcBorders/>
            <w:shd w:fill="auto" w:val="clear"/>
          </w:tcPr>
          <w:p>
            <w:pPr>
              <w:pStyle w:val="ConsPlusNormal"/>
              <w:jc w:val="center"/>
              <w:rPr/>
            </w:pPr>
            <w:r>
              <w:rPr/>
              <w:t>T94.1, M95.8, M96, M21, M85, M21.7, M25.6, M84.1, M84.2, M95.8, Q65, Q68 - Q74, Q77</w:t>
            </w:r>
          </w:p>
        </w:tc>
        <w:tc>
          <w:tcPr>
            <w:tcW w:w="3175" w:type="dxa"/>
            <w:tcBorders/>
            <w:shd w:fill="auto" w:val="clear"/>
          </w:tcPr>
          <w:p>
            <w:pPr>
              <w:pStyle w:val="ConsPlusNormal"/>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корригирующие остеотомии костей таза, верхних и нижних конечностей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M25.3, M91, M95.8, Q65.0, Q65.1, Q65.3, Q65.4, Q65.8</w:t>
            </w:r>
          </w:p>
        </w:tc>
        <w:tc>
          <w:tcPr>
            <w:tcW w:w="3175" w:type="dxa"/>
            <w:vMerge w:val="restart"/>
            <w:tcBorders/>
            <w:shd w:fill="auto" w:val="clear"/>
          </w:tcPr>
          <w:p>
            <w:pPr>
              <w:pStyle w:val="ConsPlusNormal"/>
              <w:rPr/>
            </w:pPr>
            <w:r>
              <w:rPr/>
              <w:t>дисплазии, аномалии развития, последствия травм крупных суставов</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Микрохирургическая пересадка комплексов тканей с восстановлением их кровоснабжения</w:t>
            </w:r>
          </w:p>
        </w:tc>
        <w:tc>
          <w:tcPr>
            <w:tcW w:w="1758" w:type="dxa"/>
            <w:tcBorders/>
            <w:shd w:fill="auto" w:val="clear"/>
          </w:tcPr>
          <w:p>
            <w:pPr>
              <w:pStyle w:val="ConsPlusNormal"/>
              <w:jc w:val="center"/>
              <w:rPr/>
            </w:pPr>
            <w:r>
              <w:rPr/>
              <w:t>T92, T93, T95</w:t>
            </w:r>
          </w:p>
        </w:tc>
        <w:tc>
          <w:tcPr>
            <w:tcW w:w="3175" w:type="dxa"/>
            <w:tcBorders/>
            <w:shd w:fill="auto" w:val="clear"/>
          </w:tcPr>
          <w:p>
            <w:pPr>
              <w:pStyle w:val="ConsPlusNormal"/>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свободная пересадка кровоснабжаемого комплекса тканей с использованием операционного микроскопа и прецессионной техники</w:t>
            </w:r>
          </w:p>
        </w:tc>
        <w:tc>
          <w:tcPr>
            <w:tcW w:w="1472" w:type="dxa"/>
            <w:tcBorders/>
            <w:shd w:fill="auto" w:val="clear"/>
          </w:tcPr>
          <w:p>
            <w:pPr>
              <w:pStyle w:val="ConsPlusNormal"/>
              <w:rPr/>
            </w:pPr>
            <w:r>
              <w:rPr/>
            </w:r>
          </w:p>
        </w:tc>
      </w:tr>
      <w:tr>
        <w:trPr/>
        <w:tc>
          <w:tcPr>
            <w:tcW w:w="679" w:type="dxa"/>
            <w:tcBorders/>
            <w:shd w:fill="auto" w:val="clear"/>
          </w:tcPr>
          <w:p>
            <w:pPr>
              <w:pStyle w:val="ConsPlusNormal"/>
              <w:jc w:val="center"/>
              <w:rPr/>
            </w:pPr>
            <w:r>
              <w:rPr/>
              <w:t>64.</w:t>
            </w:r>
          </w:p>
        </w:tc>
        <w:tc>
          <w:tcPr>
            <w:tcW w:w="3004"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8" w:type="dxa"/>
            <w:tcBorders/>
            <w:shd w:fill="auto" w:val="clear"/>
          </w:tcPr>
          <w:p>
            <w:pPr>
              <w:pStyle w:val="ConsPlusNormal"/>
              <w:jc w:val="center"/>
              <w:rPr/>
            </w:pPr>
            <w:r>
              <w:rPr/>
              <w:t>M15, M17, M19, M24.1, M87, S83.3, S83.7</w:t>
            </w:r>
          </w:p>
        </w:tc>
        <w:tc>
          <w:tcPr>
            <w:tcW w:w="3175" w:type="dxa"/>
            <w:tcBorders/>
            <w:shd w:fill="auto" w:val="clear"/>
          </w:tcPr>
          <w:p>
            <w:pPr>
              <w:pStyle w:val="ConsPlusNormal"/>
              <w:rPr/>
            </w:pPr>
            <w:r>
              <w:rPr/>
              <w:t>умеренное нарушение анатомии и функции крупного сустава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2" w:type="dxa"/>
            <w:tcBorders/>
            <w:shd w:fill="auto" w:val="clear"/>
          </w:tcPr>
          <w:p>
            <w:pPr>
              <w:pStyle w:val="ConsPlusNormal"/>
              <w:jc w:val="center"/>
              <w:rPr/>
            </w:pPr>
            <w:r>
              <w:rPr/>
              <w:t>160437</w:t>
            </w:r>
          </w:p>
        </w:tc>
      </w:tr>
      <w:tr>
        <w:trPr/>
        <w:tc>
          <w:tcPr>
            <w:tcW w:w="679" w:type="dxa"/>
            <w:vMerge w:val="restart"/>
            <w:tcBorders/>
            <w:shd w:fill="auto" w:val="clear"/>
          </w:tcPr>
          <w:p>
            <w:pPr>
              <w:pStyle w:val="ConsPlusNormal"/>
              <w:jc w:val="center"/>
              <w:rPr/>
            </w:pPr>
            <w:r>
              <w:rPr/>
              <w:t>65.</w:t>
            </w:r>
          </w:p>
        </w:tc>
        <w:tc>
          <w:tcPr>
            <w:tcW w:w="3004" w:type="dxa"/>
            <w:vMerge w:val="restart"/>
            <w:tcBorders/>
            <w:shd w:fill="auto" w:val="clear"/>
          </w:tcPr>
          <w:p>
            <w:pPr>
              <w:pStyle w:val="ConsPlusNormal"/>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8" w:type="dxa"/>
            <w:vMerge w:val="restart"/>
            <w:tcBorders/>
            <w:shd w:fill="auto" w:val="clear"/>
          </w:tcPr>
          <w:p>
            <w:pPr>
              <w:pStyle w:val="ConsPlusNormal"/>
              <w:jc w:val="center"/>
              <w:rPr/>
            </w:pPr>
            <w:r>
              <w:rPr/>
              <w:t>M10, M15, M17, M19, M95.9</w:t>
            </w:r>
          </w:p>
        </w:tc>
        <w:tc>
          <w:tcPr>
            <w:tcW w:w="3175" w:type="dxa"/>
            <w:vMerge w:val="restart"/>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2" w:type="dxa"/>
            <w:vMerge w:val="restart"/>
            <w:tcBorders/>
            <w:shd w:fill="auto" w:val="clear"/>
          </w:tcPr>
          <w:p>
            <w:pPr>
              <w:pStyle w:val="ConsPlusNormal"/>
              <w:jc w:val="center"/>
              <w:rPr/>
            </w:pPr>
            <w:r>
              <w:rPr/>
              <w:t>216042</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M17, M19, M87, M88.8, M91.1</w:t>
            </w:r>
          </w:p>
        </w:tc>
        <w:tc>
          <w:tcPr>
            <w:tcW w:w="3175" w:type="dxa"/>
            <w:vMerge w:val="restart"/>
            <w:tcBorders/>
            <w:shd w:fill="auto" w:val="clear"/>
          </w:tcPr>
          <w:p>
            <w:pPr>
              <w:pStyle w:val="ConsPlusNormal"/>
              <w:rPr/>
            </w:pPr>
            <w:r>
              <w:rPr/>
              <w:t>деформирующий артроз в сочетании с дисплазией сустава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M80, M10, M24.7</w:t>
            </w:r>
          </w:p>
        </w:tc>
        <w:tc>
          <w:tcPr>
            <w:tcW w:w="3175" w:type="dxa"/>
            <w:tcBorders/>
            <w:shd w:fill="auto" w:val="clear"/>
          </w:tcPr>
          <w:p>
            <w:pPr>
              <w:pStyle w:val="ConsPlusNormal"/>
              <w:rPr/>
            </w:pPr>
            <w:r>
              <w:rPr/>
              <w:t>деформирующий артроз в сочетании с выраженным системным или локальным остеопорозом</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M17.3, M19.8, M19.9</w:t>
            </w:r>
          </w:p>
        </w:tc>
        <w:tc>
          <w:tcPr>
            <w:tcW w:w="3175" w:type="dxa"/>
            <w:vMerge w:val="restart"/>
            <w:tcBorders/>
            <w:shd w:fill="auto" w:val="clear"/>
          </w:tcPr>
          <w:p>
            <w:pPr>
              <w:pStyle w:val="ConsPlusNormal"/>
              <w:rPr/>
            </w:pPr>
            <w:r>
              <w:rPr/>
              <w:t>посттравматический деформирующий артроз сустава с вывихом или подвывихом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артролиз и управляемое восстановление длины конечности посредством применения аппаратов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M24.6, Z98.1</w:t>
            </w:r>
          </w:p>
        </w:tc>
        <w:tc>
          <w:tcPr>
            <w:tcW w:w="3175" w:type="dxa"/>
            <w:tcBorders/>
            <w:shd w:fill="auto" w:val="clear"/>
          </w:tcPr>
          <w:p>
            <w:pPr>
              <w:pStyle w:val="ConsPlusNormal"/>
              <w:rPr/>
            </w:pPr>
            <w:r>
              <w:rPr/>
              <w:t>анкилоз крупного сустава в порочном положении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tcBorders/>
            <w:shd w:fill="auto" w:val="clear"/>
          </w:tcPr>
          <w:p>
            <w:pPr>
              <w:pStyle w:val="ConsPlusNormal"/>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8" w:type="dxa"/>
            <w:tcBorders/>
            <w:shd w:fill="auto" w:val="clear"/>
          </w:tcPr>
          <w:p>
            <w:pPr>
              <w:pStyle w:val="ConsPlusNormal"/>
              <w:jc w:val="center"/>
              <w:rPr/>
            </w:pPr>
            <w:r>
              <w:rPr/>
              <w:t>M17, M19, M95.9</w:t>
            </w:r>
          </w:p>
        </w:tc>
        <w:tc>
          <w:tcPr>
            <w:tcW w:w="3175" w:type="dxa"/>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с одновременной реконструкцией биологической оси конечности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Эндопротезирование суставов конечностей у больных с системными заболеваниями соединительной ткани</w:t>
            </w:r>
          </w:p>
        </w:tc>
        <w:tc>
          <w:tcPr>
            <w:tcW w:w="1758" w:type="dxa"/>
            <w:tcBorders/>
            <w:shd w:fill="auto" w:val="clear"/>
          </w:tcPr>
          <w:p>
            <w:pPr>
              <w:pStyle w:val="ConsPlusNormal"/>
              <w:jc w:val="center"/>
              <w:rPr/>
            </w:pPr>
            <w:r>
              <w:rPr/>
              <w:t>M05, M06</w:t>
            </w:r>
          </w:p>
        </w:tc>
        <w:tc>
          <w:tcPr>
            <w:tcW w:w="3175" w:type="dxa"/>
            <w:tcBorders/>
            <w:shd w:fill="auto" w:val="clear"/>
          </w:tcPr>
          <w:p>
            <w:pPr>
              <w:pStyle w:val="ConsPlusNormal"/>
              <w:rPr/>
            </w:pPr>
            <w:r>
              <w:rPr/>
              <w:t>дегенеративно-дистрофические изменения в суставе на фоне системного заболевания соединительной ткани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66.</w:t>
            </w:r>
          </w:p>
        </w:tc>
        <w:tc>
          <w:tcPr>
            <w:tcW w:w="3004" w:type="dxa"/>
            <w:vMerge w:val="restart"/>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8" w:type="dxa"/>
            <w:vMerge w:val="restart"/>
            <w:tcBorders/>
            <w:shd w:fill="auto" w:val="clear"/>
          </w:tcPr>
          <w:p>
            <w:pPr>
              <w:pStyle w:val="ConsPlusNormal"/>
              <w:jc w:val="center"/>
              <w:rPr/>
            </w:pPr>
            <w:r>
              <w:rPr/>
              <w:t>M40, M41, Q76, Q85, Q87</w:t>
            </w:r>
          </w:p>
        </w:tc>
        <w:tc>
          <w:tcPr>
            <w:tcW w:w="3175" w:type="dxa"/>
            <w:vMerge w:val="restart"/>
            <w:tcBorders/>
            <w:shd w:fill="auto" w:val="clear"/>
          </w:tcPr>
          <w:p>
            <w:pPr>
              <w:pStyle w:val="ConsPlusNormal"/>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2" w:type="dxa"/>
            <w:vMerge w:val="restart"/>
            <w:tcBorders/>
            <w:shd w:fill="auto" w:val="clear"/>
          </w:tcPr>
          <w:p>
            <w:pPr>
              <w:pStyle w:val="ConsPlusNormal"/>
              <w:jc w:val="center"/>
              <w:rPr/>
            </w:pPr>
            <w:r>
              <w:rPr/>
              <w:t>418004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67.</w:t>
            </w:r>
          </w:p>
        </w:tc>
        <w:tc>
          <w:tcPr>
            <w:tcW w:w="3004" w:type="dxa"/>
            <w:tcBorders/>
            <w:shd w:fill="auto" w:val="clear"/>
          </w:tcPr>
          <w:p>
            <w:pPr>
              <w:pStyle w:val="ConsPlusNormal"/>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8" w:type="dxa"/>
            <w:tcBorders/>
            <w:shd w:fill="auto" w:val="clear"/>
          </w:tcPr>
          <w:p>
            <w:pPr>
              <w:pStyle w:val="ConsPlusNormal"/>
              <w:jc w:val="center"/>
              <w:rPr/>
            </w:pPr>
            <w:r>
              <w:rPr/>
              <w:t>D61, D66, D67, D68, C90, M87.0</w:t>
            </w:r>
          </w:p>
        </w:tc>
        <w:tc>
          <w:tcPr>
            <w:tcW w:w="3175" w:type="dxa"/>
            <w:tcBorders/>
            <w:shd w:fill="auto" w:val="clear"/>
          </w:tcPr>
          <w:p>
            <w:pPr>
              <w:pStyle w:val="ConsPlusNormal"/>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имплантация эндопротеза с устранением контрактуры и восстановлением биологической оси конечности</w:t>
            </w:r>
          </w:p>
        </w:tc>
        <w:tc>
          <w:tcPr>
            <w:tcW w:w="1472" w:type="dxa"/>
            <w:tcBorders/>
            <w:shd w:fill="auto" w:val="clear"/>
          </w:tcPr>
          <w:p>
            <w:pPr>
              <w:pStyle w:val="ConsPlusNormal"/>
              <w:jc w:val="center"/>
              <w:rPr/>
            </w:pPr>
            <w:r>
              <w:rPr/>
              <w:t>507673</w:t>
            </w:r>
          </w:p>
        </w:tc>
      </w:tr>
      <w:tr>
        <w:trPr/>
        <w:tc>
          <w:tcPr>
            <w:tcW w:w="679" w:type="dxa"/>
            <w:vMerge w:val="restart"/>
            <w:tcBorders/>
            <w:shd w:fill="auto" w:val="clear"/>
          </w:tcPr>
          <w:p>
            <w:pPr>
              <w:pStyle w:val="ConsPlusNormal"/>
              <w:jc w:val="center"/>
              <w:rPr/>
            </w:pPr>
            <w:r>
              <w:rPr/>
              <w:t>68.</w:t>
            </w:r>
          </w:p>
        </w:tc>
        <w:tc>
          <w:tcPr>
            <w:tcW w:w="3004" w:type="dxa"/>
            <w:vMerge w:val="restart"/>
            <w:tcBorders/>
            <w:shd w:fill="auto" w:val="clear"/>
          </w:tcPr>
          <w:p>
            <w:pPr>
              <w:pStyle w:val="ConsPlusNormal"/>
              <w:rPr/>
            </w:pPr>
            <w:r>
              <w:rPr/>
              <w:t>Реэндопротезирование суставов конечностей</w:t>
            </w:r>
          </w:p>
        </w:tc>
        <w:tc>
          <w:tcPr>
            <w:tcW w:w="1758" w:type="dxa"/>
            <w:vMerge w:val="restart"/>
            <w:tcBorders/>
            <w:shd w:fill="auto" w:val="clear"/>
          </w:tcPr>
          <w:p>
            <w:pPr>
              <w:pStyle w:val="ConsPlusNormal"/>
              <w:jc w:val="center"/>
              <w:rPr/>
            </w:pPr>
            <w:r>
              <w:rPr/>
              <w:t>Z96.6, M96.6, D61, D66, D67, D68, M87.0</w:t>
            </w:r>
          </w:p>
        </w:tc>
        <w:tc>
          <w:tcPr>
            <w:tcW w:w="3175" w:type="dxa"/>
            <w:tcBorders/>
            <w:shd w:fill="auto" w:val="clear"/>
          </w:tcPr>
          <w:p>
            <w:pPr>
              <w:pStyle w:val="ConsPlusNormal"/>
              <w:rPr/>
            </w:pPr>
            <w:r>
              <w:rPr/>
              <w:t>нестабильность компонентов эндопротеза сустава конечности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2" w:type="dxa"/>
            <w:vMerge w:val="restart"/>
            <w:tcBorders/>
            <w:shd w:fill="auto" w:val="clear"/>
          </w:tcPr>
          <w:p>
            <w:pPr>
              <w:pStyle w:val="ConsPlusNormal"/>
              <w:jc w:val="center"/>
              <w:rPr/>
            </w:pPr>
            <w:r>
              <w:rPr/>
              <w:t>286896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износ или разрушение компонентов эндопротеза суставов конечностей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перипротезные переломы с нарушением (без нарушения) стабильности компонентов эндопротеза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restart"/>
            <w:tcBorders/>
            <w:shd w:fill="auto" w:val="clear"/>
          </w:tcPr>
          <w:p>
            <w:pPr>
              <w:pStyle w:val="ConsPlusNormal"/>
              <w:rPr/>
            </w:pPr>
            <w:r>
              <w:rPr/>
              <w:t>глубокая инфекция в области эндопротеза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rPr/>
            </w:pPr>
            <w:r>
              <w:rPr/>
            </w:r>
          </w:p>
        </w:tc>
        <w:tc>
          <w:tcPr>
            <w:tcW w:w="3175" w:type="dxa"/>
            <w:tcBorders/>
            <w:shd w:fill="auto" w:val="clear"/>
          </w:tcPr>
          <w:p>
            <w:pPr>
              <w:pStyle w:val="ConsPlusNormal"/>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2" w:type="dxa"/>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175" w:type="dxa"/>
            <w:vMerge w:val="restart"/>
            <w:tcBorders/>
            <w:shd w:fill="auto" w:val="clear"/>
          </w:tcPr>
          <w:p>
            <w:pPr>
              <w:pStyle w:val="ConsPlusNormal"/>
              <w:rPr/>
            </w:pPr>
            <w:r>
              <w:rPr/>
              <w:t>рецидивирующие вывихи и разобщение компонентов эндопротеза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69.</w:t>
            </w:r>
          </w:p>
        </w:tc>
        <w:tc>
          <w:tcPr>
            <w:tcW w:w="3004" w:type="dxa"/>
            <w:tcBorders/>
            <w:shd w:fill="auto" w:val="clear"/>
          </w:tcPr>
          <w:p>
            <w:pPr>
              <w:pStyle w:val="ConsPlusNormal"/>
              <w:rPr/>
            </w:pPr>
            <w:r>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8" w:type="dxa"/>
            <w:tcBorders/>
            <w:shd w:fill="auto" w:val="clear"/>
          </w:tcPr>
          <w:p>
            <w:pPr>
              <w:pStyle w:val="ConsPlusNormal"/>
              <w:jc w:val="center"/>
              <w:rPr/>
            </w:pPr>
            <w:r>
              <w:rPr/>
              <w:t>Q78.0</w:t>
            </w:r>
          </w:p>
        </w:tc>
        <w:tc>
          <w:tcPr>
            <w:tcW w:w="3175" w:type="dxa"/>
            <w:tcBorders/>
            <w:shd w:fill="auto" w:val="clear"/>
          </w:tcPr>
          <w:p>
            <w:pPr>
              <w:pStyle w:val="ConsPlusNormal"/>
              <w:rPr/>
            </w:pPr>
            <w:r>
              <w:rPr/>
              <w:t>переломы и деформации длинных трубчатых костей нижних конечностей у детей с незавершенным остеогенезом</w:t>
            </w:r>
          </w:p>
        </w:tc>
        <w:tc>
          <w:tcPr>
            <w:tcW w:w="1928" w:type="dxa"/>
            <w:tcBorders/>
            <w:shd w:fill="auto" w:val="clear"/>
          </w:tcPr>
          <w:p>
            <w:pPr>
              <w:pStyle w:val="ConsPlusNormal"/>
              <w:rPr/>
            </w:pPr>
            <w:r>
              <w:rPr/>
              <w:t>хирургической лечение</w:t>
            </w:r>
          </w:p>
        </w:tc>
        <w:tc>
          <w:tcPr>
            <w:tcW w:w="3686" w:type="dxa"/>
            <w:tcBorders/>
            <w:shd w:fill="auto" w:val="clear"/>
          </w:tcPr>
          <w:p>
            <w:pPr>
              <w:pStyle w:val="ConsPlusNormal"/>
              <w:rPr/>
            </w:pPr>
            <w:r>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2" w:type="dxa"/>
            <w:tcBorders/>
            <w:shd w:fill="auto" w:val="clear"/>
          </w:tcPr>
          <w:p>
            <w:pPr>
              <w:pStyle w:val="ConsPlusNormal"/>
              <w:jc w:val="center"/>
              <w:rPr/>
            </w:pPr>
            <w:r>
              <w:rPr/>
              <w:t>514250</w:t>
            </w:r>
          </w:p>
        </w:tc>
      </w:tr>
      <w:tr>
        <w:trPr/>
        <w:tc>
          <w:tcPr>
            <w:tcW w:w="15702" w:type="dxa"/>
            <w:gridSpan w:val="7"/>
            <w:tcBorders/>
            <w:shd w:fill="auto" w:val="clear"/>
          </w:tcPr>
          <w:p>
            <w:pPr>
              <w:pStyle w:val="ConsPlusNormal"/>
              <w:numPr>
                <w:ilvl w:val="0"/>
                <w:numId w:val="0"/>
              </w:numPr>
              <w:jc w:val="center"/>
              <w:outlineLvl w:val="3"/>
              <w:rPr/>
            </w:pPr>
            <w:r>
              <w:rPr/>
              <w:t>Трансплантация</w:t>
            </w:r>
          </w:p>
        </w:tc>
      </w:tr>
      <w:tr>
        <w:trPr/>
        <w:tc>
          <w:tcPr>
            <w:tcW w:w="679" w:type="dxa"/>
            <w:vMerge w:val="restart"/>
            <w:tcBorders/>
            <w:shd w:fill="auto" w:val="clear"/>
          </w:tcPr>
          <w:p>
            <w:pPr>
              <w:pStyle w:val="ConsPlusNormal"/>
              <w:jc w:val="center"/>
              <w:rPr/>
            </w:pPr>
            <w:r>
              <w:rPr/>
              <w:t>70.</w:t>
            </w:r>
          </w:p>
        </w:tc>
        <w:tc>
          <w:tcPr>
            <w:tcW w:w="3004" w:type="dxa"/>
            <w:tcBorders/>
            <w:shd w:fill="auto" w:val="clear"/>
          </w:tcPr>
          <w:p>
            <w:pPr>
              <w:pStyle w:val="ConsPlusNormal"/>
              <w:rPr/>
            </w:pPr>
            <w:r>
              <w:rPr/>
              <w:t>Трансплантация почки</w:t>
            </w:r>
          </w:p>
        </w:tc>
        <w:tc>
          <w:tcPr>
            <w:tcW w:w="1758" w:type="dxa"/>
            <w:tcBorders/>
            <w:shd w:fill="auto" w:val="clear"/>
          </w:tcPr>
          <w:p>
            <w:pPr>
              <w:pStyle w:val="ConsPlusNormal"/>
              <w:jc w:val="center"/>
              <w:rPr/>
            </w:pPr>
            <w:r>
              <w:rPr/>
              <w:t>N18.0, N04, T86.1</w:t>
            </w:r>
          </w:p>
        </w:tc>
        <w:tc>
          <w:tcPr>
            <w:tcW w:w="3175" w:type="dxa"/>
            <w:tcBorders/>
            <w:shd w:fill="auto" w:val="clear"/>
          </w:tcPr>
          <w:p>
            <w:pPr>
              <w:pStyle w:val="ConsPlusNormal"/>
              <w:rPr/>
            </w:pPr>
            <w:r>
              <w:rPr/>
              <w:t>терминальная стадия поражения почек. Врожденный нефротический синдром. Отмирание и отторжение трансплантата почки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почки</w:t>
            </w:r>
          </w:p>
        </w:tc>
        <w:tc>
          <w:tcPr>
            <w:tcW w:w="1472" w:type="dxa"/>
            <w:vMerge w:val="restart"/>
            <w:tcBorders/>
            <w:shd w:fill="auto" w:val="clear"/>
          </w:tcPr>
          <w:p>
            <w:pPr>
              <w:pStyle w:val="ConsPlusNormal"/>
              <w:jc w:val="center"/>
              <w:rPr/>
            </w:pPr>
            <w:r>
              <w:rPr/>
              <w:t>991870</w:t>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Трансплантация поджелудочной железы</w:t>
            </w:r>
          </w:p>
        </w:tc>
        <w:tc>
          <w:tcPr>
            <w:tcW w:w="1758" w:type="dxa"/>
            <w:vMerge w:val="restart"/>
            <w:tcBorders/>
            <w:shd w:fill="auto" w:val="clear"/>
          </w:tcPr>
          <w:p>
            <w:pPr>
              <w:pStyle w:val="ConsPlusNormal"/>
              <w:jc w:val="center"/>
              <w:rPr/>
            </w:pPr>
            <w:r>
              <w:rPr/>
              <w:t>E10, Q45.0, T86.8</w:t>
            </w:r>
          </w:p>
        </w:tc>
        <w:tc>
          <w:tcPr>
            <w:tcW w:w="3175" w:type="dxa"/>
            <w:vMerge w:val="restart"/>
            <w:tcBorders/>
            <w:shd w:fill="auto" w:val="clear"/>
          </w:tcPr>
          <w:p>
            <w:pPr>
              <w:pStyle w:val="ConsPlusNormal"/>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панкреатодуоденального комплекса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дистального фрагмента поджелудочной железы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Трансплантация поджелудочной железы и почки</w:t>
            </w:r>
          </w:p>
        </w:tc>
        <w:tc>
          <w:tcPr>
            <w:tcW w:w="1758" w:type="dxa"/>
            <w:vMerge w:val="restart"/>
            <w:tcBorders/>
            <w:shd w:fill="auto" w:val="clear"/>
          </w:tcPr>
          <w:p>
            <w:pPr>
              <w:pStyle w:val="ConsPlusNormal"/>
              <w:jc w:val="center"/>
              <w:rPr/>
            </w:pPr>
            <w:r>
              <w:rPr/>
              <w:t>E10, N18.0, T86.8</w:t>
            </w:r>
          </w:p>
        </w:tc>
        <w:tc>
          <w:tcPr>
            <w:tcW w:w="3175" w:type="dxa"/>
            <w:vMerge w:val="restart"/>
            <w:tcBorders/>
            <w:shd w:fill="auto" w:val="clear"/>
          </w:tcPr>
          <w:p>
            <w:pPr>
              <w:pStyle w:val="ConsPlusNormal"/>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панкреатодуоденального комплекса и почки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дистального фрагмента поджелудочной железы и почки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Трансплантация тонкой кишки</w:t>
            </w:r>
          </w:p>
        </w:tc>
        <w:tc>
          <w:tcPr>
            <w:tcW w:w="1758" w:type="dxa"/>
            <w:vMerge w:val="restart"/>
            <w:tcBorders/>
            <w:shd w:fill="auto" w:val="clear"/>
          </w:tcPr>
          <w:p>
            <w:pPr>
              <w:pStyle w:val="ConsPlusNormal"/>
              <w:jc w:val="center"/>
              <w:rPr/>
            </w:pPr>
            <w:r>
              <w:rPr/>
              <w:t>K52.8, K63.8, K91.2, Q41, T86.8</w:t>
            </w:r>
          </w:p>
        </w:tc>
        <w:tc>
          <w:tcPr>
            <w:tcW w:w="3175" w:type="dxa"/>
            <w:vMerge w:val="restart"/>
            <w:tcBorders/>
            <w:shd w:fill="auto" w:val="clear"/>
          </w:tcPr>
          <w:p>
            <w:pPr>
              <w:pStyle w:val="ConsPlusNormal"/>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тонкой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трансплантация фрагмента тонкой кишки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tcBorders/>
            <w:shd w:fill="auto" w:val="clear"/>
          </w:tcPr>
          <w:p>
            <w:pPr>
              <w:pStyle w:val="ConsPlusNormal"/>
              <w:rPr/>
            </w:pPr>
            <w:r>
              <w:rPr/>
              <w:t>Трансплантация легких</w:t>
            </w:r>
          </w:p>
        </w:tc>
        <w:tc>
          <w:tcPr>
            <w:tcW w:w="1758" w:type="dxa"/>
            <w:tcBorders/>
            <w:shd w:fill="auto" w:val="clear"/>
          </w:tcPr>
          <w:p>
            <w:pPr>
              <w:pStyle w:val="ConsPlusNormal"/>
              <w:jc w:val="center"/>
              <w:rPr/>
            </w:pPr>
            <w:r>
              <w:rPr/>
              <w:t>J43.9, J44.9, J47, J84, J98.4, E84.0, E84.9, I27.0, I28.9, T86.8</w:t>
            </w:r>
          </w:p>
        </w:tc>
        <w:tc>
          <w:tcPr>
            <w:tcW w:w="3175" w:type="dxa"/>
            <w:tcBorders/>
            <w:shd w:fill="auto" w:val="clear"/>
          </w:tcPr>
          <w:p>
            <w:pPr>
              <w:pStyle w:val="ConsPlusNormal"/>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легких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71.</w:t>
            </w:r>
          </w:p>
        </w:tc>
        <w:tc>
          <w:tcPr>
            <w:tcW w:w="3004" w:type="dxa"/>
            <w:vMerge w:val="restart"/>
            <w:tcBorders/>
            <w:shd w:fill="auto" w:val="clear"/>
          </w:tcPr>
          <w:p>
            <w:pPr>
              <w:pStyle w:val="ConsPlusNormal"/>
              <w:rPr/>
            </w:pPr>
            <w:r>
              <w:rPr/>
              <w:t>Трансплантация сердца</w:t>
            </w:r>
          </w:p>
        </w:tc>
        <w:tc>
          <w:tcPr>
            <w:tcW w:w="1758" w:type="dxa"/>
            <w:vMerge w:val="restart"/>
            <w:tcBorders/>
            <w:shd w:fill="auto" w:val="clear"/>
          </w:tcPr>
          <w:p>
            <w:pPr>
              <w:pStyle w:val="ConsPlusNormal"/>
              <w:jc w:val="center"/>
              <w:rPr/>
            </w:pPr>
            <w:r>
              <w:rPr/>
              <w:t>I25.3, I25.5, I42, T86.2</w:t>
            </w:r>
          </w:p>
        </w:tc>
        <w:tc>
          <w:tcPr>
            <w:tcW w:w="3175" w:type="dxa"/>
            <w:tcBorders/>
            <w:shd w:fill="auto" w:val="clear"/>
          </w:tcPr>
          <w:p>
            <w:pPr>
              <w:pStyle w:val="ConsPlusNormal"/>
              <w:rPr/>
            </w:pPr>
            <w:r>
              <w:rPr/>
              <w:t>аневризма сердца. Ишемическая кардиомиопатия. Кардиомиопатия. Дилатационная кардиомиопатия.</w:t>
            </w:r>
          </w:p>
        </w:tc>
        <w:tc>
          <w:tcPr>
            <w:tcW w:w="1928" w:type="dxa"/>
            <w:vMerge w:val="restart"/>
            <w:tcBorders/>
            <w:shd w:fill="auto" w:val="clear"/>
          </w:tcPr>
          <w:p>
            <w:pPr>
              <w:pStyle w:val="ConsPlusNormal"/>
              <w:rPr/>
            </w:pPr>
            <w:r>
              <w:rPr/>
              <w:t>Хирургическое лечение</w:t>
            </w:r>
          </w:p>
        </w:tc>
        <w:tc>
          <w:tcPr>
            <w:tcW w:w="3686" w:type="dxa"/>
            <w:vMerge w:val="restart"/>
            <w:tcBorders/>
            <w:shd w:fill="auto" w:val="clear"/>
          </w:tcPr>
          <w:p>
            <w:pPr>
              <w:pStyle w:val="ConsPlusNormal"/>
              <w:rPr/>
            </w:pPr>
            <w:r>
              <w:rPr/>
              <w:t>ортотопическая трансплантация сердца</w:t>
            </w:r>
          </w:p>
        </w:tc>
        <w:tc>
          <w:tcPr>
            <w:tcW w:w="1472" w:type="dxa"/>
            <w:vMerge w:val="restart"/>
            <w:tcBorders/>
            <w:shd w:fill="auto" w:val="clear"/>
          </w:tcPr>
          <w:p>
            <w:pPr>
              <w:pStyle w:val="ConsPlusNormal"/>
              <w:jc w:val="center"/>
              <w:rPr/>
            </w:pPr>
            <w:r>
              <w:rPr/>
              <w:t>1 257 557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tcBorders/>
            <w:shd w:fill="auto" w:val="clear"/>
          </w:tcPr>
          <w:p>
            <w:pPr>
              <w:pStyle w:val="ConsPlusNormal"/>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vMerge w:val="continue"/>
            <w:tcBorders/>
            <w:shd w:fill="auto" w:val="clear"/>
          </w:tcPr>
          <w:p>
            <w:pPr>
              <w:pStyle w:val="ConsPlusNormal"/>
              <w:rPr/>
            </w:pPr>
            <w:r>
              <w:rPr/>
            </w:r>
          </w:p>
        </w:tc>
        <w:tc>
          <w:tcPr>
            <w:tcW w:w="3686" w:type="dxa"/>
            <w:vMerge w:val="continue"/>
            <w:tcBorders/>
            <w:shd w:fill="auto" w:val="clear"/>
          </w:tcPr>
          <w:p>
            <w:pPr>
              <w:pStyle w:val="ConsPlusNormal"/>
              <w:rPr/>
            </w:pPr>
            <w:r>
              <w:rPr/>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Трансплантация печени</w:t>
            </w:r>
          </w:p>
        </w:tc>
        <w:tc>
          <w:tcPr>
            <w:tcW w:w="1758" w:type="dxa"/>
            <w:vMerge w:val="restart"/>
            <w:tcBorders/>
            <w:shd w:fill="auto" w:val="clear"/>
          </w:tcPr>
          <w:p>
            <w:pPr>
              <w:pStyle w:val="ConsPlusNormal"/>
              <w:jc w:val="center"/>
              <w:rPr/>
            </w:pPr>
            <w:r>
              <w:rPr/>
              <w:t>K70.3, K74.3, K74.4, K74.5, K74.6, D13.4, C22, Q44.2, Q44.5, Q44.6, Q44.7, E80.5, E74.0, T86.4</w:t>
            </w:r>
          </w:p>
        </w:tc>
        <w:tc>
          <w:tcPr>
            <w:tcW w:w="3175" w:type="dxa"/>
            <w:vMerge w:val="restart"/>
            <w:tcBorders/>
            <w:shd w:fill="auto" w:val="clear"/>
          </w:tcPr>
          <w:p>
            <w:pPr>
              <w:pStyle w:val="ConsPlusNormal"/>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ортотопическая трансплантация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ортотопическая трансплантация правой доли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ортотопическая трансплантация расширенной правой доли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ортотопическая трансплантация левой доли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ортотопическая трансплантация левого латерального сектора печени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ортотопическая трансплантация редуцированной печени</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72.</w:t>
            </w:r>
          </w:p>
        </w:tc>
        <w:tc>
          <w:tcPr>
            <w:tcW w:w="3004" w:type="dxa"/>
            <w:tcBorders/>
            <w:shd w:fill="auto" w:val="clear"/>
          </w:tcPr>
          <w:p>
            <w:pPr>
              <w:pStyle w:val="ConsPlusNormal"/>
              <w:rPr/>
            </w:pPr>
            <w:r>
              <w:rPr/>
              <w:t>Трансплантация сердечно-легочного комплекса</w:t>
            </w:r>
          </w:p>
        </w:tc>
        <w:tc>
          <w:tcPr>
            <w:tcW w:w="1758" w:type="dxa"/>
            <w:tcBorders/>
            <w:shd w:fill="auto" w:val="clear"/>
          </w:tcPr>
          <w:p>
            <w:pPr>
              <w:pStyle w:val="ConsPlusNormal"/>
              <w:jc w:val="center"/>
              <w:rPr/>
            </w:pPr>
            <w:r>
              <w:rPr/>
              <w:t>I27.0, I27.8, I27.9, Q21.8, T86.3</w:t>
            </w:r>
          </w:p>
        </w:tc>
        <w:tc>
          <w:tcPr>
            <w:tcW w:w="3175" w:type="dxa"/>
            <w:tcBorders/>
            <w:shd w:fill="auto" w:val="clear"/>
          </w:tcPr>
          <w:p>
            <w:pPr>
              <w:pStyle w:val="ConsPlusNormal"/>
              <w:rPr/>
            </w:pPr>
            <w:r>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сердечно-легочного комплекса</w:t>
            </w:r>
          </w:p>
        </w:tc>
        <w:tc>
          <w:tcPr>
            <w:tcW w:w="1472" w:type="dxa"/>
            <w:tcBorders/>
            <w:shd w:fill="auto" w:val="clear"/>
          </w:tcPr>
          <w:p>
            <w:pPr>
              <w:pStyle w:val="ConsPlusNormal"/>
              <w:jc w:val="center"/>
              <w:rPr/>
            </w:pPr>
            <w:r>
              <w:rPr/>
              <w:t>1797532</w:t>
            </w:r>
          </w:p>
        </w:tc>
      </w:tr>
      <w:tr>
        <w:trPr/>
        <w:tc>
          <w:tcPr>
            <w:tcW w:w="679" w:type="dxa"/>
            <w:vMerge w:val="restart"/>
            <w:tcBorders/>
            <w:shd w:fill="auto" w:val="clear"/>
          </w:tcPr>
          <w:p>
            <w:pPr>
              <w:pStyle w:val="ConsPlusNormal"/>
              <w:jc w:val="center"/>
              <w:rPr/>
            </w:pPr>
            <w:r>
              <w:rPr/>
              <w:t>73.</w:t>
            </w:r>
          </w:p>
        </w:tc>
        <w:tc>
          <w:tcPr>
            <w:tcW w:w="3004" w:type="dxa"/>
            <w:vMerge w:val="restart"/>
            <w:tcBorders/>
            <w:shd w:fill="auto" w:val="clear"/>
          </w:tcPr>
          <w:p>
            <w:pPr>
              <w:pStyle w:val="ConsPlusNormal"/>
              <w:rPr/>
            </w:pPr>
            <w:r>
              <w:rPr/>
              <w:t>Трансплантация костного мозга аллогенная</w:t>
            </w:r>
          </w:p>
        </w:tc>
        <w:tc>
          <w:tcPr>
            <w:tcW w:w="1758" w:type="dxa"/>
            <w:vMerge w:val="restart"/>
            <w:tcBorders/>
            <w:shd w:fill="auto" w:val="clear"/>
          </w:tcPr>
          <w:p>
            <w:pPr>
              <w:pStyle w:val="ConsPlusNormal"/>
              <w:jc w:val="center"/>
              <w:rPr/>
            </w:pPr>
            <w:r>
              <w:rPr/>
              <w:t>C38.2, C40, C41, C47.0, C47.3, C47.4, C47.5, C47.6, C47.8, C47.9, C48.0, C49, C71, C74.0, C74.1, C74.9, C76.0, C76.1, C76.2, C76.7, C76.8, C81, C82, C83, C84, C85, C90, C91, C92, C93, C94.0, D46, D47,4, D56, D57, D58, D61, D69, D70, D71, D76, D80.5, D81, D82.0, E70.3, E76, E77, Q45, Q78.2, L90.8</w:t>
            </w:r>
          </w:p>
        </w:tc>
        <w:tc>
          <w:tcPr>
            <w:tcW w:w="3175" w:type="dxa"/>
            <w:vMerge w:val="restart"/>
            <w:tcBorders/>
            <w:shd w:fill="auto" w:val="clear"/>
          </w:tcPr>
          <w:p>
            <w:pPr>
              <w:pStyle w:val="ConsPlusNormal"/>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2" w:type="dxa"/>
            <w:vMerge w:val="restart"/>
            <w:tcBorders/>
            <w:shd w:fill="auto" w:val="clear"/>
          </w:tcPr>
          <w:p>
            <w:pPr>
              <w:pStyle w:val="ConsPlusNormal"/>
              <w:jc w:val="center"/>
              <w:rPr/>
            </w:pPr>
            <w:r>
              <w:rPr/>
              <w:t>3391873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jc w:val="center"/>
              <w:rPr/>
            </w:pPr>
            <w:r>
              <w:rPr/>
              <w:t>74.</w:t>
            </w:r>
          </w:p>
        </w:tc>
        <w:tc>
          <w:tcPr>
            <w:tcW w:w="3004" w:type="dxa"/>
            <w:tcBorders/>
            <w:shd w:fill="auto" w:val="clear"/>
          </w:tcPr>
          <w:p>
            <w:pPr>
              <w:pStyle w:val="ConsPlusNormal"/>
              <w:rPr/>
            </w:pPr>
            <w:r>
              <w:rPr/>
              <w:t>Трансплантация костного мозга аутологичная</w:t>
            </w:r>
          </w:p>
        </w:tc>
        <w:tc>
          <w:tcPr>
            <w:tcW w:w="1758" w:type="dxa"/>
            <w:tcBorders/>
            <w:shd w:fill="auto" w:val="clear"/>
          </w:tcPr>
          <w:p>
            <w:pPr>
              <w:pStyle w:val="ConsPlusNormal"/>
              <w:jc w:val="center"/>
              <w:rPr/>
            </w:pPr>
            <w:r>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175" w:type="dxa"/>
            <w:tcBorders/>
            <w:shd w:fill="auto" w:val="clear"/>
          </w:tcPr>
          <w:p>
            <w:pPr>
              <w:pStyle w:val="ConsPlusNormal"/>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2" w:type="dxa"/>
            <w:tcBorders/>
            <w:shd w:fill="auto" w:val="clear"/>
          </w:tcPr>
          <w:p>
            <w:pPr>
              <w:pStyle w:val="ConsPlusNormal"/>
              <w:jc w:val="center"/>
              <w:rPr/>
            </w:pPr>
            <w:r>
              <w:rPr/>
              <w:t>2314513</w:t>
            </w:r>
          </w:p>
        </w:tc>
      </w:tr>
      <w:tr>
        <w:trPr/>
        <w:tc>
          <w:tcPr>
            <w:tcW w:w="15702" w:type="dxa"/>
            <w:gridSpan w:val="7"/>
            <w:tcBorders/>
            <w:shd w:fill="auto" w:val="clear"/>
          </w:tcPr>
          <w:p>
            <w:pPr>
              <w:pStyle w:val="ConsPlusNormal"/>
              <w:numPr>
                <w:ilvl w:val="0"/>
                <w:numId w:val="0"/>
              </w:numPr>
              <w:jc w:val="center"/>
              <w:outlineLvl w:val="3"/>
              <w:rPr/>
            </w:pPr>
            <w:r>
              <w:rPr/>
              <w:t>Урология</w:t>
            </w:r>
          </w:p>
        </w:tc>
      </w:tr>
      <w:tr>
        <w:trPr/>
        <w:tc>
          <w:tcPr>
            <w:tcW w:w="679" w:type="dxa"/>
            <w:vMerge w:val="restart"/>
            <w:tcBorders/>
            <w:shd w:fill="auto" w:val="clear"/>
          </w:tcPr>
          <w:p>
            <w:pPr>
              <w:pStyle w:val="ConsPlusNormal"/>
              <w:jc w:val="center"/>
              <w:rPr/>
            </w:pPr>
            <w:r>
              <w:rPr/>
              <w:t>75.</w:t>
            </w:r>
          </w:p>
        </w:tc>
        <w:tc>
          <w:tcPr>
            <w:tcW w:w="3004" w:type="dxa"/>
            <w:vMerge w:val="restart"/>
            <w:tcBorders/>
            <w:shd w:fill="auto" w:val="clear"/>
          </w:tcPr>
          <w:p>
            <w:pPr>
              <w:pStyle w:val="ConsPlusNormal"/>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8" w:type="dxa"/>
            <w:vMerge w:val="restart"/>
            <w:tcBorders/>
            <w:shd w:fill="auto" w:val="clear"/>
          </w:tcPr>
          <w:p>
            <w:pPr>
              <w:pStyle w:val="ConsPlusNormal"/>
              <w:jc w:val="center"/>
              <w:rPr/>
            </w:pPr>
            <w:r>
              <w:rPr/>
              <w:t>N32.8, N35, N40, D30.0, D30.1, D30.2, D30.3, D29.1</w:t>
            </w:r>
          </w:p>
        </w:tc>
        <w:tc>
          <w:tcPr>
            <w:tcW w:w="3175" w:type="dxa"/>
            <w:vMerge w:val="restart"/>
            <w:tcBorders/>
            <w:shd w:fill="auto" w:val="clear"/>
          </w:tcPr>
          <w:p>
            <w:pPr>
              <w:pStyle w:val="ConsPlusNormal"/>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высокоинтенсивная фокусированная ультразвуковая абляция доброкачественных опухолей почек и мочевыделительного тракта</w:t>
            </w:r>
          </w:p>
        </w:tc>
        <w:tc>
          <w:tcPr>
            <w:tcW w:w="1472" w:type="dxa"/>
            <w:vMerge w:val="restart"/>
            <w:tcBorders/>
            <w:shd w:fill="auto" w:val="clear"/>
          </w:tcPr>
          <w:p>
            <w:pPr>
              <w:pStyle w:val="ConsPlusNormal"/>
              <w:jc w:val="center"/>
              <w:rPr/>
            </w:pPr>
            <w:r>
              <w:rPr/>
              <w:t>142667</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радиочастотная абляция доброкачественных поражений мочевыделительного тракта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плазменная абляция доброкачественных поражений мочевыделительного тракта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лазерная аблация доброкачественных поражений мочевыделительного тракта эндоскопическая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restart"/>
            <w:tcBorders/>
            <w:shd w:fill="auto" w:val="clear"/>
          </w:tcPr>
          <w:p>
            <w:pPr>
              <w:pStyle w:val="ConsPlusNormal"/>
              <w:rPr/>
            </w:pPr>
            <w:r>
              <w:rPr/>
              <w:t>Оперативные вмешательства на органах мочеполовой системы с имплантацией синтетических сложных и сетчатых протезов</w:t>
            </w:r>
          </w:p>
        </w:tc>
        <w:tc>
          <w:tcPr>
            <w:tcW w:w="1758" w:type="dxa"/>
            <w:vMerge w:val="restart"/>
            <w:tcBorders/>
            <w:shd w:fill="auto" w:val="clear"/>
          </w:tcPr>
          <w:p>
            <w:pPr>
              <w:pStyle w:val="ConsPlusNormal"/>
              <w:jc w:val="center"/>
              <w:rPr/>
            </w:pPr>
            <w:r>
              <w:rPr/>
              <w:t>N81, R32, N48.4, N13.7, N31.2</w:t>
            </w:r>
          </w:p>
        </w:tc>
        <w:tc>
          <w:tcPr>
            <w:tcW w:w="3175" w:type="dxa"/>
            <w:vMerge w:val="restart"/>
            <w:tcBorders/>
            <w:shd w:fill="auto" w:val="clear"/>
          </w:tcPr>
          <w:p>
            <w:pPr>
              <w:pStyle w:val="ConsPlusNormal"/>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пластика тазового дна с использованием синтетического, сетчатого протеза при пролапсе гениталий у женщин</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эндопластика устья мочеточника у детей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искусственного сфинктера мочевого пузыря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фаллопластика с протезированием фаллопротезом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временного сакрального нейростимулятора мочевого пузыря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имплантация постоянного сакрального нейростимулятора мочевого пузыря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Рецидивные и особо сложные операции на органах мочеполовой системы</w:t>
            </w:r>
          </w:p>
        </w:tc>
        <w:tc>
          <w:tcPr>
            <w:tcW w:w="1758" w:type="dxa"/>
            <w:vMerge w:val="restart"/>
            <w:tcBorders/>
            <w:shd w:fill="auto" w:val="clear"/>
          </w:tcPr>
          <w:p>
            <w:pPr>
              <w:pStyle w:val="ConsPlusNormal"/>
              <w:jc w:val="center"/>
              <w:rPr/>
            </w:pPr>
            <w:r>
              <w:rPr/>
              <w:t>N20.2, N20.0, N13.0, N13.1, N13.2, C67, Q62.1, Q62.2, Q62.3, Q62.7</w:t>
            </w:r>
          </w:p>
        </w:tc>
        <w:tc>
          <w:tcPr>
            <w:tcW w:w="3175" w:type="dxa"/>
            <w:vMerge w:val="restart"/>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нефрэктомия с тромбэктомией из нижней полой вены</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перкутанная нефролитолапоксия с эндопиелотомией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дистанционная литотрипсия у детей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билатеральная пластика тазовых отделов мочеточников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геминефруретерэктомия у детей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передняя тазовая экзентерация</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76.</w:t>
            </w:r>
          </w:p>
        </w:tc>
        <w:tc>
          <w:tcPr>
            <w:tcW w:w="3004" w:type="dxa"/>
            <w:vMerge w:val="restart"/>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758" w:type="dxa"/>
            <w:vMerge w:val="restart"/>
            <w:tcBorders/>
            <w:shd w:fill="auto" w:val="clear"/>
          </w:tcPr>
          <w:p>
            <w:pPr>
              <w:pStyle w:val="ConsPlusNormal"/>
              <w:jc w:val="center"/>
              <w:rPr/>
            </w:pPr>
            <w:r>
              <w:rPr/>
              <w:t>N28.1, Q61.0, N13.0, N13.1, N13.2, N28</w:t>
            </w:r>
          </w:p>
        </w:tc>
        <w:tc>
          <w:tcPr>
            <w:tcW w:w="3175" w:type="dxa"/>
            <w:vMerge w:val="restart"/>
            <w:tcBorders/>
            <w:shd w:fill="auto" w:val="clear"/>
          </w:tcPr>
          <w:p>
            <w:pPr>
              <w:pStyle w:val="ConsPlusNormal"/>
              <w:rPr/>
            </w:pPr>
            <w:r>
              <w:rPr/>
              <w:t>прогрессивно растущая киста почки. Стриктура мочеточника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лапаро- и ретроперитонеоскопическая нефроуретерэктомия</w:t>
            </w:r>
          </w:p>
        </w:tc>
        <w:tc>
          <w:tcPr>
            <w:tcW w:w="1472" w:type="dxa"/>
            <w:vMerge w:val="restart"/>
            <w:tcBorders/>
            <w:shd w:fill="auto" w:val="clear"/>
          </w:tcPr>
          <w:p>
            <w:pPr>
              <w:pStyle w:val="ConsPlusNormal"/>
              <w:jc w:val="center"/>
              <w:rPr/>
            </w:pPr>
            <w:r>
              <w:rPr/>
              <w:t>195620</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лапаро- и ретроперитонеоскопическая резекция почки</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77.</w:t>
            </w:r>
          </w:p>
        </w:tc>
        <w:tc>
          <w:tcPr>
            <w:tcW w:w="3004" w:type="dxa"/>
            <w:vMerge w:val="restart"/>
            <w:tcBorders/>
            <w:shd w:fill="auto" w:val="clear"/>
          </w:tcPr>
          <w:p>
            <w:pPr>
              <w:pStyle w:val="ConsPlusNormal"/>
              <w:rPr/>
            </w:pPr>
            <w:r>
              <w:rPr/>
              <w:t>Оперативные вмешательства на органах мочеполовой системы с использованием робототехники</w:t>
            </w:r>
          </w:p>
        </w:tc>
        <w:tc>
          <w:tcPr>
            <w:tcW w:w="1758" w:type="dxa"/>
            <w:vMerge w:val="restart"/>
            <w:tcBorders/>
            <w:shd w:fill="auto" w:val="clear"/>
          </w:tcPr>
          <w:p>
            <w:pPr>
              <w:pStyle w:val="ConsPlusNormal"/>
              <w:jc w:val="center"/>
              <w:rPr/>
            </w:pPr>
            <w:r>
              <w:rPr/>
              <w:t>C67, C61, C64</w:t>
            </w:r>
          </w:p>
        </w:tc>
        <w:tc>
          <w:tcPr>
            <w:tcW w:w="3175" w:type="dxa"/>
            <w:vMerge w:val="restart"/>
            <w:tcBorders/>
            <w:shd w:fill="auto" w:val="clear"/>
          </w:tcPr>
          <w:p>
            <w:pPr>
              <w:pStyle w:val="ConsPlusNormal"/>
              <w:rPr/>
            </w:pPr>
            <w:r>
              <w:rPr/>
              <w:t>опухоль мочевого пузыря, опухоль предстательной железы, опухоль почки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роботассистированнная расширенная лимфаденэктомия</w:t>
            </w:r>
          </w:p>
        </w:tc>
        <w:tc>
          <w:tcPr>
            <w:tcW w:w="1472" w:type="dxa"/>
            <w:vMerge w:val="restart"/>
            <w:tcBorders/>
            <w:shd w:fill="auto" w:val="clear"/>
          </w:tcPr>
          <w:p>
            <w:pPr>
              <w:pStyle w:val="ConsPlusNormal"/>
              <w:jc w:val="center"/>
              <w:rPr/>
            </w:pPr>
            <w:r>
              <w:rPr/>
              <w:t>284436</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роботассистированная радикальная простатэктомия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роботассистированная цистэктомия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tcBorders/>
            <w:shd w:fill="auto" w:val="clear"/>
          </w:tcPr>
          <w:p>
            <w:pPr>
              <w:pStyle w:val="ConsPlusNormal"/>
              <w:rPr/>
            </w:pPr>
            <w:r>
              <w:rPr/>
            </w:r>
          </w:p>
        </w:tc>
        <w:tc>
          <w:tcPr>
            <w:tcW w:w="3686" w:type="dxa"/>
            <w:tcBorders/>
            <w:shd w:fill="auto" w:val="clear"/>
          </w:tcPr>
          <w:p>
            <w:pPr>
              <w:pStyle w:val="ConsPlusNormal"/>
              <w:rPr/>
            </w:pPr>
            <w:r>
              <w:rPr/>
              <w:t>роботассистированная резекция почкироботассистированная нефректомия при злокачественных опухолях почки</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Челюстно-лицевая хирургия</w:t>
            </w:r>
          </w:p>
        </w:tc>
      </w:tr>
      <w:tr>
        <w:trPr/>
        <w:tc>
          <w:tcPr>
            <w:tcW w:w="679" w:type="dxa"/>
            <w:vMerge w:val="restart"/>
            <w:tcBorders/>
            <w:shd w:fill="auto" w:val="clear"/>
          </w:tcPr>
          <w:p>
            <w:pPr>
              <w:pStyle w:val="ConsPlusNormal"/>
              <w:jc w:val="center"/>
              <w:rPr/>
            </w:pPr>
            <w:r>
              <w:rPr/>
              <w:t>78.</w:t>
            </w:r>
          </w:p>
        </w:tc>
        <w:tc>
          <w:tcPr>
            <w:tcW w:w="3004" w:type="dxa"/>
            <w:vMerge w:val="restart"/>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758" w:type="dxa"/>
            <w:tcBorders/>
            <w:shd w:fill="auto" w:val="clear"/>
          </w:tcPr>
          <w:p>
            <w:pPr>
              <w:pStyle w:val="ConsPlusNormal"/>
              <w:jc w:val="center"/>
              <w:rPr/>
            </w:pPr>
            <w:r>
              <w:rPr/>
              <w:t>Q36.0</w:t>
            </w:r>
          </w:p>
        </w:tc>
        <w:tc>
          <w:tcPr>
            <w:tcW w:w="3175" w:type="dxa"/>
            <w:tcBorders/>
            <w:shd w:fill="auto" w:val="clear"/>
          </w:tcPr>
          <w:p>
            <w:pPr>
              <w:pStyle w:val="ConsPlusNormal"/>
              <w:rPr/>
            </w:pPr>
            <w:r>
              <w:rPr/>
              <w:t>врожденная полная двухсторонняя расщелина верхней губы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реконструктивная хейлоринопластика</w:t>
            </w:r>
          </w:p>
        </w:tc>
        <w:tc>
          <w:tcPr>
            <w:tcW w:w="1472" w:type="dxa"/>
            <w:vMerge w:val="restart"/>
            <w:tcBorders/>
            <w:shd w:fill="auto" w:val="clear"/>
          </w:tcPr>
          <w:p>
            <w:pPr>
              <w:pStyle w:val="ConsPlusNormal"/>
              <w:jc w:val="center"/>
              <w:rPr/>
            </w:pPr>
            <w:r>
              <w:rPr/>
              <w:t>174603</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Q35, Q37.0, Q37.1</w:t>
            </w:r>
          </w:p>
        </w:tc>
        <w:tc>
          <w:tcPr>
            <w:tcW w:w="3175" w:type="dxa"/>
            <w:tcBorders/>
            <w:shd w:fill="auto" w:val="clear"/>
          </w:tcPr>
          <w:p>
            <w:pPr>
              <w:pStyle w:val="ConsPlusNormal"/>
              <w:rPr/>
            </w:pPr>
            <w:r>
              <w:rPr/>
              <w:t>врожденная одно- или двусторонняя расщелина неба и альвеолярного отростка верхней челюсти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Q75.2</w:t>
            </w:r>
          </w:p>
        </w:tc>
        <w:tc>
          <w:tcPr>
            <w:tcW w:w="3175" w:type="dxa"/>
            <w:tcBorders/>
            <w:shd w:fill="auto" w:val="clear"/>
          </w:tcPr>
          <w:p>
            <w:pPr>
              <w:pStyle w:val="ConsPlusNormal"/>
              <w:rPr/>
            </w:pPr>
            <w:r>
              <w:rPr/>
              <w:t>гипертелоризм</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устранения орбитального гипертелоризма с использованием вне- и внутричерепного доступа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Q75.0</w:t>
            </w:r>
          </w:p>
        </w:tc>
        <w:tc>
          <w:tcPr>
            <w:tcW w:w="3175" w:type="dxa"/>
            <w:tcBorders/>
            <w:shd w:fill="auto" w:val="clear"/>
          </w:tcPr>
          <w:p>
            <w:pPr>
              <w:pStyle w:val="ConsPlusNormal"/>
              <w:rPr/>
            </w:pPr>
            <w:r>
              <w:rPr/>
              <w:t>краниосиностозы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Q75.4</w:t>
            </w:r>
          </w:p>
        </w:tc>
        <w:tc>
          <w:tcPr>
            <w:tcW w:w="3175" w:type="dxa"/>
            <w:tcBorders/>
            <w:shd w:fill="auto" w:val="clear"/>
          </w:tcPr>
          <w:p>
            <w:pPr>
              <w:pStyle w:val="ConsPlusNormal"/>
              <w:rPr/>
            </w:pPr>
            <w:r>
              <w:rPr/>
              <w:t>челюстно-лицевой дизостоз</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8" w:type="dxa"/>
            <w:vMerge w:val="restart"/>
            <w:tcBorders/>
            <w:shd w:fill="auto" w:val="clear"/>
          </w:tcPr>
          <w:p>
            <w:pPr>
              <w:pStyle w:val="ConsPlusNormal"/>
              <w:jc w:val="center"/>
              <w:rPr/>
            </w:pPr>
            <w:r>
              <w:rPr/>
              <w:t>Q30.2, Q30, M96, M95.0</w:t>
            </w:r>
          </w:p>
        </w:tc>
        <w:tc>
          <w:tcPr>
            <w:tcW w:w="3175" w:type="dxa"/>
            <w:vMerge w:val="restart"/>
            <w:tcBorders/>
            <w:shd w:fill="auto" w:val="clear"/>
          </w:tcPr>
          <w:p>
            <w:pPr>
              <w:pStyle w:val="ConsPlusNormal"/>
              <w:rPr/>
            </w:pPr>
            <w:r>
              <w:rPr/>
              <w:t>обширный или субтотальный дефект костно-хрящевого отдела наружного носа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ринопластика, в том числе с применением хрящевых трансплантатов, имплантационных материалов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при обширном дефекте носа лоскутом на ножке из прилегающих участков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S08.8, S08.9</w:t>
            </w:r>
          </w:p>
        </w:tc>
        <w:tc>
          <w:tcPr>
            <w:tcW w:w="3175" w:type="dxa"/>
            <w:vMerge w:val="restart"/>
            <w:tcBorders/>
            <w:shd w:fill="auto" w:val="clear"/>
          </w:tcPr>
          <w:p>
            <w:pPr>
              <w:pStyle w:val="ConsPlusNormal"/>
              <w:rPr/>
            </w:pPr>
            <w:r>
              <w:rPr/>
              <w:t>тотальный дефект, травматическая ампутация носа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ринопластика лоскутом со лба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ринопластика с использованием стебельчатого лоскута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замещение обширного дефекта носа с помощью сложного экзопротеза на имплантатах</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ринопластика с использованием реваскуляризированного лоскута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S08.1, Q16.0, Q16.1</w:t>
            </w:r>
          </w:p>
        </w:tc>
        <w:tc>
          <w:tcPr>
            <w:tcW w:w="3175" w:type="dxa"/>
            <w:vMerge w:val="restart"/>
            <w:tcBorders/>
            <w:shd w:fill="auto" w:val="clear"/>
          </w:tcPr>
          <w:p>
            <w:pPr>
              <w:pStyle w:val="ConsPlusNormal"/>
              <w:rPr/>
            </w:pPr>
            <w:r>
              <w:rPr/>
              <w:t>врожденное отсутствие, травматическая ампутация ушной раковины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пластика при тотальном дефекте уха с помощью сложного экзопротеза с опорой на внутрикостные имплантаты</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tcBorders/>
            <w:shd w:fill="auto" w:val="clear"/>
          </w:tcPr>
          <w:p>
            <w:pPr>
              <w:pStyle w:val="ConsPlusNormal"/>
              <w:jc w:val="center"/>
              <w:rPr/>
            </w:pPr>
            <w:r>
              <w:rPr/>
              <w:t>L90.5, T95.0, T95.8, T95.9</w:t>
            </w:r>
          </w:p>
        </w:tc>
        <w:tc>
          <w:tcPr>
            <w:tcW w:w="3175" w:type="dxa"/>
            <w:tcBorders/>
            <w:shd w:fill="auto" w:val="clear"/>
          </w:tcPr>
          <w:p>
            <w:pPr>
              <w:pStyle w:val="ConsPlusNormal"/>
              <w:rPr/>
            </w:pPr>
            <w:r>
              <w:rPr/>
              <w:t>послеожоговая рубцовая контрактура лица и шеи (II и III степени)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T90.9, T90.8, M96</w:t>
            </w:r>
          </w:p>
        </w:tc>
        <w:tc>
          <w:tcPr>
            <w:tcW w:w="3175" w:type="dxa"/>
            <w:tcBorders/>
            <w:shd w:fill="auto" w:val="clear"/>
          </w:tcPr>
          <w:p>
            <w:pPr>
              <w:pStyle w:val="ConsPlusNormal"/>
              <w:rPr/>
            </w:pPr>
            <w:r>
              <w:rPr/>
              <w:t>обширный дефект мягких тканей нижней зоны лица (2 и более анатомические области)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L91, L90.5, Q18</w:t>
            </w:r>
          </w:p>
        </w:tc>
        <w:tc>
          <w:tcPr>
            <w:tcW w:w="3175" w:type="dxa"/>
            <w:tcBorders/>
            <w:shd w:fill="auto" w:val="clear"/>
          </w:tcPr>
          <w:p>
            <w:pPr>
              <w:pStyle w:val="ConsPlusNormal"/>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T90.9, T90.8, M96</w:t>
            </w:r>
          </w:p>
        </w:tc>
        <w:tc>
          <w:tcPr>
            <w:tcW w:w="3175" w:type="dxa"/>
            <w:tcBorders/>
            <w:shd w:fill="auto" w:val="clear"/>
          </w:tcPr>
          <w:p>
            <w:pPr>
              <w:pStyle w:val="ConsPlusNormal"/>
              <w:rPr/>
            </w:pPr>
            <w:r>
              <w:rPr/>
              <w:t>посттравматический дефект и рубцовая деформация волосистой части головы, мягких тканей лица и шеи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2" w:type="dxa"/>
            <w:vMerge w:val="restart"/>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по устранению обширных дефектов костей свода черепа, лицевого скелета</w:t>
            </w:r>
          </w:p>
        </w:tc>
        <w:tc>
          <w:tcPr>
            <w:tcW w:w="1758" w:type="dxa"/>
            <w:vMerge w:val="restart"/>
            <w:tcBorders/>
            <w:shd w:fill="auto" w:val="clear"/>
          </w:tcPr>
          <w:p>
            <w:pPr>
              <w:pStyle w:val="ConsPlusNormal"/>
              <w:jc w:val="center"/>
              <w:rPr/>
            </w:pPr>
            <w:r>
              <w:rPr/>
              <w:t>T90.1, T90.2</w:t>
            </w:r>
          </w:p>
        </w:tc>
        <w:tc>
          <w:tcPr>
            <w:tcW w:w="3175" w:type="dxa"/>
            <w:vMerge w:val="restart"/>
            <w:tcBorders/>
            <w:shd w:fill="auto" w:val="clear"/>
          </w:tcPr>
          <w:p>
            <w:pPr>
              <w:pStyle w:val="ConsPlusNormal"/>
              <w:rPr/>
            </w:pPr>
            <w:r>
              <w:rPr/>
              <w:t>посттравматический дефект костей черепа и верхней зоны лица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лобной кости с помощью металлоконструкций, силиконового имплантата или аллогенных материалов</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T90.2 - T90.4</w:t>
            </w:r>
          </w:p>
        </w:tc>
        <w:tc>
          <w:tcPr>
            <w:tcW w:w="3175" w:type="dxa"/>
            <w:vMerge w:val="restart"/>
            <w:tcBorders/>
            <w:shd w:fill="auto" w:val="clear"/>
          </w:tcPr>
          <w:p>
            <w:pPr>
              <w:pStyle w:val="ConsPlusNormal"/>
              <w:rPr/>
            </w:pPr>
            <w:r>
              <w:rPr/>
              <w:t>посттравматическая деформация скуло-носо-лобно-орбитального комплекса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стенок глазницы с помощью костного аутотрансплантата, аллогенного материала или силиконового имплантата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S05, H05.3, H05.4</w:t>
            </w:r>
          </w:p>
        </w:tc>
        <w:tc>
          <w:tcPr>
            <w:tcW w:w="3175" w:type="dxa"/>
            <w:vMerge w:val="restart"/>
            <w:tcBorders/>
            <w:shd w:fill="auto" w:val="clear"/>
          </w:tcPr>
          <w:p>
            <w:pPr>
              <w:pStyle w:val="ConsPlusNormal"/>
              <w:rPr/>
            </w:pPr>
            <w:r>
              <w:rPr/>
              <w:t>посттравматическая деформация глазницы с энофтальмом</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эндопротезирование с использованием компьютерных технологий при планировании и прогнозировании лечения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H05.2, S05, H05.3</w:t>
            </w:r>
          </w:p>
        </w:tc>
        <w:tc>
          <w:tcPr>
            <w:tcW w:w="3175" w:type="dxa"/>
            <w:tcBorders/>
            <w:shd w:fill="auto" w:val="clear"/>
          </w:tcPr>
          <w:p>
            <w:pPr>
              <w:pStyle w:val="ConsPlusNormal"/>
              <w:rPr/>
            </w:pPr>
            <w:r>
              <w:rPr/>
              <w:t>деформация глазницы с экзофтальмом</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K08.0, K08.1, K08.2, K08.9</w:t>
            </w:r>
          </w:p>
        </w:tc>
        <w:tc>
          <w:tcPr>
            <w:tcW w:w="3175" w:type="dxa"/>
            <w:tcBorders/>
            <w:shd w:fill="auto" w:val="clear"/>
          </w:tcPr>
          <w:p>
            <w:pPr>
              <w:pStyle w:val="ConsPlusNormal"/>
              <w:rPr/>
            </w:pPr>
            <w:r>
              <w:rPr/>
              <w:t>дефект (выраженная атрофия) альвеолярного отростка верхней (нижней) челюсти в пределах 3 - 4 и более зубов</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K07.0, K07.1, K07.2, K07.3, K07.4, K07.8, K07.9</w:t>
            </w:r>
          </w:p>
        </w:tc>
        <w:tc>
          <w:tcPr>
            <w:tcW w:w="3175" w:type="dxa"/>
            <w:tcBorders/>
            <w:shd w:fill="auto" w:val="clear"/>
          </w:tcPr>
          <w:p>
            <w:pPr>
              <w:pStyle w:val="ConsPlusNormal"/>
              <w:rPr/>
            </w:pPr>
            <w:r>
              <w:rPr/>
              <w:t>аномалия и приобретенная деформация верхней и (или) нижней челюсти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ортогнатическая операция путем остеотомии верхней и (или) нижней челюсти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T90.0, T90.1, T90.2</w:t>
            </w:r>
          </w:p>
        </w:tc>
        <w:tc>
          <w:tcPr>
            <w:tcW w:w="3175" w:type="dxa"/>
            <w:vMerge w:val="restart"/>
            <w:tcBorders/>
            <w:shd w:fill="auto" w:val="clear"/>
          </w:tcPr>
          <w:p>
            <w:pPr>
              <w:pStyle w:val="ConsPlusNormal"/>
              <w:rPr/>
            </w:pPr>
            <w:r>
              <w:rPr/>
              <w:t>послеоперационный (посттравматический) обширный дефект и (или) деформация челюстей</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костная пластика челюсти с применением различных трансплантатов, имплатационных материалов и (или) дистракционного аппарата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при комбинированном дефекте челюсти с помощью реваскуляризированного аутотрансплантата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сложное зубочелюстное протезирование с опорой на имплантаты</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сложное челюстно-лицевое протезирование и эктопротезирование, в том числе с опорой на имплантатах</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M24.6, M24.5</w:t>
            </w:r>
          </w:p>
        </w:tc>
        <w:tc>
          <w:tcPr>
            <w:tcW w:w="3175" w:type="dxa"/>
            <w:vMerge w:val="restart"/>
            <w:tcBorders/>
            <w:shd w:fill="auto" w:val="clear"/>
          </w:tcPr>
          <w:p>
            <w:pPr>
              <w:pStyle w:val="ConsPlusNormal"/>
              <w:rPr/>
            </w:pPr>
            <w:r>
              <w:rPr/>
              <w:t>анкилоз (анкилозирующие поражения) височно-нижнечелюстного сустава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сустава с использованием эндопротезирования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M19</w:t>
            </w:r>
          </w:p>
        </w:tc>
        <w:tc>
          <w:tcPr>
            <w:tcW w:w="3175" w:type="dxa"/>
            <w:vMerge w:val="restart"/>
            <w:tcBorders/>
            <w:shd w:fill="auto" w:val="clear"/>
          </w:tcPr>
          <w:p>
            <w:pPr>
              <w:pStyle w:val="ConsPlusNormal"/>
              <w:rPr/>
            </w:pPr>
            <w:r>
              <w:rPr/>
              <w:t>деформирующий артроз височно-нижнечелюстного сустава</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эндоскопические и артроскопические операции по удалению, замещению внутрисуставного диска и связочного аппарата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реконструкция сустава с использованием эндопротезирования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758" w:type="dxa"/>
            <w:vMerge w:val="restart"/>
            <w:tcBorders/>
            <w:shd w:fill="auto" w:val="clear"/>
          </w:tcPr>
          <w:p>
            <w:pPr>
              <w:pStyle w:val="ConsPlusNormal"/>
              <w:jc w:val="center"/>
              <w:rPr/>
            </w:pPr>
            <w:r>
              <w:rPr/>
              <w:t>G51, G51.9, G51.0, G51.8, T90.3, G52.8</w:t>
            </w:r>
          </w:p>
        </w:tc>
        <w:tc>
          <w:tcPr>
            <w:tcW w:w="3175" w:type="dxa"/>
            <w:vMerge w:val="restart"/>
            <w:tcBorders/>
            <w:shd w:fill="auto" w:val="clear"/>
          </w:tcPr>
          <w:p>
            <w:pPr>
              <w:pStyle w:val="ConsPlusNormal"/>
              <w:rPr/>
            </w:pPr>
            <w:r>
              <w:rPr/>
              <w:t>парез и паралич мимической мускулатуры</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мионевропластика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кросспластика лицевого нерва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невропластика с применением микрохирургической техники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G52.3, S04.8, T90.3</w:t>
            </w:r>
          </w:p>
        </w:tc>
        <w:tc>
          <w:tcPr>
            <w:tcW w:w="3175" w:type="dxa"/>
            <w:tcBorders/>
            <w:shd w:fill="auto" w:val="clear"/>
          </w:tcPr>
          <w:p>
            <w:pPr>
              <w:pStyle w:val="ConsPlusNormal"/>
              <w:rPr/>
            </w:pPr>
            <w:r>
              <w:rPr/>
              <w:t>паралич мускулатуры языка</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ревизия и невропластика подъязычного нерва</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jc w:val="center"/>
              <w:rPr/>
            </w:pPr>
            <w:r>
              <w:rPr/>
              <w:t>79.</w:t>
            </w:r>
          </w:p>
        </w:tc>
        <w:tc>
          <w:tcPr>
            <w:tcW w:w="3004" w:type="dxa"/>
            <w:vMerge w:val="restart"/>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8" w:type="dxa"/>
            <w:tcBorders/>
            <w:shd w:fill="auto" w:val="clear"/>
          </w:tcPr>
          <w:p>
            <w:pPr>
              <w:pStyle w:val="ConsPlusNormal"/>
              <w:jc w:val="center"/>
              <w:rPr/>
            </w:pPr>
            <w:r>
              <w:rPr/>
              <w:t>D11.0</w:t>
            </w:r>
          </w:p>
        </w:tc>
        <w:tc>
          <w:tcPr>
            <w:tcW w:w="3175" w:type="dxa"/>
            <w:tcBorders/>
            <w:shd w:fill="auto" w:val="clear"/>
          </w:tcPr>
          <w:p>
            <w:pPr>
              <w:pStyle w:val="ConsPlusNormal"/>
              <w:rPr/>
            </w:pPr>
            <w:r>
              <w:rPr/>
              <w:t>доброкачественное новообразование околоушной слюнной железы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субтотальная резекция околоушной слюнной железы с сохранением ветвей лицевого нерва</w:t>
            </w:r>
          </w:p>
        </w:tc>
        <w:tc>
          <w:tcPr>
            <w:tcW w:w="1472" w:type="dxa"/>
            <w:vMerge w:val="restart"/>
            <w:tcBorders/>
            <w:shd w:fill="auto" w:val="clear"/>
          </w:tcPr>
          <w:p>
            <w:pPr>
              <w:pStyle w:val="ConsPlusNormal"/>
              <w:jc w:val="center"/>
              <w:rPr/>
            </w:pPr>
            <w:r>
              <w:rPr/>
              <w:t>259 405</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D11.9</w:t>
            </w:r>
          </w:p>
        </w:tc>
        <w:tc>
          <w:tcPr>
            <w:tcW w:w="3175"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паротидэктомия с пластическим замещением резецированного отрезка лицевого нерва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D10, D10.3</w:t>
            </w:r>
          </w:p>
        </w:tc>
        <w:tc>
          <w:tcPr>
            <w:tcW w:w="3175" w:type="dxa"/>
            <w:tcBorders/>
            <w:shd w:fill="auto" w:val="clear"/>
          </w:tcPr>
          <w:p>
            <w:pPr>
              <w:pStyle w:val="ConsPlusNormal"/>
              <w:rPr/>
            </w:pPr>
            <w:r>
              <w:rPr/>
              <w:t>обширное опухолевое поражение мягких тканей различных зон лица и шеи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опухолевого поражения с одномоментным пластическим устранением раневого дефекта</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restart"/>
            <w:tcBorders/>
            <w:shd w:fill="auto" w:val="clear"/>
          </w:tcPr>
          <w:p>
            <w:pPr>
              <w:pStyle w:val="ConsPlusNormal"/>
              <w:jc w:val="center"/>
              <w:rPr/>
            </w:pPr>
            <w:r>
              <w:rPr/>
              <w:t>D18, Q27.3, Q27.9, Q85.0</w:t>
            </w:r>
          </w:p>
        </w:tc>
        <w:tc>
          <w:tcPr>
            <w:tcW w:w="3175" w:type="dxa"/>
            <w:vMerge w:val="restart"/>
            <w:tcBorders/>
            <w:shd w:fill="auto" w:val="clear"/>
          </w:tcPr>
          <w:p>
            <w:pPr>
              <w:pStyle w:val="ConsPlusNormal"/>
              <w:rPr/>
            </w:pPr>
            <w:r>
              <w:rP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2" w:type="dxa"/>
            <w:vMerge w:val="continue"/>
            <w:tcBorders/>
            <w:shd w:fill="auto" w:val="clear"/>
          </w:tcPr>
          <w:p>
            <w:pPr>
              <w:pStyle w:val="ConsPlusNormal"/>
              <w:rPr/>
            </w:pPr>
            <w:r>
              <w:rPr/>
            </w:r>
          </w:p>
        </w:tc>
      </w:tr>
      <w:tr>
        <w:trPr/>
        <w:tc>
          <w:tcPr>
            <w:tcW w:w="679" w:type="dxa"/>
            <w:vMerge w:val="restart"/>
            <w:tcBorders/>
            <w:shd w:fill="auto" w:val="clear"/>
          </w:tcPr>
          <w:p>
            <w:pPr>
              <w:pStyle w:val="ConsPlusNormal"/>
              <w:rPr/>
            </w:pPr>
            <w:r>
              <w:rPr/>
            </w:r>
          </w:p>
        </w:tc>
        <w:tc>
          <w:tcPr>
            <w:tcW w:w="3004" w:type="dxa"/>
            <w:vMerge w:val="restart"/>
            <w:tcBorders/>
            <w:shd w:fill="auto" w:val="clear"/>
          </w:tcPr>
          <w:p>
            <w:pPr>
              <w:pStyle w:val="ConsPlusNormal"/>
              <w:rPr/>
            </w:pPr>
            <w:r>
              <w:rPr/>
            </w:r>
          </w:p>
        </w:tc>
        <w:tc>
          <w:tcPr>
            <w:tcW w:w="1758" w:type="dxa"/>
            <w:vMerge w:val="restart"/>
            <w:tcBorders/>
            <w:shd w:fill="auto" w:val="clear"/>
          </w:tcPr>
          <w:p>
            <w:pPr>
              <w:pStyle w:val="ConsPlusNormal"/>
              <w:jc w:val="center"/>
              <w:rPr/>
            </w:pPr>
            <w:r>
              <w:rPr/>
              <w:t>D16.5</w:t>
            </w:r>
          </w:p>
        </w:tc>
        <w:tc>
          <w:tcPr>
            <w:tcW w:w="3175" w:type="dxa"/>
            <w:vMerge w:val="restart"/>
            <w:tcBorders/>
            <w:shd w:fill="auto" w:val="clear"/>
          </w:tcPr>
          <w:p>
            <w:pPr>
              <w:pStyle w:val="ConsPlusNormal"/>
              <w:rPr/>
            </w:pPr>
            <w:r>
              <w:rPr/>
              <w:t>новообразование нижней челюсти в пределах не менее 3 - 4 зубов и (или) ее ветви</w:t>
            </w:r>
          </w:p>
        </w:tc>
        <w:tc>
          <w:tcPr>
            <w:tcW w:w="1928" w:type="dxa"/>
            <w:vMerge w:val="restart"/>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2" w:type="dxa"/>
            <w:vMerge w:val="restart"/>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D16.4</w:t>
            </w:r>
          </w:p>
        </w:tc>
        <w:tc>
          <w:tcPr>
            <w:tcW w:w="3175" w:type="dxa"/>
            <w:tcBorders/>
            <w:shd w:fill="auto" w:val="clear"/>
          </w:tcPr>
          <w:p>
            <w:pPr>
              <w:pStyle w:val="ConsPlusNormal"/>
              <w:rPr/>
            </w:pPr>
            <w:r>
              <w:rPr/>
              <w:t>новообразование верхней челюсти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одномоментным замещением дефекта верхней челюсти сложным протезом</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D16.4, D16.5</w:t>
            </w:r>
          </w:p>
        </w:tc>
        <w:tc>
          <w:tcPr>
            <w:tcW w:w="3175" w:type="dxa"/>
            <w:tcBorders/>
            <w:shd w:fill="auto" w:val="clear"/>
          </w:tcPr>
          <w:p>
            <w:pPr>
              <w:pStyle w:val="ConsPlusNormal"/>
              <w:rPr/>
            </w:pPr>
            <w:r>
              <w:rPr/>
              <w:t>новообразование верхней (нижней) челюсти с распространением в прилегающие области</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2" w:type="dxa"/>
            <w:vMerge w:val="continue"/>
            <w:tcBorders/>
            <w:shd w:fill="auto" w:val="clear"/>
          </w:tcPr>
          <w:p>
            <w:pPr>
              <w:pStyle w:val="ConsPlusNormal"/>
              <w:rPr/>
            </w:pPr>
            <w:r>
              <w:rPr/>
            </w:r>
          </w:p>
        </w:tc>
      </w:tr>
      <w:tr>
        <w:trPr/>
        <w:tc>
          <w:tcPr>
            <w:tcW w:w="15702" w:type="dxa"/>
            <w:gridSpan w:val="7"/>
            <w:tcBorders/>
            <w:shd w:fill="auto" w:val="clear"/>
          </w:tcPr>
          <w:p>
            <w:pPr>
              <w:pStyle w:val="ConsPlusNormal"/>
              <w:numPr>
                <w:ilvl w:val="0"/>
                <w:numId w:val="0"/>
              </w:numPr>
              <w:jc w:val="center"/>
              <w:outlineLvl w:val="3"/>
              <w:rPr/>
            </w:pPr>
            <w:r>
              <w:rPr/>
              <w:t>Эндокринология</w:t>
            </w:r>
          </w:p>
        </w:tc>
      </w:tr>
      <w:tr>
        <w:trPr/>
        <w:tc>
          <w:tcPr>
            <w:tcW w:w="679" w:type="dxa"/>
            <w:tcBorders/>
            <w:shd w:fill="auto" w:val="clear"/>
          </w:tcPr>
          <w:p>
            <w:pPr>
              <w:pStyle w:val="ConsPlusNormal"/>
              <w:jc w:val="center"/>
              <w:rPr/>
            </w:pPr>
            <w:r>
              <w:rPr/>
              <w:t>80.</w:t>
            </w:r>
          </w:p>
        </w:tc>
        <w:tc>
          <w:tcPr>
            <w:tcW w:w="3004" w:type="dxa"/>
            <w:tcBorders/>
            <w:shd w:fill="auto" w:val="clear"/>
          </w:tcPr>
          <w:p>
            <w:pPr>
              <w:pStyle w:val="ConsPlusNormal"/>
              <w:rPr/>
            </w:pPr>
            <w: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8" w:type="dxa"/>
            <w:tcBorders/>
            <w:shd w:fill="auto" w:val="clear"/>
          </w:tcPr>
          <w:p>
            <w:pPr>
              <w:pStyle w:val="ConsPlusNormal"/>
              <w:jc w:val="center"/>
              <w:rPr/>
            </w:pPr>
            <w:r>
              <w:rPr/>
              <w:t>E10.5, E11.5</w:t>
            </w:r>
          </w:p>
        </w:tc>
        <w:tc>
          <w:tcPr>
            <w:tcW w:w="3175" w:type="dxa"/>
            <w:tcBorders/>
            <w:shd w:fill="auto" w:val="clear"/>
          </w:tcPr>
          <w:p>
            <w:pPr>
              <w:pStyle w:val="ConsPlusNormal"/>
              <w:rPr/>
            </w:pPr>
            <w:r>
              <w:rPr/>
              <w:t>сахарный диабет 1 и 2 типа с критической ишемией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2" w:type="dxa"/>
            <w:tcBorders/>
            <w:shd w:fill="auto" w:val="clear"/>
          </w:tcPr>
          <w:p>
            <w:pPr>
              <w:pStyle w:val="ConsPlusNormal"/>
              <w:jc w:val="center"/>
              <w:rPr/>
            </w:pPr>
            <w:r>
              <w:rPr/>
              <w:t>362393</w:t>
            </w:r>
          </w:p>
        </w:tc>
      </w:tr>
      <w:tr>
        <w:trPr/>
        <w:tc>
          <w:tcPr>
            <w:tcW w:w="679" w:type="dxa"/>
            <w:vMerge w:val="restart"/>
            <w:tcBorders/>
            <w:shd w:fill="auto" w:val="clear"/>
          </w:tcPr>
          <w:p>
            <w:pPr>
              <w:pStyle w:val="ConsPlusNormal"/>
              <w:jc w:val="center"/>
              <w:rPr/>
            </w:pPr>
            <w:r>
              <w:rPr/>
              <w:t>81.</w:t>
            </w:r>
          </w:p>
        </w:tc>
        <w:tc>
          <w:tcPr>
            <w:tcW w:w="3004" w:type="dxa"/>
            <w:vMerge w:val="restart"/>
            <w:tcBorders/>
            <w:shd w:fill="auto" w:val="clear"/>
          </w:tcPr>
          <w:p>
            <w:pPr>
              <w:pStyle w:val="ConsPlusNormal"/>
              <w:rPr/>
            </w:pPr>
            <w: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8" w:type="dxa"/>
            <w:vMerge w:val="restart"/>
            <w:tcBorders/>
            <w:shd w:fill="auto" w:val="clear"/>
          </w:tcPr>
          <w:p>
            <w:pPr>
              <w:pStyle w:val="ConsPlusNormal"/>
              <w:jc w:val="center"/>
              <w:rPr/>
            </w:pPr>
            <w:r>
              <w:rPr/>
              <w:t>E10.6, E10.7, E11.6, E11.7, E13.6, E13.7, E14.6, E14.7</w:t>
            </w:r>
          </w:p>
        </w:tc>
        <w:tc>
          <w:tcPr>
            <w:tcW w:w="3175" w:type="dxa"/>
            <w:vMerge w:val="restart"/>
            <w:tcBorders/>
            <w:shd w:fill="auto" w:val="clear"/>
          </w:tcPr>
          <w:p>
            <w:pPr>
              <w:pStyle w:val="ConsPlusNormal"/>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shd w:fill="auto" w:val="clear"/>
          </w:tcPr>
          <w:p>
            <w:pPr>
              <w:pStyle w:val="ConsPlusNormal"/>
              <w:rPr/>
            </w:pPr>
            <w:r>
              <w:rPr/>
              <w:t>хирургическое лечение, терапевтическое лечение</w:t>
            </w:r>
          </w:p>
        </w:tc>
        <w:tc>
          <w:tcPr>
            <w:tcW w:w="3686" w:type="dxa"/>
            <w:tcBorders/>
            <w:shd w:fill="auto" w:val="clear"/>
          </w:tcPr>
          <w:p>
            <w:pPr>
              <w:pStyle w:val="ConsPlusNormal"/>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2" w:type="dxa"/>
            <w:vMerge w:val="restart"/>
            <w:tcBorders/>
            <w:shd w:fill="auto" w:val="clear"/>
          </w:tcPr>
          <w:p>
            <w:pPr>
              <w:pStyle w:val="ConsPlusNormal"/>
              <w:jc w:val="center"/>
              <w:rPr/>
            </w:pPr>
            <w:r>
              <w:rPr/>
              <w:t>98614</w:t>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vMerge w:val="continue"/>
            <w:tcBorders/>
            <w:shd w:fill="auto" w:val="clear"/>
          </w:tcPr>
          <w:p>
            <w:pPr>
              <w:pStyle w:val="ConsPlusNormal"/>
              <w:jc w:val="both"/>
              <w:rPr/>
            </w:pPr>
            <w:r>
              <w:rPr/>
            </w:r>
          </w:p>
        </w:tc>
        <w:tc>
          <w:tcPr>
            <w:tcW w:w="3175" w:type="dxa"/>
            <w:vMerge w:val="continue"/>
            <w:tcBorders/>
            <w:shd w:fill="auto" w:val="clear"/>
          </w:tcPr>
          <w:p>
            <w:pPr>
              <w:pStyle w:val="ConsPlusNormal"/>
              <w:jc w:val="both"/>
              <w:rPr/>
            </w:pPr>
            <w:r>
              <w:rPr/>
            </w:r>
          </w:p>
        </w:tc>
        <w:tc>
          <w:tcPr>
            <w:tcW w:w="1928" w:type="dxa"/>
            <w:vMerge w:val="continue"/>
            <w:tcBorders/>
            <w:shd w:fill="auto" w:val="clear"/>
          </w:tcPr>
          <w:p>
            <w:pPr>
              <w:pStyle w:val="ConsPlusNormal"/>
              <w:jc w:val="both"/>
              <w:rPr/>
            </w:pPr>
            <w:r>
              <w:rPr/>
            </w:r>
          </w:p>
        </w:tc>
        <w:tc>
          <w:tcPr>
            <w:tcW w:w="3686" w:type="dxa"/>
            <w:tcBorders/>
            <w:shd w:fill="auto" w:val="clear"/>
          </w:tcPr>
          <w:p>
            <w:pPr>
              <w:pStyle w:val="ConsPlusNormal"/>
              <w:rPr/>
            </w:pPr>
            <w:r>
              <w:rPr/>
              <w:t>комплексное лечение, включая хирургическое и (или) лазерное лечение, диабетической ретинопатии</w:t>
            </w:r>
          </w:p>
        </w:tc>
        <w:tc>
          <w:tcPr>
            <w:tcW w:w="1472" w:type="dxa"/>
            <w:vMerge w:val="continue"/>
            <w:tcBorders/>
            <w:shd w:fill="auto" w:val="clear"/>
          </w:tcPr>
          <w:p>
            <w:pPr>
              <w:pStyle w:val="ConsPlusNormal"/>
              <w:rPr/>
            </w:pPr>
            <w:r>
              <w:rPr/>
            </w:r>
          </w:p>
        </w:tc>
      </w:tr>
      <w:tr>
        <w:trPr/>
        <w:tc>
          <w:tcPr>
            <w:tcW w:w="679" w:type="dxa"/>
            <w:vMerge w:val="continue"/>
            <w:tcBorders/>
            <w:shd w:fill="auto" w:val="clear"/>
          </w:tcPr>
          <w:p>
            <w:pPr>
              <w:pStyle w:val="ConsPlusNormal"/>
              <w:jc w:val="both"/>
              <w:rPr/>
            </w:pPr>
            <w:r>
              <w:rPr/>
            </w:r>
          </w:p>
        </w:tc>
        <w:tc>
          <w:tcPr>
            <w:tcW w:w="3004" w:type="dxa"/>
            <w:vMerge w:val="continue"/>
            <w:tcBorders/>
            <w:shd w:fill="auto" w:val="clear"/>
          </w:tcPr>
          <w:p>
            <w:pPr>
              <w:pStyle w:val="ConsPlusNormal"/>
              <w:jc w:val="both"/>
              <w:rPr/>
            </w:pPr>
            <w:r>
              <w:rPr/>
            </w:r>
          </w:p>
        </w:tc>
        <w:tc>
          <w:tcPr>
            <w:tcW w:w="1758" w:type="dxa"/>
            <w:tcBorders/>
            <w:shd w:fill="auto" w:val="clear"/>
          </w:tcPr>
          <w:p>
            <w:pPr>
              <w:pStyle w:val="ConsPlusNormal"/>
              <w:jc w:val="center"/>
              <w:rPr/>
            </w:pPr>
            <w:r>
              <w:rPr/>
              <w:t>E10.4, E10.5 E11.4, E11.5, E13.4, E13.5, E14.4, E14.5</w:t>
            </w:r>
          </w:p>
        </w:tc>
        <w:tc>
          <w:tcPr>
            <w:tcW w:w="3175" w:type="dxa"/>
            <w:tcBorders/>
            <w:shd w:fill="auto" w:val="clear"/>
          </w:tcPr>
          <w:p>
            <w:pPr>
              <w:pStyle w:val="ConsPlusNormal"/>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лечение синдрома диабетической стопы, включая пластическую реконструкцию</w:t>
            </w:r>
          </w:p>
        </w:tc>
        <w:tc>
          <w:tcPr>
            <w:tcW w:w="1472" w:type="dxa"/>
            <w:vMerge w:val="continue"/>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t>Комплексное лечение тяжелых форм тиреотоксикоза, гиперпаратиреоза</w:t>
            </w:r>
          </w:p>
        </w:tc>
        <w:tc>
          <w:tcPr>
            <w:tcW w:w="1758" w:type="dxa"/>
            <w:tcBorders/>
            <w:shd w:fill="auto" w:val="clear"/>
          </w:tcPr>
          <w:p>
            <w:pPr>
              <w:pStyle w:val="ConsPlusNormal"/>
              <w:jc w:val="center"/>
              <w:rPr/>
            </w:pPr>
            <w:r>
              <w:rPr/>
              <w:t>E21.0, E21.1, E35.8, D35.8</w:t>
            </w:r>
          </w:p>
        </w:tc>
        <w:tc>
          <w:tcPr>
            <w:tcW w:w="3175" w:type="dxa"/>
            <w:tcBorders/>
            <w:shd w:fill="auto" w:val="clear"/>
          </w:tcPr>
          <w:p>
            <w:pPr>
              <w:pStyle w:val="ConsPlusNormal"/>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2" w:type="dxa"/>
            <w:tcBorders/>
            <w:shd w:fill="auto" w:val="clear"/>
          </w:tcPr>
          <w:p>
            <w:pPr>
              <w:pStyle w:val="ConsPlusNormal"/>
              <w:rPr/>
            </w:pPr>
            <w:r>
              <w:rPr/>
            </w:r>
          </w:p>
        </w:tc>
      </w:tr>
      <w:tr>
        <w:trPr/>
        <w:tc>
          <w:tcPr>
            <w:tcW w:w="679" w:type="dxa"/>
            <w:tcBorders/>
            <w:shd w:fill="auto" w:val="clear"/>
          </w:tcPr>
          <w:p>
            <w:pPr>
              <w:pStyle w:val="ConsPlusNormal"/>
              <w:rPr/>
            </w:pPr>
            <w:r>
              <w:rPr/>
            </w:r>
          </w:p>
        </w:tc>
        <w:tc>
          <w:tcPr>
            <w:tcW w:w="3004" w:type="dxa"/>
            <w:tcBorders/>
            <w:shd w:fill="auto" w:val="clear"/>
          </w:tcPr>
          <w:p>
            <w:pPr>
              <w:pStyle w:val="ConsPlusNormal"/>
              <w:rPr/>
            </w:pPr>
            <w:r>
              <w:rPr/>
            </w:r>
          </w:p>
        </w:tc>
        <w:tc>
          <w:tcPr>
            <w:tcW w:w="1758" w:type="dxa"/>
            <w:tcBorders/>
            <w:shd w:fill="auto" w:val="clear"/>
          </w:tcPr>
          <w:p>
            <w:pPr>
              <w:pStyle w:val="ConsPlusNormal"/>
              <w:jc w:val="center"/>
              <w:rPr/>
            </w:pPr>
            <w:r>
              <w:rPr/>
              <w:t>E05.0, E05.2</w:t>
            </w:r>
          </w:p>
        </w:tc>
        <w:tc>
          <w:tcPr>
            <w:tcW w:w="3175" w:type="dxa"/>
            <w:tcBorders/>
            <w:shd w:fill="auto" w:val="clear"/>
          </w:tcPr>
          <w:p>
            <w:pPr>
              <w:pStyle w:val="ConsPlusNormal"/>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2" w:type="dxa"/>
            <w:tcBorders/>
            <w:shd w:fill="auto" w:val="clear"/>
          </w:tcPr>
          <w:p>
            <w:pPr>
              <w:pStyle w:val="ConsPlusNormal"/>
              <w:rPr/>
            </w:pPr>
            <w:r>
              <w:rPr/>
            </w:r>
          </w:p>
        </w:tc>
      </w:tr>
      <w:tr>
        <w:trPr/>
        <w:tc>
          <w:tcPr>
            <w:tcW w:w="679" w:type="dxa"/>
            <w:vMerge w:val="restart"/>
            <w:tcBorders>
              <w:bottom w:val="single" w:sz="4" w:space="0" w:color="00000A"/>
              <w:insideH w:val="single" w:sz="4" w:space="0" w:color="00000A"/>
            </w:tcBorders>
            <w:shd w:fill="auto" w:val="clear"/>
          </w:tcPr>
          <w:p>
            <w:pPr>
              <w:pStyle w:val="ConsPlusNormal"/>
              <w:jc w:val="center"/>
              <w:rPr/>
            </w:pPr>
            <w:r>
              <w:rPr/>
              <w:t>82.</w:t>
            </w:r>
          </w:p>
        </w:tc>
        <w:tc>
          <w:tcPr>
            <w:tcW w:w="3004" w:type="dxa"/>
            <w:vMerge w:val="restart"/>
            <w:tcBorders>
              <w:bottom w:val="single" w:sz="4" w:space="0" w:color="00000A"/>
              <w:insideH w:val="single" w:sz="4" w:space="0" w:color="00000A"/>
            </w:tcBorders>
            <w:shd w:fill="auto" w:val="clear"/>
          </w:tcPr>
          <w:p>
            <w:pPr>
              <w:pStyle w:val="ConsPlusNormal"/>
              <w:rPr/>
            </w:pPr>
            <w:r>
              <w:rPr/>
              <w:t>Гастроинтестинальные комбинированные рестриктивно-шунтирующие операции при сахарном диабете 2 типа</w:t>
            </w:r>
          </w:p>
        </w:tc>
        <w:tc>
          <w:tcPr>
            <w:tcW w:w="1758" w:type="dxa"/>
            <w:vMerge w:val="restart"/>
            <w:tcBorders>
              <w:bottom w:val="single" w:sz="4" w:space="0" w:color="00000A"/>
              <w:insideH w:val="single" w:sz="4" w:space="0" w:color="00000A"/>
            </w:tcBorders>
            <w:shd w:fill="auto" w:val="clear"/>
          </w:tcPr>
          <w:p>
            <w:pPr>
              <w:pStyle w:val="ConsPlusNormal"/>
              <w:jc w:val="center"/>
              <w:rPr/>
            </w:pPr>
            <w:r>
              <w:rPr/>
              <w:t>E11.6, E11.7</w:t>
            </w:r>
          </w:p>
        </w:tc>
        <w:tc>
          <w:tcPr>
            <w:tcW w:w="3175" w:type="dxa"/>
            <w:vMerge w:val="restart"/>
            <w:tcBorders>
              <w:bottom w:val="single" w:sz="4" w:space="0" w:color="00000A"/>
              <w:insideH w:val="single" w:sz="4" w:space="0" w:color="00000A"/>
            </w:tcBorders>
            <w:shd w:fill="auto" w:val="clear"/>
          </w:tcPr>
          <w:p>
            <w:pPr>
              <w:pStyle w:val="ConsPlusNormal"/>
              <w:rPr/>
            </w:pPr>
            <w:r>
              <w:rPr/>
              <w:t>сахарный диабет 2 типа с морбидным ожирением, с индексом массы тела равным и более 40 кг/м &lt;2&gt;</w:t>
            </w:r>
          </w:p>
        </w:tc>
        <w:tc>
          <w:tcPr>
            <w:tcW w:w="1928" w:type="dxa"/>
            <w:vMerge w:val="restart"/>
            <w:tcBorders>
              <w:bottom w:val="single" w:sz="4" w:space="0" w:color="00000A"/>
              <w:insideH w:val="single" w:sz="4" w:space="0" w:color="00000A"/>
            </w:tcBorders>
            <w:shd w:fill="auto" w:val="clear"/>
          </w:tcPr>
          <w:p>
            <w:pPr>
              <w:pStyle w:val="ConsPlusNormal"/>
              <w:rPr/>
            </w:pPr>
            <w:r>
              <w:rPr/>
              <w:t>хирургическое лечение</w:t>
            </w:r>
          </w:p>
        </w:tc>
        <w:tc>
          <w:tcPr>
            <w:tcW w:w="3686" w:type="dxa"/>
            <w:tcBorders/>
            <w:shd w:fill="auto" w:val="clear"/>
          </w:tcPr>
          <w:p>
            <w:pPr>
              <w:pStyle w:val="ConsPlusNormal"/>
              <w:rPr/>
            </w:pPr>
            <w:r>
              <w:rPr/>
              <w:t>гастрошунтирование, в том числе мини-гастрошунтирование с наложением одного желудочно-кишечного анастомоза</w:t>
            </w:r>
          </w:p>
        </w:tc>
        <w:tc>
          <w:tcPr>
            <w:tcW w:w="1472" w:type="dxa"/>
            <w:vMerge w:val="restart"/>
            <w:tcBorders>
              <w:bottom w:val="single" w:sz="4" w:space="0" w:color="00000A"/>
              <w:insideH w:val="single" w:sz="4" w:space="0" w:color="00000A"/>
            </w:tcBorders>
            <w:shd w:fill="auto" w:val="clear"/>
          </w:tcPr>
          <w:p>
            <w:pPr>
              <w:pStyle w:val="ConsPlusNormal"/>
              <w:jc w:val="center"/>
              <w:rPr/>
            </w:pPr>
            <w:r>
              <w:rPr/>
              <w:t>255969</w:t>
            </w:r>
          </w:p>
        </w:tc>
      </w:tr>
      <w:tr>
        <w:trPr/>
        <w:tc>
          <w:tcPr>
            <w:tcW w:w="679" w:type="dxa"/>
            <w:vMerge w:val="continue"/>
            <w:tcBorders>
              <w:bottom w:val="single" w:sz="4" w:space="0" w:color="00000A"/>
              <w:insideH w:val="single" w:sz="4" w:space="0" w:color="00000A"/>
            </w:tcBorders>
            <w:shd w:fill="auto" w:val="clear"/>
          </w:tcPr>
          <w:p>
            <w:pPr>
              <w:pStyle w:val="ConsPlusNormal"/>
              <w:jc w:val="both"/>
              <w:rPr/>
            </w:pPr>
            <w:r>
              <w:rPr/>
            </w:r>
          </w:p>
        </w:tc>
        <w:tc>
          <w:tcPr>
            <w:tcW w:w="3004" w:type="dxa"/>
            <w:vMerge w:val="continue"/>
            <w:tcBorders>
              <w:bottom w:val="single" w:sz="4" w:space="0" w:color="00000A"/>
              <w:insideH w:val="single" w:sz="4" w:space="0" w:color="00000A"/>
            </w:tcBorders>
            <w:shd w:fill="auto" w:val="clear"/>
          </w:tcPr>
          <w:p>
            <w:pPr>
              <w:pStyle w:val="ConsPlusNormal"/>
              <w:jc w:val="both"/>
              <w:rPr/>
            </w:pPr>
            <w:r>
              <w:rPr/>
            </w:r>
          </w:p>
        </w:tc>
        <w:tc>
          <w:tcPr>
            <w:tcW w:w="1758" w:type="dxa"/>
            <w:vMerge w:val="continue"/>
            <w:tcBorders>
              <w:bottom w:val="single" w:sz="4" w:space="0" w:color="00000A"/>
              <w:insideH w:val="single" w:sz="4" w:space="0" w:color="00000A"/>
            </w:tcBorders>
            <w:shd w:fill="auto" w:val="clear"/>
          </w:tcPr>
          <w:p>
            <w:pPr>
              <w:pStyle w:val="ConsPlusNormal"/>
              <w:jc w:val="both"/>
              <w:rPr/>
            </w:pPr>
            <w:r>
              <w:rPr/>
            </w:r>
          </w:p>
        </w:tc>
        <w:tc>
          <w:tcPr>
            <w:tcW w:w="3175" w:type="dxa"/>
            <w:vMerge w:val="continue"/>
            <w:tcBorders>
              <w:bottom w:val="single" w:sz="4" w:space="0" w:color="00000A"/>
              <w:insideH w:val="single" w:sz="4" w:space="0" w:color="00000A"/>
            </w:tcBorders>
            <w:shd w:fill="auto" w:val="clear"/>
          </w:tcPr>
          <w:p>
            <w:pPr>
              <w:pStyle w:val="ConsPlusNormal"/>
              <w:jc w:val="both"/>
              <w:rPr/>
            </w:pPr>
            <w:r>
              <w:rPr/>
            </w:r>
          </w:p>
        </w:tc>
        <w:tc>
          <w:tcPr>
            <w:tcW w:w="1928" w:type="dxa"/>
            <w:vMerge w:val="continue"/>
            <w:tcBorders>
              <w:bottom w:val="single" w:sz="4" w:space="0" w:color="00000A"/>
              <w:insideH w:val="single" w:sz="4" w:space="0" w:color="00000A"/>
            </w:tcBorders>
            <w:shd w:fill="auto" w:val="clear"/>
          </w:tcPr>
          <w:p>
            <w:pPr>
              <w:pStyle w:val="ConsPlusNormal"/>
              <w:jc w:val="both"/>
              <w:rPr/>
            </w:pPr>
            <w:r>
              <w:rPr/>
            </w:r>
          </w:p>
        </w:tc>
        <w:tc>
          <w:tcPr>
            <w:tcW w:w="3686" w:type="dxa"/>
            <w:tcBorders>
              <w:bottom w:val="single" w:sz="4" w:space="0" w:color="00000A"/>
              <w:insideH w:val="single" w:sz="4" w:space="0" w:color="00000A"/>
            </w:tcBorders>
            <w:shd w:fill="auto" w:val="clear"/>
          </w:tcPr>
          <w:p>
            <w:pPr>
              <w:pStyle w:val="ConsPlusNormal"/>
              <w:rPr/>
            </w:pPr>
            <w:r>
              <w:rPr/>
              <w:t>билиопанкреотическое шунтирование, в том числе с наложением дуодено-илеоанастомоза</w:t>
            </w:r>
          </w:p>
        </w:tc>
        <w:tc>
          <w:tcPr>
            <w:tcW w:w="1472" w:type="dxa"/>
            <w:vMerge w:val="continue"/>
            <w:tcBorders>
              <w:bottom w:val="single" w:sz="4" w:space="0" w:color="00000A"/>
              <w:insideH w:val="single" w:sz="4" w:space="0" w:color="00000A"/>
            </w:tcBorders>
            <w:shd w:fill="auto" w:val="clear"/>
          </w:tcPr>
          <w:p>
            <w:pPr>
              <w:pStyle w:val="ConsPlusNormal"/>
              <w:rPr/>
            </w:pPr>
            <w:r>
              <w:rPr/>
            </w:r>
          </w:p>
        </w:tc>
      </w:tr>
    </w:tbl>
    <w:p>
      <w:pPr>
        <w:sectPr>
          <w:headerReference w:type="default" r:id="rId28"/>
          <w:footerReference w:type="default" r:id="rId29"/>
          <w:type w:val="nextPage"/>
          <w:pgSz w:orient="landscape" w:w="16838" w:h="11906"/>
          <w:pgMar w:left="1440" w:right="1440" w:header="0" w:top="1133" w:footer="0" w:bottom="566" w:gutter="0"/>
          <w:pgNumType w:fmt="decimal"/>
          <w:formProt w:val="false"/>
          <w:textDirection w:val="lrTb"/>
          <w:docGrid w:type="default" w:linePitch="240" w:charSpace="4294965247"/>
        </w:sectPr>
        <w:pStyle w:val="ConsPlusNormal"/>
        <w:jc w:val="both"/>
        <w:rPr/>
      </w:pPr>
      <w:r>
        <w:rPr/>
      </w:r>
    </w:p>
    <w:p>
      <w:pPr>
        <w:pStyle w:val="ConsPlusNormal"/>
        <w:jc w:val="both"/>
        <w:rPr/>
      </w:pPr>
      <w:r>
        <w:rPr/>
      </w:r>
    </w:p>
    <w:p>
      <w:pPr>
        <w:pStyle w:val="ConsPlusNormal"/>
        <w:ind w:firstLine="540"/>
        <w:jc w:val="both"/>
        <w:rPr/>
      </w:pPr>
      <w:r>
        <w:rPr/>
        <w:t>--------------------------------</w:t>
      </w:r>
    </w:p>
    <w:p>
      <w:pPr>
        <w:pStyle w:val="ConsPlusNormal"/>
        <w:spacing w:before="240" w:after="0"/>
        <w:ind w:firstLine="540"/>
        <w:jc w:val="both"/>
        <w:rPr/>
      </w:pPr>
      <w:r>
        <w:rPr/>
        <w:t>&lt;1&gt; Высокотехнологичная медицинская помощь.</w:t>
      </w:r>
    </w:p>
    <w:p>
      <w:pPr>
        <w:pStyle w:val="ConsPlusNormal"/>
        <w:spacing w:before="240" w:after="0"/>
        <w:ind w:firstLine="540"/>
        <w:jc w:val="both"/>
        <w:rPr/>
      </w:pPr>
      <w:r>
        <w:rPr/>
        <w:t>&lt;2&gt; Международная статистическая классификация болезней и проблем, связанных со здоровьем (10-й пересмотр).</w:t>
      </w:r>
    </w:p>
    <w:p>
      <w:pPr>
        <w:pStyle w:val="ConsPlusNormal"/>
        <w:spacing w:before="240" w:after="0"/>
        <w:ind w:firstLine="540"/>
        <w:jc w:val="both"/>
        <w:rPr/>
      </w:pPr>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Программе государственных гарантий</w:t>
      </w:r>
    </w:p>
    <w:p>
      <w:pPr>
        <w:pStyle w:val="ConsPlusNormal"/>
        <w:jc w:val="right"/>
        <w:rPr/>
      </w:pPr>
      <w:r>
        <w:rPr/>
        <w:t>бесплатного оказания гражданам</w:t>
      </w:r>
    </w:p>
    <w:p>
      <w:pPr>
        <w:pStyle w:val="ConsPlusNormal"/>
        <w:jc w:val="right"/>
        <w:rPr/>
      </w:pPr>
      <w:r>
        <w:rPr/>
        <w:t>медицинской помощи на 2021 год</w:t>
      </w:r>
    </w:p>
    <w:p>
      <w:pPr>
        <w:pStyle w:val="ConsPlusNormal"/>
        <w:jc w:val="right"/>
        <w:rPr/>
      </w:pPr>
      <w:r>
        <w:rPr/>
        <w:t>и на плановый период 2022 и 2023 годов</w:t>
      </w:r>
    </w:p>
    <w:p>
      <w:pPr>
        <w:pStyle w:val="ConsPlusNormal"/>
        <w:jc w:val="both"/>
        <w:rPr/>
      </w:pPr>
      <w:r>
        <w:rPr/>
      </w:r>
    </w:p>
    <w:p>
      <w:pPr>
        <w:pStyle w:val="ConsPlusTitle"/>
        <w:jc w:val="center"/>
        <w:rPr/>
      </w:pPr>
      <w:bookmarkStart w:id="11" w:name="Par5973"/>
      <w:bookmarkEnd w:id="11"/>
      <w:r>
        <w:rPr/>
        <w:t>ПОЛОЖЕНИЕ</w:t>
      </w:r>
    </w:p>
    <w:p>
      <w:pPr>
        <w:pStyle w:val="ConsPlusTitle"/>
        <w:jc w:val="center"/>
        <w:rPr/>
      </w:pPr>
      <w:r>
        <w:rPr/>
        <w:t>ОБ УСТАНОВЛЕНИИ ТАРИФОВ НА ОПЛАТУ СПЕЦИАЛИЗИРОВАННОЙ,</w:t>
      </w:r>
    </w:p>
    <w:p>
      <w:pPr>
        <w:pStyle w:val="ConsPlusTitle"/>
        <w:jc w:val="center"/>
        <w:rPr/>
      </w:pPr>
      <w:r>
        <w:rPr/>
        <w:t>В ТОМ ЧИСЛЕ ВЫСОКОТЕХНОЛОГИЧНОЙ, МЕДИЦИНСКОЙ ПОМОЩИ,</w:t>
      </w:r>
    </w:p>
    <w:p>
      <w:pPr>
        <w:pStyle w:val="ConsPlusTitle"/>
        <w:jc w:val="center"/>
        <w:rPr/>
      </w:pPr>
      <w:r>
        <w:rPr/>
        <w:t>ОКАЗЫВАЕМОЙ МЕДИЦИНСКИМИ ОРГАНИЗАЦИЯМИ, ФУНКЦИИ</w:t>
      </w:r>
    </w:p>
    <w:p>
      <w:pPr>
        <w:pStyle w:val="ConsPlusTitle"/>
        <w:jc w:val="center"/>
        <w:rPr/>
      </w:pPr>
      <w:r>
        <w:rPr/>
        <w:t>И ПОЛНОМОЧИЯ УЧРЕДИТЕЛЕЙ В ОТНОШЕНИИ КОТОРЫХ ОСУЩЕСТВЛЯЕТ</w:t>
      </w:r>
    </w:p>
    <w:p>
      <w:pPr>
        <w:pStyle w:val="ConsPlusTitle"/>
        <w:jc w:val="center"/>
        <w:rPr/>
      </w:pPr>
      <w:r>
        <w:rPr/>
        <w:t>ПРАВИТЕЛЬСТВО РОССИЙСКОЙ ФЕДЕРАЦИИ ИЛИ ФЕДЕРАЛЬНЫЕ ОРГАНЫ</w:t>
      </w:r>
    </w:p>
    <w:p>
      <w:pPr>
        <w:pStyle w:val="ConsPlusTitle"/>
        <w:jc w:val="center"/>
        <w:rPr/>
      </w:pPr>
      <w:r>
        <w:rPr/>
        <w:t>ИСПОЛНИТЕЛЬНОЙ ВЛАСТИ, В СООТВЕТСТВИИ С ЕДИНЫМИ</w:t>
      </w:r>
    </w:p>
    <w:p>
      <w:pPr>
        <w:pStyle w:val="ConsPlusTitle"/>
        <w:jc w:val="center"/>
        <w:rPr/>
      </w:pPr>
      <w:r>
        <w:rPr/>
        <w:t>ТРЕБОВАНИЯМИ БАЗОВОЙ ПРОГРАММЫ ОБЯЗАТЕЛЬНОГО</w:t>
      </w:r>
    </w:p>
    <w:p>
      <w:pPr>
        <w:pStyle w:val="ConsPlusTitle"/>
        <w:jc w:val="center"/>
        <w:rPr/>
      </w:pPr>
      <w:r>
        <w:rPr/>
        <w:t>МЕДИЦИНСКОГО СТРАХОВАНИЯ</w:t>
      </w:r>
    </w:p>
    <w:p>
      <w:pPr>
        <w:pStyle w:val="ConsPlusNormal"/>
        <w:jc w:val="both"/>
        <w:rPr/>
      </w:pPr>
      <w:r>
        <w:rPr/>
      </w:r>
    </w:p>
    <w:p>
      <w:pPr>
        <w:pStyle w:val="ConsPlusNormal"/>
        <w:ind w:firstLine="540"/>
        <w:jc w:val="both"/>
        <w:rPr/>
      </w:pPr>
      <w:r>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ConsPlusNormal"/>
        <w:spacing w:before="240" w:after="0"/>
        <w:ind w:firstLine="540"/>
        <w:jc w:val="both"/>
        <w:rPr/>
      </w:pPr>
      <w:r>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65">
        <w:r>
          <w:rPr>
            <w:rStyle w:val="Style14"/>
            <w:color w:val="0000FF"/>
          </w:rPr>
          <w:t>приложениями N 1</w:t>
        </w:r>
      </w:hyperlink>
      <w:r>
        <w:rPr/>
        <w:t xml:space="preserve"> и </w:t>
      </w:r>
      <w:hyperlink w:anchor="Par6045">
        <w:r>
          <w:rPr>
            <w:rStyle w:val="Style14"/>
            <w:color w:val="0000FF"/>
          </w:rPr>
          <w:t>3</w:t>
        </w:r>
      </w:hyperlink>
      <w:r>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pPr>
        <w:pStyle w:val="ConsPlusNormal"/>
        <w:spacing w:before="240" w:after="0"/>
        <w:ind w:firstLine="540"/>
        <w:jc w:val="both"/>
        <w:rPr/>
      </w:pPr>
      <w:r>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rPr/>
        <w:t>), определяется по формуле:</w:t>
      </w:r>
    </w:p>
    <w:p>
      <w:pPr>
        <w:pStyle w:val="ConsPlusNormal"/>
        <w:jc w:val="both"/>
        <w:rPr/>
      </w:pPr>
      <w:r>
        <w:rPr/>
      </w:r>
    </w:p>
    <w:p>
      <w:pPr>
        <w:pStyle w:val="ConsPlusNormal"/>
        <w:jc w:val="center"/>
        <w:rPr/>
      </w:pPr>
      <w:r>
        <w:rPr/>
        <mc:AlternateContent>
          <mc:Choice Requires="wps">
            <w:drawing>
              <wp:inline distT="0" distB="101600" distL="0" distR="0">
                <wp:extent cx="3877310" cy="28638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0"/>
                        <a:stretch/>
                      </pic:blipFill>
                      <pic:spPr>
                        <a:xfrm>
                          <a:off x="0" y="0"/>
                          <a:ext cx="3876840" cy="285840"/>
                        </a:xfrm>
                        <a:prstGeom prst="rect">
                          <a:avLst/>
                        </a:prstGeom>
                        <a:ln>
                          <a:noFill/>
                        </a:ln>
                      </pic:spPr>
                    </pic:pic>
                  </a:graphicData>
                </a:graphic>
              </wp:inline>
            </w:drawing>
          </mc:Choice>
          <mc:Fallback>
            <w:pict>
              <v:rect id="shape_0" stroked="f" style="position:absolute;margin-left:0pt;margin-top:-30.55pt;width:305.2pt;height:22.45pt;mso-position-vertical:top">
                <v:imagedata r:id="rId31" o:detectmouseclick="t"/>
                <w10:wrap type="none"/>
                <v:stroke color="#3465a4" joinstyle="round" endcap="flat"/>
              </v:rect>
            </w:pict>
          </mc:Fallback>
        </mc:AlternateContent>
      </w:r>
    </w:p>
    <w:p>
      <w:pPr>
        <w:pStyle w:val="ConsPlusNormal"/>
        <w:jc w:val="both"/>
        <w:rPr/>
      </w:pPr>
      <w:r>
        <w:rPr/>
      </w:r>
    </w:p>
    <w:p>
      <w:pPr>
        <w:pStyle w:val="ConsPlusNormal"/>
        <w:ind w:firstLine="540"/>
        <w:jc w:val="both"/>
        <w:rPr/>
      </w:pPr>
      <w:r>
        <w:rPr/>
        <w:t>где:</w:t>
      </w:r>
    </w:p>
    <w:p>
      <w:pPr>
        <w:pStyle w:val="ConsPlusNormal"/>
        <w:spacing w:before="240" w:after="0"/>
        <w:ind w:firstLine="540"/>
        <w:jc w:val="both"/>
        <w:rPr/>
      </w:pPr>
      <w:r>
        <w:rPr/>
        <w:t>НФЗ</w:t>
      </w:r>
      <w:r>
        <w:rPr>
          <w:vertAlign w:val="subscript"/>
        </w:rPr>
        <w:t>z</w:t>
      </w:r>
      <w:r>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pPr>
        <w:pStyle w:val="ConsPlusNormal"/>
        <w:spacing w:before="240" w:after="0"/>
        <w:ind w:firstLine="540"/>
        <w:jc w:val="both"/>
        <w:rPr/>
      </w:pPr>
      <w:r>
        <w:rPr/>
        <w:t>КБС</w:t>
      </w:r>
      <w:r>
        <w:rPr>
          <w:vertAlign w:val="subscript"/>
        </w:rPr>
        <w:t>z</w:t>
      </w:r>
      <w:r>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pPr>
        <w:pStyle w:val="ConsPlusNormal"/>
        <w:spacing w:before="240" w:after="0"/>
        <w:ind w:firstLine="540"/>
        <w:jc w:val="both"/>
        <w:rPr/>
      </w:pPr>
      <w:r>
        <w:rPr/>
        <w:t>КЗ</w:t>
      </w:r>
      <w:r>
        <w:rPr>
          <w:vertAlign w:val="subscript"/>
        </w:rPr>
        <w:t>jz</w:t>
      </w:r>
      <w:r>
        <w:rP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pPr>
        <w:pStyle w:val="ConsPlusNormal"/>
        <w:spacing w:before="240" w:after="0"/>
        <w:ind w:firstLine="540"/>
        <w:jc w:val="both"/>
        <w:rPr/>
      </w:pPr>
      <w:r>
        <w:rPr/>
        <w:t>КД</w:t>
      </w:r>
      <w:r>
        <w:rPr>
          <w:vertAlign w:val="superscript"/>
        </w:rPr>
        <w:t>i</w:t>
      </w:r>
      <w:r>
        <w:rP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2">
        <w:r>
          <w:rPr>
            <w:rStyle w:val="Style14"/>
            <w:color w:val="0000FF"/>
          </w:rPr>
          <w:t>методикой</w:t>
        </w:r>
      </w:hyperlink>
      <w:r>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pPr>
        <w:pStyle w:val="ConsPlusNormal"/>
        <w:spacing w:before="240" w:after="0"/>
        <w:ind w:firstLine="540"/>
        <w:jc w:val="both"/>
        <w:rPr/>
      </w:pPr>
      <w:r>
        <w:rPr/>
        <w:t>КС</w:t>
      </w:r>
      <w:r>
        <w:rPr>
          <w:vertAlign w:val="subscript"/>
        </w:rPr>
        <w:t>ij</w:t>
      </w:r>
      <w:r>
        <w:rP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pPr>
        <w:pStyle w:val="ConsPlusNormal"/>
        <w:spacing w:before="240" w:after="0"/>
        <w:ind w:firstLine="540"/>
        <w:jc w:val="both"/>
        <w:rPr/>
      </w:pPr>
      <w:r>
        <w:rPr/>
        <w:t>КСЛП - коэффициент сложности лечения пациента, значения которого принимаются в соответствии с пунктом 6 настоящего Положения.</w:t>
      </w:r>
    </w:p>
    <w:p>
      <w:pPr>
        <w:pStyle w:val="ConsPlusNormal"/>
        <w:spacing w:before="240" w:after="0"/>
        <w:ind w:firstLine="540"/>
        <w:jc w:val="both"/>
        <w:rPr/>
      </w:pPr>
      <w:r>
        <w:rP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Pr/>
        <mc:AlternateContent>
          <mc:Choice Requires="wps">
            <w:drawing>
              <wp:inline distT="0" distB="101600" distL="0" distR="0">
                <wp:extent cx="381635" cy="28638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3"/>
                        <a:stretch/>
                      </pic:blipFill>
                      <pic:spPr>
                        <a:xfrm>
                          <a:off x="0" y="0"/>
                          <a:ext cx="380880" cy="285840"/>
                        </a:xfrm>
                        <a:prstGeom prst="rect">
                          <a:avLst/>
                        </a:prstGeom>
                        <a:ln>
                          <a:noFill/>
                        </a:ln>
                      </pic:spPr>
                    </pic:pic>
                  </a:graphicData>
                </a:graphic>
              </wp:inline>
            </w:drawing>
          </mc:Choice>
          <mc:Fallback>
            <w:pict>
              <v:rect id="shape_0" stroked="f" style="position:absolute;margin-left:0pt;margin-top:-30.55pt;width:29.95pt;height:22.45pt;mso-position-vertical:top">
                <v:imagedata r:id="rId34" o:detectmouseclick="t"/>
                <w10:wrap type="none"/>
                <v:stroke color="#3465a4" joinstyle="round" endcap="flat"/>
              </v:rect>
            </w:pict>
          </mc:Fallback>
        </mc:AlternateContent>
      </w:r>
      <w:r>
        <w:rPr/>
        <w:t>), определяется по формуле:</w:t>
      </w:r>
    </w:p>
    <w:p>
      <w:pPr>
        <w:pStyle w:val="ConsPlusNormal"/>
        <w:jc w:val="both"/>
        <w:rPr/>
      </w:pPr>
      <w:r>
        <w:rPr/>
      </w:r>
    </w:p>
    <w:p>
      <w:pPr>
        <w:pStyle w:val="ConsPlusNormal"/>
        <w:jc w:val="center"/>
        <w:rPr/>
      </w:pPr>
      <w:r>
        <w:rPr/>
        <mc:AlternateContent>
          <mc:Choice Requires="wps">
            <w:drawing>
              <wp:inline distT="0" distB="101600" distL="0" distR="0">
                <wp:extent cx="6115685" cy="41973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35"/>
                        <a:stretch/>
                      </pic:blipFill>
                      <pic:spPr>
                        <a:xfrm>
                          <a:off x="0" y="0"/>
                          <a:ext cx="6114960" cy="419040"/>
                        </a:xfrm>
                        <a:prstGeom prst="rect">
                          <a:avLst/>
                        </a:prstGeom>
                        <a:ln>
                          <a:noFill/>
                        </a:ln>
                      </pic:spPr>
                    </pic:pic>
                  </a:graphicData>
                </a:graphic>
              </wp:inline>
            </w:drawing>
          </mc:Choice>
          <mc:Fallback>
            <w:pict>
              <v:rect id="shape_0" stroked="f" style="position:absolute;margin-left:0pt;margin-top:-41.05pt;width:481.45pt;height:32.95pt;mso-position-vertical:top">
                <v:imagedata r:id="rId36" o:detectmouseclick="t"/>
                <w10:wrap type="none"/>
                <v:stroke color="#3465a4" joinstyle="round" endcap="flat"/>
              </v:rect>
            </w:pict>
          </mc:Fallback>
        </mc:AlternateContent>
      </w:r>
    </w:p>
    <w:p>
      <w:pPr>
        <w:pStyle w:val="ConsPlusNormal"/>
        <w:jc w:val="both"/>
        <w:rPr/>
      </w:pPr>
      <w:r>
        <w:rPr/>
      </w:r>
    </w:p>
    <w:p>
      <w:pPr>
        <w:pStyle w:val="ConsPlusNormal"/>
        <w:ind w:firstLine="540"/>
        <w:jc w:val="both"/>
        <w:rPr/>
      </w:pPr>
      <w:r>
        <w:rPr/>
        <w:t xml:space="preserve">где </w:t>
      </w:r>
      <w:r>
        <w:rPr/>
        <mc:AlternateContent>
          <mc:Choice Requires="wps">
            <w:drawing>
              <wp:inline distT="0" distB="101600" distL="0" distR="0">
                <wp:extent cx="514985" cy="334010"/>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37"/>
                        <a:stretch/>
                      </pic:blipFill>
                      <pic:spPr>
                        <a:xfrm>
                          <a:off x="0" y="0"/>
                          <a:ext cx="514440" cy="333360"/>
                        </a:xfrm>
                        <a:prstGeom prst="rect">
                          <a:avLst/>
                        </a:prstGeom>
                        <a:ln>
                          <a:noFill/>
                        </a:ln>
                      </pic:spPr>
                    </pic:pic>
                  </a:graphicData>
                </a:graphic>
              </wp:inline>
            </w:drawing>
          </mc:Choice>
          <mc:Fallback>
            <w:pict>
              <v:rect id="shape_0" stroked="f" style="position:absolute;margin-left:0pt;margin-top:-34.3pt;width:40.45pt;height:26.2pt;mso-position-vertical:top">
                <v:imagedata r:id="rId38" o:detectmouseclick="t"/>
                <w10:wrap type="none"/>
                <v:stroke color="#3465a4" joinstyle="round" endcap="flat"/>
              </v:rect>
            </w:pict>
          </mc:Fallback>
        </mc:AlternateContent>
      </w:r>
      <w:r>
        <w:rP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ar6045">
        <w:r>
          <w:rPr>
            <w:rStyle w:val="Style14"/>
            <w:color w:val="0000FF"/>
          </w:rPr>
          <w:t>приложением N 3</w:t>
        </w:r>
      </w:hyperlink>
      <w:r>
        <w:rPr/>
        <w:t xml:space="preserve"> к Программе.</w:t>
      </w:r>
    </w:p>
    <w:p>
      <w:pPr>
        <w:pStyle w:val="ConsPlusNormal"/>
        <w:spacing w:before="240" w:after="0"/>
        <w:ind w:firstLine="540"/>
        <w:jc w:val="both"/>
        <w:rPr/>
      </w:pPr>
      <w:r>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ConsPlusNormal"/>
        <w:spacing w:before="240" w:after="0"/>
        <w:ind w:firstLine="540"/>
        <w:jc w:val="both"/>
        <w:rPr/>
      </w:pPr>
      <w:r>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ConsPlusNormal"/>
        <w:spacing w:before="240" w:after="0"/>
        <w:ind w:firstLine="540"/>
        <w:jc w:val="both"/>
        <w:rPr/>
      </w:pPr>
      <w:r>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ConsPlusNormal"/>
        <w:spacing w:before="240" w:after="0"/>
        <w:ind w:firstLine="540"/>
        <w:jc w:val="both"/>
        <w:rPr/>
      </w:pPr>
      <w:r>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ConsPlusNormal"/>
        <w:spacing w:before="240" w:after="0"/>
        <w:ind w:firstLine="540"/>
        <w:jc w:val="both"/>
        <w:rPr/>
      </w:pPr>
      <w:r>
        <w:rPr/>
        <w:t>г) 0,8 - для случаев, не указанных в подпунктах "а" - "в" настоящего пункта.</w:t>
      </w:r>
    </w:p>
    <w:p>
      <w:pPr>
        <w:pStyle w:val="ConsPlusNormal"/>
        <w:spacing w:before="240" w:after="0"/>
        <w:ind w:firstLine="540"/>
        <w:jc w:val="both"/>
        <w:rPr/>
      </w:pPr>
      <w:r>
        <w:rPr/>
        <w:t>6. Коэффициент сложности лечения пациента в зависимости от особенностей оказания медицинской помощи принимает следующие значения:</w:t>
      </w:r>
    </w:p>
    <w:p>
      <w:pPr>
        <w:pStyle w:val="ConsPlusNormal"/>
        <w:spacing w:before="240" w:after="0"/>
        <w:ind w:firstLine="540"/>
        <w:jc w:val="both"/>
        <w:rPr/>
      </w:pPr>
      <w:r>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pPr>
        <w:pStyle w:val="ConsPlusNormal"/>
        <w:spacing w:before="240" w:after="0"/>
        <w:ind w:firstLine="540"/>
        <w:jc w:val="both"/>
        <w:rPr/>
      </w:pPr>
      <w:r>
        <w:rPr/>
        <w:t>б) 1,2 - в случае необходимости выполнения при оказании медицинской помощи пациенту одного из следующих мероприятий:</w:t>
      </w:r>
    </w:p>
    <w:p>
      <w:pPr>
        <w:pStyle w:val="ConsPlusNormal"/>
        <w:spacing w:before="240" w:after="0"/>
        <w:ind w:firstLine="540"/>
        <w:jc w:val="both"/>
        <w:rPr/>
      </w:pPr>
      <w:r>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pPr>
        <w:pStyle w:val="ConsPlusNormal"/>
        <w:spacing w:before="240" w:after="0"/>
        <w:ind w:firstLine="540"/>
        <w:jc w:val="both"/>
        <w:rPr/>
      </w:pPr>
      <w:r>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ConsPlusNormal"/>
        <w:spacing w:before="240" w:after="0"/>
        <w:ind w:firstLine="540"/>
        <w:jc w:val="both"/>
        <w:rPr/>
      </w:pPr>
      <w:r>
        <w:rPr/>
        <w:t>развертывание индивидуального поста;</w:t>
      </w:r>
    </w:p>
    <w:p>
      <w:pPr>
        <w:pStyle w:val="ConsPlusNormal"/>
        <w:spacing w:before="240" w:after="0"/>
        <w:ind w:firstLine="540"/>
        <w:jc w:val="both"/>
        <w:rPr/>
      </w:pPr>
      <w:r>
        <w:rPr/>
        <w:t>в) 1,3 - при проведении сочетанных хирургических вмешательств или проведении однотипных операций на парных органах;</w:t>
      </w:r>
    </w:p>
    <w:p>
      <w:pPr>
        <w:pStyle w:val="ConsPlusNormal"/>
        <w:spacing w:before="240" w:after="0"/>
        <w:ind w:firstLine="540"/>
        <w:jc w:val="both"/>
        <w:rPr/>
      </w:pPr>
      <w:r>
        <w:rP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pPr>
        <w:pStyle w:val="ConsPlusNormal"/>
        <w:spacing w:before="240" w:after="0"/>
        <w:ind w:firstLine="540"/>
        <w:jc w:val="both"/>
        <w:rPr/>
      </w:pPr>
      <w:r>
        <w:rPr/>
        <w:t>д) 1 - для случаев, не указанных в подпунктах "а" - "г" настоящего пункта.</w:t>
      </w:r>
    </w:p>
    <w:p>
      <w:pPr>
        <w:pStyle w:val="ConsPlusNormal"/>
        <w:spacing w:before="240" w:after="0"/>
        <w:ind w:firstLine="540"/>
        <w:jc w:val="both"/>
        <w:rPr/>
      </w:pPr>
      <w:r>
        <w:rP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pPr>
        <w:pStyle w:val="ConsPlusNormal"/>
        <w:spacing w:before="240" w:after="0"/>
        <w:ind w:firstLine="540"/>
        <w:jc w:val="both"/>
        <w:rPr/>
      </w:pPr>
      <w:r>
        <w:rPr/>
        <w:t>а) на 70 процентов - при длительности лечения до 2 дней;</w:t>
      </w:r>
    </w:p>
    <w:p>
      <w:pPr>
        <w:pStyle w:val="ConsPlusNormal"/>
        <w:spacing w:before="240" w:after="0"/>
        <w:ind w:firstLine="540"/>
        <w:jc w:val="both"/>
        <w:rPr/>
      </w:pPr>
      <w:r>
        <w:rPr/>
        <w:t>б) на 50 процентов - при длительности лечения от 3 до 5 дней;</w:t>
      </w:r>
    </w:p>
    <w:p>
      <w:pPr>
        <w:pStyle w:val="ConsPlusNormal"/>
        <w:spacing w:before="240" w:after="0"/>
        <w:ind w:firstLine="540"/>
        <w:jc w:val="both"/>
        <w:rPr/>
      </w:pPr>
      <w:r>
        <w:rPr/>
        <w:t>в) на 20 процентов - при длительности лечения более 5 дней.</w:t>
      </w:r>
    </w:p>
    <w:p>
      <w:pPr>
        <w:pStyle w:val="ConsPlusNormal"/>
        <w:spacing w:before="240" w:after="0"/>
        <w:ind w:firstLine="540"/>
        <w:jc w:val="both"/>
        <w:rPr/>
      </w:pPr>
      <w:r>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ConsPlusNormal"/>
        <w:spacing w:before="240" w:after="0"/>
        <w:ind w:firstLine="540"/>
        <w:jc w:val="both"/>
        <w:rPr/>
      </w:pPr>
      <w:r>
        <w:rP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ConsPlusNormal"/>
        <w:spacing w:before="240" w:after="0"/>
        <w:ind w:firstLine="540"/>
        <w:jc w:val="both"/>
        <w:rPr/>
      </w:pPr>
      <w:r>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ConsPlusNormal"/>
        <w:spacing w:before="240" w:after="0"/>
        <w:ind w:firstLine="540"/>
        <w:jc w:val="both"/>
        <w:rPr/>
      </w:pPr>
      <w:r>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ConsPlusNormal"/>
        <w:spacing w:before="240" w:after="0"/>
        <w:ind w:firstLine="540"/>
        <w:jc w:val="both"/>
        <w:rPr/>
      </w:pPr>
      <w:r>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ConsPlusNormal"/>
        <w:spacing w:before="240" w:after="0"/>
        <w:ind w:firstLine="540"/>
        <w:jc w:val="both"/>
        <w:rPr/>
      </w:pPr>
      <w:r>
        <w:rPr/>
        <w:t>д) этапное хирургическое лечение при злокачественных новообразованиях, не предусматривающих выписку пациента из стационара;</w:t>
      </w:r>
    </w:p>
    <w:p>
      <w:pPr>
        <w:pStyle w:val="ConsPlusNormal"/>
        <w:spacing w:before="240" w:after="0"/>
        <w:ind w:firstLine="540"/>
        <w:jc w:val="both"/>
        <w:rPr/>
      </w:pPr>
      <w:r>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ConsPlusNormal"/>
        <w:spacing w:before="240" w:after="0"/>
        <w:ind w:firstLine="540"/>
        <w:jc w:val="both"/>
        <w:rPr/>
      </w:pPr>
      <w:r>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ConsPlusNormal"/>
        <w:spacing w:before="240" w:after="0"/>
        <w:ind w:firstLine="540"/>
        <w:jc w:val="both"/>
        <w:rPr/>
      </w:pPr>
      <w:r>
        <w:rPr/>
        <w:t>9. Тариф на оплату на оплату j-й высокотехнологичной медицинской помощи, оказываемой i-й федеральной медицинской организацией, (</w:t>
      </w:r>
      <w:r>
        <w:rPr/>
        <mc:AlternateContent>
          <mc:Choice Requires="wps">
            <w:drawing>
              <wp:inline distT="0" distB="101600" distL="0" distR="0">
                <wp:extent cx="495935" cy="305435"/>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39"/>
                        <a:stretch/>
                      </pic:blipFill>
                      <pic:spPr>
                        <a:xfrm>
                          <a:off x="0" y="0"/>
                          <a:ext cx="495360" cy="304920"/>
                        </a:xfrm>
                        <a:prstGeom prst="rect">
                          <a:avLst/>
                        </a:prstGeom>
                        <a:ln>
                          <a:noFill/>
                        </a:ln>
                      </pic:spPr>
                    </pic:pic>
                  </a:graphicData>
                </a:graphic>
              </wp:inline>
            </w:drawing>
          </mc:Choice>
          <mc:Fallback>
            <w:pict>
              <v:rect id="shape_0" stroked="f" style="position:absolute;margin-left:0pt;margin-top:-32.05pt;width:38.95pt;height:23.95pt;mso-position-vertical:top">
                <v:imagedata r:id="rId40" o:detectmouseclick="t"/>
                <w10:wrap type="none"/>
                <v:stroke color="#3465a4" joinstyle="round" endcap="flat"/>
              </v:rect>
            </w:pict>
          </mc:Fallback>
        </mc:AlternateContent>
      </w:r>
      <w:r>
        <w:rPr/>
        <w:t>), определяется по формуле:</w:t>
      </w:r>
    </w:p>
    <w:p>
      <w:pPr>
        <w:pStyle w:val="ConsPlusNormal"/>
        <w:jc w:val="both"/>
        <w:rPr/>
      </w:pPr>
      <w:r>
        <w:rPr/>
      </w:r>
    </w:p>
    <w:p>
      <w:pPr>
        <w:pStyle w:val="ConsPlusNormal"/>
        <w:jc w:val="center"/>
        <w:rPr/>
      </w:pPr>
      <w:r>
        <w:rPr/>
        <mc:AlternateContent>
          <mc:Choice Requires="wps">
            <w:drawing>
              <wp:inline distT="0" distB="101600" distL="0" distR="0">
                <wp:extent cx="3382010" cy="305435"/>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41"/>
                        <a:stretch/>
                      </pic:blipFill>
                      <pic:spPr>
                        <a:xfrm>
                          <a:off x="0" y="0"/>
                          <a:ext cx="3381480" cy="304920"/>
                        </a:xfrm>
                        <a:prstGeom prst="rect">
                          <a:avLst/>
                        </a:prstGeom>
                        <a:ln>
                          <a:noFill/>
                        </a:ln>
                      </pic:spPr>
                    </pic:pic>
                  </a:graphicData>
                </a:graphic>
              </wp:inline>
            </w:drawing>
          </mc:Choice>
          <mc:Fallback>
            <w:pict>
              <v:rect id="shape_0" stroked="f" style="position:absolute;margin-left:0pt;margin-top:-32.05pt;width:266.2pt;height:23.95pt;mso-position-vertical:top">
                <v:imagedata r:id="rId42" o:detectmouseclick="t"/>
                <w10:wrap type="none"/>
                <v:stroke color="#3465a4" joinstyle="round" endcap="flat"/>
              </v:rect>
            </w:pict>
          </mc:Fallback>
        </mc:AlternateContent>
      </w:r>
    </w:p>
    <w:p>
      <w:pPr>
        <w:pStyle w:val="ConsPlusNormal"/>
        <w:jc w:val="both"/>
        <w:rPr/>
      </w:pPr>
      <w:r>
        <w:rPr/>
      </w:r>
    </w:p>
    <w:p>
      <w:pPr>
        <w:pStyle w:val="ConsPlusNormal"/>
        <w:ind w:firstLine="540"/>
        <w:jc w:val="both"/>
        <w:rPr/>
      </w:pPr>
      <w:r>
        <w:rPr/>
        <w:t>где:</w:t>
      </w:r>
    </w:p>
    <w:p>
      <w:pPr>
        <w:pStyle w:val="ConsPlusNormal"/>
        <w:spacing w:before="240" w:after="0"/>
        <w:ind w:firstLine="540"/>
        <w:jc w:val="both"/>
        <w:rPr/>
      </w:pPr>
      <w:r>
        <w:rPr/>
        <w:t>НФЗ</w:t>
      </w:r>
      <w:r>
        <w:rPr>
          <w:vertAlign w:val="subscript"/>
        </w:rPr>
        <w:t>ВМПj</w:t>
      </w:r>
      <w:r>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pPr>
        <w:pStyle w:val="ConsPlusNormal"/>
        <w:spacing w:before="240" w:after="0"/>
        <w:ind w:firstLine="540"/>
        <w:jc w:val="both"/>
        <w:rPr/>
      </w:pPr>
      <w:r>
        <w:rPr/>
        <mc:AlternateContent>
          <mc:Choice Requires="wps">
            <w:drawing>
              <wp:inline distT="0" distB="101600" distL="0" distR="0">
                <wp:extent cx="362585" cy="30543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43"/>
                        <a:stretch/>
                      </pic:blipFill>
                      <pic:spPr>
                        <a:xfrm>
                          <a:off x="0" y="0"/>
                          <a:ext cx="361800" cy="304920"/>
                        </a:xfrm>
                        <a:prstGeom prst="rect">
                          <a:avLst/>
                        </a:prstGeom>
                        <a:ln>
                          <a:noFill/>
                        </a:ln>
                      </pic:spPr>
                    </pic:pic>
                  </a:graphicData>
                </a:graphic>
              </wp:inline>
            </w:drawing>
          </mc:Choice>
          <mc:Fallback>
            <w:pict>
              <v:rect id="shape_0" stroked="f" style="position:absolute;margin-left:0pt;margin-top:-32.05pt;width:28.45pt;height:23.95pt;mso-position-vertical:top">
                <v:imagedata r:id="rId44" o:detectmouseclick="t"/>
                <w10:wrap type="none"/>
                <v:stroke color="#3465a4" joinstyle="round" endcap="flat"/>
              </v:rect>
            </w:pict>
          </mc:Fallback>
        </mc:AlternateContent>
      </w:r>
      <w:r>
        <w:rPr/>
        <w:t xml:space="preserve"> </w:t>
      </w:r>
      <w:r>
        <w:rPr/>
        <w:t xml:space="preserve">-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ar465">
        <w:r>
          <w:rPr>
            <w:rStyle w:val="Style14"/>
            <w:color w:val="0000FF"/>
          </w:rPr>
          <w:t>приложением N 1</w:t>
        </w:r>
      </w:hyperlink>
      <w:r>
        <w:rPr/>
        <w:t xml:space="preserve"> к Программе.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Программе государственных гарантий</w:t>
      </w:r>
    </w:p>
    <w:p>
      <w:pPr>
        <w:pStyle w:val="ConsPlusNormal"/>
        <w:jc w:val="right"/>
        <w:rPr/>
      </w:pPr>
      <w:r>
        <w:rPr/>
        <w:t>бесплатного оказания гражданам</w:t>
      </w:r>
    </w:p>
    <w:p>
      <w:pPr>
        <w:pStyle w:val="ConsPlusNormal"/>
        <w:jc w:val="right"/>
        <w:rPr/>
      </w:pPr>
      <w:r>
        <w:rPr/>
        <w:t>медицинской помощи на 2021 год</w:t>
      </w:r>
    </w:p>
    <w:p>
      <w:pPr>
        <w:pStyle w:val="ConsPlusNormal"/>
        <w:jc w:val="right"/>
        <w:rPr/>
      </w:pPr>
      <w:r>
        <w:rPr/>
        <w:t>и на плановый период 2022 и 2023 годов</w:t>
      </w:r>
    </w:p>
    <w:p>
      <w:pPr>
        <w:pStyle w:val="ConsPlusNormal"/>
        <w:jc w:val="both"/>
        <w:rPr/>
      </w:pPr>
      <w:r>
        <w:rPr/>
      </w:r>
    </w:p>
    <w:p>
      <w:pPr>
        <w:pStyle w:val="ConsPlusTitle"/>
        <w:jc w:val="center"/>
        <w:rPr/>
      </w:pPr>
      <w:bookmarkStart w:id="12" w:name="Par6045"/>
      <w:bookmarkEnd w:id="12"/>
      <w:r>
        <w:rPr/>
        <w:t>ПРИМЕРНЫЙ ПЕРЕЧЕНЬ</w:t>
      </w:r>
    </w:p>
    <w:p>
      <w:pPr>
        <w:pStyle w:val="ConsPlusTitle"/>
        <w:jc w:val="center"/>
        <w:rPr/>
      </w:pPr>
      <w:r>
        <w:rPr/>
        <w:t>ЗАБОЛЕВАНИЙ, СОСТОЯНИЙ (ГРУПП ЗАБОЛЕВАНИЙ, СОСТОЯНИЙ),</w:t>
      </w:r>
    </w:p>
    <w:p>
      <w:pPr>
        <w:pStyle w:val="ConsPlusTitle"/>
        <w:jc w:val="center"/>
        <w:rPr/>
      </w:pPr>
      <w:r>
        <w:rPr/>
        <w:t>ПРИ КОТОРЫХ ОКАЗЫВАЕТСЯ СПЕЦИАЛИЗИРОВАННАЯ МЕДИЦИНСКАЯ</w:t>
      </w:r>
    </w:p>
    <w:p>
      <w:pPr>
        <w:pStyle w:val="ConsPlusTitle"/>
        <w:jc w:val="center"/>
        <w:rPr/>
      </w:pPr>
      <w:r>
        <w:rPr/>
        <w:t>ПОМОЩЬ (ЗА ИСКЛЮЧЕНИЕМ ВЫСОКОТЕХНОЛОГИЧНОЙ МЕДИЦИНСКОЙ</w:t>
      </w:r>
    </w:p>
    <w:p>
      <w:pPr>
        <w:pStyle w:val="ConsPlusTitle"/>
        <w:jc w:val="center"/>
        <w:rPr/>
      </w:pPr>
      <w:r>
        <w:rPr/>
        <w:t>ПОМОЩИ), В СТАЦИОНАРНЫХ УСЛОВИЯХ И В УСЛОВИЯХ</w:t>
      </w:r>
    </w:p>
    <w:p>
      <w:pPr>
        <w:pStyle w:val="ConsPlusTitle"/>
        <w:jc w:val="center"/>
        <w:rPr/>
      </w:pPr>
      <w:r>
        <w:rPr/>
        <w:t>ДНЕВНОГО СТАЦИОНАРА</w:t>
      </w:r>
    </w:p>
    <w:p>
      <w:pPr>
        <w:sectPr>
          <w:headerReference w:type="default" r:id="rId45"/>
          <w:footerReference w:type="default" r:id="rId46"/>
          <w:type w:val="nextPage"/>
          <w:pgSz w:w="11906" w:h="16838"/>
          <w:pgMar w:left="1133" w:right="566" w:header="0" w:top="1440" w:footer="0" w:bottom="1440" w:gutter="0"/>
          <w:pgNumType w:fmt="decimal"/>
          <w:formProt w:val="false"/>
          <w:textDirection w:val="lrTb"/>
          <w:docGrid w:type="default" w:linePitch="240" w:charSpace="4294965247"/>
        </w:sectPr>
        <w:pStyle w:val="ConsPlusNormal"/>
        <w:jc w:val="both"/>
        <w:rPr/>
      </w:pPr>
      <w:r>
        <w:rPr/>
      </w:r>
    </w:p>
    <w:tbl>
      <w:tblPr>
        <w:tblW w:w="15762"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567"/>
        <w:gridCol w:w="2552"/>
        <w:gridCol w:w="6349"/>
        <w:gridCol w:w="1"/>
        <w:gridCol w:w="3116"/>
        <w:gridCol w:w="2"/>
        <w:gridCol w:w="2096"/>
        <w:gridCol w:w="2"/>
        <w:gridCol w:w="1076"/>
      </w:tblGrid>
      <w:tr>
        <w:trPr/>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группы</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Наименование &lt;*&gt;</w:t>
            </w:r>
          </w:p>
        </w:tc>
        <w:tc>
          <w:tcPr>
            <w:tcW w:w="63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Коды по МКБ-10</w:t>
            </w:r>
          </w:p>
        </w:tc>
        <w:tc>
          <w:tcPr>
            <w:tcW w:w="3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Медицинские услуги, являющиеся критерием отнесения случая к группе</w:t>
            </w:r>
          </w:p>
        </w:tc>
        <w:tc>
          <w:tcPr>
            <w:tcW w:w="20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Дополнительные критерии отнесения случая к группе &lt;*&gt;</w:t>
            </w:r>
          </w:p>
        </w:tc>
        <w:tc>
          <w:tcPr>
            <w:tcW w:w="107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Коэффициент относительной затратоемкости</w:t>
            </w:r>
          </w:p>
        </w:tc>
      </w:tr>
      <w:tr>
        <w:trPr/>
        <w:tc>
          <w:tcPr>
            <w:tcW w:w="15761" w:type="dxa"/>
            <w:gridSpan w:val="9"/>
            <w:tcBorders>
              <w:top w:val="single" w:sz="4" w:space="0" w:color="00000A"/>
            </w:tcBorders>
            <w:shd w:fill="auto" w:val="clear"/>
          </w:tcPr>
          <w:p>
            <w:pPr>
              <w:pStyle w:val="ConsPlusNormal"/>
              <w:numPr>
                <w:ilvl w:val="0"/>
                <w:numId w:val="0"/>
              </w:numPr>
              <w:jc w:val="center"/>
              <w:outlineLvl w:val="2"/>
              <w:rPr/>
            </w:pPr>
            <w:r>
              <w:rPr/>
              <w:t>В стационарных условиях</w:t>
            </w:r>
          </w:p>
        </w:tc>
      </w:tr>
      <w:tr>
        <w:trPr/>
        <w:tc>
          <w:tcPr>
            <w:tcW w:w="567" w:type="dxa"/>
            <w:tcBorders/>
            <w:shd w:fill="auto" w:val="clear"/>
          </w:tcPr>
          <w:p>
            <w:pPr>
              <w:pStyle w:val="ConsPlusNormal"/>
              <w:numPr>
                <w:ilvl w:val="0"/>
                <w:numId w:val="0"/>
              </w:numPr>
              <w:jc w:val="center"/>
              <w:outlineLvl w:val="3"/>
              <w:rPr/>
            </w:pPr>
            <w:r>
              <w:rPr/>
              <w:t>1</w:t>
            </w:r>
          </w:p>
        </w:tc>
        <w:tc>
          <w:tcPr>
            <w:tcW w:w="14118" w:type="dxa"/>
            <w:gridSpan w:val="7"/>
            <w:tcBorders/>
            <w:shd w:fill="auto" w:val="clear"/>
          </w:tcPr>
          <w:p>
            <w:pPr>
              <w:pStyle w:val="ConsPlusNormal"/>
              <w:rPr/>
            </w:pPr>
            <w:r>
              <w:rPr/>
              <w:t>Акушерское дело</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jc w:val="center"/>
              <w:rPr/>
            </w:pPr>
            <w:r>
              <w:rPr/>
              <w:t>1</w:t>
            </w:r>
          </w:p>
        </w:tc>
        <w:tc>
          <w:tcPr>
            <w:tcW w:w="2552" w:type="dxa"/>
            <w:tcBorders/>
            <w:shd w:fill="auto" w:val="clear"/>
          </w:tcPr>
          <w:p>
            <w:pPr>
              <w:pStyle w:val="ConsPlusNormal"/>
              <w:rPr/>
            </w:pPr>
            <w:r>
              <w:rPr/>
              <w:t>Беременность без патологии, дородовая госпитализация в отделение сестринского ухода</w:t>
            </w:r>
          </w:p>
        </w:tc>
        <w:tc>
          <w:tcPr>
            <w:tcW w:w="6350" w:type="dxa"/>
            <w:gridSpan w:val="2"/>
            <w:tcBorders/>
            <w:shd w:fill="auto" w:val="clear"/>
          </w:tcPr>
          <w:p>
            <w:pPr>
              <w:pStyle w:val="ConsPlusNormal"/>
              <w:rPr/>
            </w:pPr>
            <w:r>
              <w:rPr/>
              <w:t>Z34, Z34.0, Z34.8, Z34.9, Z35, Z35.0, Z35.1, Z35.2, Z35.3, Z35.4, Z35.5, Z35.6, Z35.7, Z35.8, Z35.9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numPr>
                <w:ilvl w:val="0"/>
                <w:numId w:val="0"/>
              </w:numPr>
              <w:jc w:val="center"/>
              <w:outlineLvl w:val="3"/>
              <w:rPr/>
            </w:pPr>
            <w:r>
              <w:rPr/>
              <w:t>2</w:t>
            </w:r>
          </w:p>
        </w:tc>
        <w:tc>
          <w:tcPr>
            <w:tcW w:w="14118" w:type="dxa"/>
            <w:gridSpan w:val="7"/>
            <w:tcBorders/>
            <w:shd w:fill="auto" w:val="clear"/>
          </w:tcPr>
          <w:p>
            <w:pPr>
              <w:pStyle w:val="ConsPlusNormal"/>
              <w:rPr/>
            </w:pPr>
            <w:r>
              <w:rPr/>
              <w:t>Акушерство и гинекология</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2</w:t>
            </w:r>
          </w:p>
        </w:tc>
        <w:tc>
          <w:tcPr>
            <w:tcW w:w="2552" w:type="dxa"/>
            <w:tcBorders/>
            <w:shd w:fill="auto" w:val="clear"/>
          </w:tcPr>
          <w:p>
            <w:pPr>
              <w:pStyle w:val="ConsPlusNormal"/>
              <w:rPr/>
            </w:pPr>
            <w:r>
              <w:rPr/>
              <w:t>Осложнения, связанные с беременностью</w:t>
            </w:r>
          </w:p>
        </w:tc>
        <w:tc>
          <w:tcPr>
            <w:tcW w:w="6350" w:type="dxa"/>
            <w:gridSpan w:val="2"/>
            <w:tcBorders/>
            <w:shd w:fill="auto" w:val="clear"/>
          </w:tcPr>
          <w:p>
            <w:pPr>
              <w:pStyle w:val="ConsPlusNormal"/>
              <w:rPr/>
            </w:pPr>
            <w:r>
              <w:rPr/>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0,93</w:t>
            </w:r>
          </w:p>
        </w:tc>
      </w:tr>
      <w:tr>
        <w:trPr/>
        <w:tc>
          <w:tcPr>
            <w:tcW w:w="567" w:type="dxa"/>
            <w:tcBorders/>
            <w:shd w:fill="auto" w:val="clear"/>
          </w:tcPr>
          <w:p>
            <w:pPr>
              <w:pStyle w:val="ConsPlusNormal"/>
              <w:jc w:val="center"/>
              <w:rPr/>
            </w:pPr>
            <w:r>
              <w:rPr/>
              <w:t>3</w:t>
            </w:r>
          </w:p>
        </w:tc>
        <w:tc>
          <w:tcPr>
            <w:tcW w:w="2552" w:type="dxa"/>
            <w:tcBorders/>
            <w:shd w:fill="auto" w:val="clear"/>
          </w:tcPr>
          <w:p>
            <w:pPr>
              <w:pStyle w:val="ConsPlusNormal"/>
              <w:rPr/>
            </w:pPr>
            <w:r>
              <w:rPr/>
              <w:t>Беременность, закончившаяся абортивным исходом</w:t>
            </w:r>
          </w:p>
        </w:tc>
        <w:tc>
          <w:tcPr>
            <w:tcW w:w="6350" w:type="dxa"/>
            <w:gridSpan w:val="2"/>
            <w:tcBorders/>
            <w:shd w:fill="auto" w:val="clear"/>
          </w:tcPr>
          <w:p>
            <w:pPr>
              <w:pStyle w:val="ConsPlusNormal"/>
              <w:rPr/>
            </w:pPr>
            <w:r>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0,28</w:t>
            </w:r>
          </w:p>
        </w:tc>
      </w:tr>
      <w:tr>
        <w:trPr/>
        <w:tc>
          <w:tcPr>
            <w:tcW w:w="567" w:type="dxa"/>
            <w:tcBorders/>
            <w:shd w:fill="auto" w:val="clear"/>
          </w:tcPr>
          <w:p>
            <w:pPr>
              <w:pStyle w:val="ConsPlusNormal"/>
              <w:jc w:val="center"/>
              <w:rPr/>
            </w:pPr>
            <w:r>
              <w:rPr/>
              <w:t>4</w:t>
            </w:r>
          </w:p>
        </w:tc>
        <w:tc>
          <w:tcPr>
            <w:tcW w:w="2552" w:type="dxa"/>
            <w:tcBorders/>
            <w:shd w:fill="auto" w:val="clear"/>
          </w:tcPr>
          <w:p>
            <w:pPr>
              <w:pStyle w:val="ConsPlusNormal"/>
              <w:rPr/>
            </w:pPr>
            <w:r>
              <w:rPr/>
              <w:t>Родоразрешение</w:t>
            </w:r>
          </w:p>
        </w:tc>
        <w:tc>
          <w:tcPr>
            <w:tcW w:w="6350" w:type="dxa"/>
            <w:gridSpan w:val="2"/>
            <w:tcBorders/>
            <w:shd w:fill="auto" w:val="clear"/>
          </w:tcPr>
          <w:p>
            <w:pPr>
              <w:pStyle w:val="ConsPlusNormal"/>
              <w:rPr/>
            </w:pPr>
            <w:r>
              <w:rPr/>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gridSpan w:val="2"/>
            <w:tcBorders/>
            <w:shd w:fill="auto" w:val="clear"/>
          </w:tcPr>
          <w:p>
            <w:pPr>
              <w:pStyle w:val="ConsPlusNormal"/>
              <w:rPr/>
            </w:pPr>
            <w:r>
              <w:rPr/>
              <w:t>A16.20.007, A16.20.015, A16.20.023, A16.20.024, A16.20.030, B01.001.006, B01.001.009, B02.001.002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5</w:t>
            </w:r>
          </w:p>
        </w:tc>
        <w:tc>
          <w:tcPr>
            <w:tcW w:w="2552" w:type="dxa"/>
            <w:tcBorders/>
            <w:shd w:fill="auto" w:val="clear"/>
          </w:tcPr>
          <w:p>
            <w:pPr>
              <w:pStyle w:val="ConsPlusNormal"/>
              <w:rPr/>
            </w:pPr>
            <w:r>
              <w:rPr/>
              <w:t>Кесарево сечение</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A16.20.005</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1,01</w:t>
            </w:r>
          </w:p>
        </w:tc>
      </w:tr>
      <w:tr>
        <w:trPr/>
        <w:tc>
          <w:tcPr>
            <w:tcW w:w="567" w:type="dxa"/>
            <w:tcBorders/>
            <w:shd w:fill="auto" w:val="clear"/>
          </w:tcPr>
          <w:p>
            <w:pPr>
              <w:pStyle w:val="ConsPlusNormal"/>
              <w:jc w:val="center"/>
              <w:rPr/>
            </w:pPr>
            <w:r>
              <w:rPr/>
              <w:t>6</w:t>
            </w:r>
          </w:p>
        </w:tc>
        <w:tc>
          <w:tcPr>
            <w:tcW w:w="2552" w:type="dxa"/>
            <w:tcBorders/>
            <w:shd w:fill="auto" w:val="clear"/>
          </w:tcPr>
          <w:p>
            <w:pPr>
              <w:pStyle w:val="ConsPlusNormal"/>
              <w:rPr/>
            </w:pPr>
            <w:r>
              <w:rPr/>
              <w:t>Осложнения послеродового периода</w:t>
            </w:r>
          </w:p>
        </w:tc>
        <w:tc>
          <w:tcPr>
            <w:tcW w:w="6350" w:type="dxa"/>
            <w:gridSpan w:val="2"/>
            <w:tcBorders/>
            <w:shd w:fill="auto" w:val="clear"/>
          </w:tcPr>
          <w:p>
            <w:pPr>
              <w:pStyle w:val="ConsPlusNormal"/>
              <w:rPr/>
            </w:pPr>
            <w:r>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7</w:t>
            </w:r>
          </w:p>
        </w:tc>
        <w:tc>
          <w:tcPr>
            <w:tcW w:w="2552" w:type="dxa"/>
            <w:tcBorders/>
            <w:shd w:fill="auto" w:val="clear"/>
          </w:tcPr>
          <w:p>
            <w:pPr>
              <w:pStyle w:val="ConsPlusNormal"/>
              <w:rPr/>
            </w:pPr>
            <w:r>
              <w:rPr/>
              <w:t>Послеродовой сепсис</w:t>
            </w:r>
          </w:p>
        </w:tc>
        <w:tc>
          <w:tcPr>
            <w:tcW w:w="6350" w:type="dxa"/>
            <w:gridSpan w:val="2"/>
            <w:tcBorders/>
            <w:shd w:fill="auto" w:val="clear"/>
          </w:tcPr>
          <w:p>
            <w:pPr>
              <w:pStyle w:val="ConsPlusNormal"/>
              <w:rPr/>
            </w:pPr>
            <w:r>
              <w:rPr/>
              <w:t>O85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3,21</w:t>
            </w:r>
          </w:p>
        </w:tc>
      </w:tr>
      <w:tr>
        <w:trPr/>
        <w:tc>
          <w:tcPr>
            <w:tcW w:w="567" w:type="dxa"/>
            <w:tcBorders/>
            <w:shd w:fill="auto" w:val="clear"/>
          </w:tcPr>
          <w:p>
            <w:pPr>
              <w:pStyle w:val="ConsPlusNormal"/>
              <w:jc w:val="center"/>
              <w:rPr/>
            </w:pPr>
            <w:r>
              <w:rPr/>
              <w:t>8</w:t>
            </w:r>
          </w:p>
        </w:tc>
        <w:tc>
          <w:tcPr>
            <w:tcW w:w="2552" w:type="dxa"/>
            <w:tcBorders/>
            <w:shd w:fill="auto" w:val="clear"/>
          </w:tcPr>
          <w:p>
            <w:pPr>
              <w:pStyle w:val="ConsPlusNormal"/>
              <w:rPr/>
            </w:pPr>
            <w:r>
              <w:rPr/>
              <w:t>Воспалительные болезни женских половых органов</w:t>
            </w:r>
          </w:p>
        </w:tc>
        <w:tc>
          <w:tcPr>
            <w:tcW w:w="6350" w:type="dxa"/>
            <w:gridSpan w:val="2"/>
            <w:tcBorders/>
            <w:shd w:fill="auto" w:val="clear"/>
          </w:tcPr>
          <w:p>
            <w:pPr>
              <w:pStyle w:val="ConsPlusNormal"/>
              <w:rPr/>
            </w:pPr>
            <w:r>
              <w:rPr/>
              <w:t>N70, N70.0, N70.1, N70.9, N71, N71.0, N71.1, N71.9, N72, N73, N73.0, N73.1, N73.2, N73.3, N73.4, N73.5, N73.6, N73.8, N73.9, N74.8, N75, N75.0, N75.1, N75.8, N75.9, N76, N76.0, N76.1, N76.2, N76.3, N76.4, N76.5, N76.6, N76.8, N77, N77.0, N77.1, N77.8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0,71</w:t>
            </w:r>
          </w:p>
        </w:tc>
      </w:tr>
      <w:tr>
        <w:trPr/>
        <w:tc>
          <w:tcPr>
            <w:tcW w:w="567" w:type="dxa"/>
            <w:tcBorders/>
            <w:shd w:fill="auto" w:val="clear"/>
          </w:tcPr>
          <w:p>
            <w:pPr>
              <w:pStyle w:val="ConsPlusNormal"/>
              <w:jc w:val="center"/>
              <w:rPr/>
            </w:pPr>
            <w:r>
              <w:rPr/>
              <w:t>9</w:t>
            </w:r>
          </w:p>
        </w:tc>
        <w:tc>
          <w:tcPr>
            <w:tcW w:w="2552" w:type="dxa"/>
            <w:tcBorders/>
            <w:shd w:fill="auto" w:val="clear"/>
          </w:tcPr>
          <w:p>
            <w:pPr>
              <w:pStyle w:val="ConsPlusNormal"/>
              <w:rPr/>
            </w:pPr>
            <w:r>
              <w:rPr/>
              <w:t>Доброкачественные новообразования, новообразования in situ, неопределенного и неизвестного характера женских половых органов</w:t>
            </w:r>
          </w:p>
        </w:tc>
        <w:tc>
          <w:tcPr>
            <w:tcW w:w="6350" w:type="dxa"/>
            <w:gridSpan w:val="2"/>
            <w:tcBorders/>
            <w:shd w:fill="auto" w:val="clear"/>
          </w:tcPr>
          <w:p>
            <w:pPr>
              <w:pStyle w:val="ConsPlusNormal"/>
              <w:rPr/>
            </w:pPr>
            <w:r>
              <w:rPr/>
              <w:t>D06, D06.0, D06.1, D06.7, D06.9, D07.0, D07.1, D07.2, D07.3, D25, D25.0, D25.1, D25.2, D25.9, D26, D26.0, D26.1, D26.7, D26.9, D27, D28, D28.0, D28.1, D28.2, D28.7, D28.9, D39, D39.0, D39.1, D39.2, D39.7, D39.9, O01, O01.0, O01.1, O01.9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10</w:t>
            </w:r>
          </w:p>
        </w:tc>
        <w:tc>
          <w:tcPr>
            <w:tcW w:w="2552" w:type="dxa"/>
            <w:tcBorders/>
            <w:shd w:fill="auto" w:val="clear"/>
          </w:tcPr>
          <w:p>
            <w:pPr>
              <w:pStyle w:val="ConsPlusNormal"/>
              <w:rPr/>
            </w:pPr>
            <w:r>
              <w:rPr/>
              <w:t>Другие болезни, врожденные аномалии, повреждения женских половых органов</w:t>
            </w:r>
          </w:p>
        </w:tc>
        <w:tc>
          <w:tcPr>
            <w:tcW w:w="6350" w:type="dxa"/>
            <w:gridSpan w:val="2"/>
            <w:tcBorders/>
            <w:shd w:fill="auto" w:val="clear"/>
          </w:tcPr>
          <w:p>
            <w:pPr>
              <w:pStyle w:val="ConsPlusNormal"/>
              <w:rPr/>
            </w:pPr>
            <w:r>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Пол: Женский</w:t>
            </w:r>
          </w:p>
        </w:tc>
        <w:tc>
          <w:tcPr>
            <w:tcW w:w="1076" w:type="dxa"/>
            <w:tcBorders/>
            <w:shd w:fill="auto" w:val="clear"/>
          </w:tcPr>
          <w:p>
            <w:pPr>
              <w:pStyle w:val="ConsPlusNormal"/>
              <w:jc w:val="center"/>
              <w:rPr/>
            </w:pPr>
            <w:r>
              <w:rPr/>
              <w:t>0,46</w:t>
            </w:r>
          </w:p>
        </w:tc>
      </w:tr>
      <w:tr>
        <w:trPr/>
        <w:tc>
          <w:tcPr>
            <w:tcW w:w="567" w:type="dxa"/>
            <w:tcBorders/>
            <w:shd w:fill="auto" w:val="clear"/>
          </w:tcPr>
          <w:p>
            <w:pPr>
              <w:pStyle w:val="ConsPlusNormal"/>
              <w:jc w:val="center"/>
              <w:rPr/>
            </w:pPr>
            <w:r>
              <w:rPr/>
              <w:t>11</w:t>
            </w:r>
          </w:p>
        </w:tc>
        <w:tc>
          <w:tcPr>
            <w:tcW w:w="2552" w:type="dxa"/>
            <w:tcBorders/>
            <w:shd w:fill="auto" w:val="clear"/>
          </w:tcPr>
          <w:p>
            <w:pPr>
              <w:pStyle w:val="ConsPlusNormal"/>
              <w:rPr/>
            </w:pPr>
            <w:r>
              <w:rPr/>
              <w:t>Операции на женских половых органах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A11.20.007, A11.20.008, A11.20.011.003, A11.20.015, A14.20.002, A16.20.021, A16.20.025, A16.20.025.001, A16.20.036, A16.20.036.001, A16.20.036.002, A16.20.036.003, A16.20.036.004, A16.20.054, A16.20.054.002, A16.20.055, A16.20.059, A16.20.066, A16.20.080, A16.20.084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0,39</w:t>
            </w:r>
          </w:p>
        </w:tc>
      </w:tr>
      <w:tr>
        <w:trPr/>
        <w:tc>
          <w:tcPr>
            <w:tcW w:w="567" w:type="dxa"/>
            <w:tcBorders/>
            <w:shd w:fill="auto" w:val="clear"/>
          </w:tcPr>
          <w:p>
            <w:pPr>
              <w:pStyle w:val="ConsPlusNormal"/>
              <w:jc w:val="center"/>
              <w:rPr/>
            </w:pPr>
            <w:r>
              <w:rPr/>
              <w:t>12</w:t>
            </w:r>
          </w:p>
        </w:tc>
        <w:tc>
          <w:tcPr>
            <w:tcW w:w="2552" w:type="dxa"/>
            <w:tcBorders/>
            <w:shd w:fill="auto" w:val="clear"/>
          </w:tcPr>
          <w:p>
            <w:pPr>
              <w:pStyle w:val="ConsPlusNormal"/>
              <w:rPr/>
            </w:pPr>
            <w:r>
              <w:rPr/>
              <w:t>Операции на женских половых органах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0,58</w:t>
            </w:r>
          </w:p>
        </w:tc>
      </w:tr>
      <w:tr>
        <w:trPr/>
        <w:tc>
          <w:tcPr>
            <w:tcW w:w="567" w:type="dxa"/>
            <w:tcBorders/>
            <w:shd w:fill="auto" w:val="clear"/>
          </w:tcPr>
          <w:p>
            <w:pPr>
              <w:pStyle w:val="ConsPlusNormal"/>
              <w:jc w:val="center"/>
              <w:rPr/>
            </w:pPr>
            <w:r>
              <w:rPr/>
              <w:t>13</w:t>
            </w:r>
          </w:p>
        </w:tc>
        <w:tc>
          <w:tcPr>
            <w:tcW w:w="2552" w:type="dxa"/>
            <w:tcBorders/>
            <w:shd w:fill="auto" w:val="clear"/>
          </w:tcPr>
          <w:p>
            <w:pPr>
              <w:pStyle w:val="ConsPlusNormal"/>
              <w:rPr/>
            </w:pPr>
            <w:r>
              <w:rPr/>
              <w:t>Операции на женских половых органах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1,17</w:t>
            </w:r>
          </w:p>
        </w:tc>
      </w:tr>
      <w:tr>
        <w:trPr/>
        <w:tc>
          <w:tcPr>
            <w:tcW w:w="567" w:type="dxa"/>
            <w:tcBorders/>
            <w:shd w:fill="auto" w:val="clear"/>
          </w:tcPr>
          <w:p>
            <w:pPr>
              <w:pStyle w:val="ConsPlusNormal"/>
              <w:jc w:val="center"/>
              <w:rPr/>
            </w:pPr>
            <w:r>
              <w:rPr/>
              <w:t>14</w:t>
            </w:r>
          </w:p>
        </w:tc>
        <w:tc>
          <w:tcPr>
            <w:tcW w:w="2552" w:type="dxa"/>
            <w:tcBorders/>
            <w:shd w:fill="auto" w:val="clear"/>
          </w:tcPr>
          <w:p>
            <w:pPr>
              <w:pStyle w:val="ConsPlusNormal"/>
              <w:rPr/>
            </w:pPr>
            <w:r>
              <w:rPr/>
              <w:t>Операции на женских половых органах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2,20</w:t>
            </w:r>
          </w:p>
        </w:tc>
      </w:tr>
      <w:tr>
        <w:trPr/>
        <w:tc>
          <w:tcPr>
            <w:tcW w:w="567" w:type="dxa"/>
            <w:tcBorders/>
            <w:shd w:fill="auto" w:val="clear"/>
          </w:tcPr>
          <w:p>
            <w:pPr>
              <w:pStyle w:val="ConsPlusNormal"/>
              <w:numPr>
                <w:ilvl w:val="0"/>
                <w:numId w:val="0"/>
              </w:numPr>
              <w:jc w:val="center"/>
              <w:outlineLvl w:val="3"/>
              <w:rPr/>
            </w:pPr>
            <w:r>
              <w:rPr/>
              <w:t>3</w:t>
            </w:r>
          </w:p>
        </w:tc>
        <w:tc>
          <w:tcPr>
            <w:tcW w:w="14118" w:type="dxa"/>
            <w:gridSpan w:val="7"/>
            <w:tcBorders/>
            <w:shd w:fill="auto" w:val="clear"/>
          </w:tcPr>
          <w:p>
            <w:pPr>
              <w:pStyle w:val="ConsPlusNormal"/>
              <w:rPr/>
            </w:pPr>
            <w:r>
              <w:rPr/>
              <w:t>Аллергология и иммунология</w:t>
            </w:r>
          </w:p>
        </w:tc>
        <w:tc>
          <w:tcPr>
            <w:tcW w:w="1076" w:type="dxa"/>
            <w:tcBorders/>
            <w:shd w:fill="auto" w:val="clear"/>
          </w:tcPr>
          <w:p>
            <w:pPr>
              <w:pStyle w:val="ConsPlusNormal"/>
              <w:jc w:val="center"/>
              <w:rPr/>
            </w:pPr>
            <w:r>
              <w:rPr/>
              <w:t>1,25</w:t>
            </w:r>
          </w:p>
        </w:tc>
      </w:tr>
      <w:tr>
        <w:trPr/>
        <w:tc>
          <w:tcPr>
            <w:tcW w:w="567" w:type="dxa"/>
            <w:tcBorders/>
            <w:shd w:fill="auto" w:val="clear"/>
          </w:tcPr>
          <w:p>
            <w:pPr>
              <w:pStyle w:val="ConsPlusNormal"/>
              <w:jc w:val="center"/>
              <w:rPr/>
            </w:pPr>
            <w:r>
              <w:rPr/>
              <w:t>15</w:t>
            </w:r>
          </w:p>
        </w:tc>
        <w:tc>
          <w:tcPr>
            <w:tcW w:w="2552" w:type="dxa"/>
            <w:tcBorders/>
            <w:shd w:fill="auto" w:val="clear"/>
          </w:tcPr>
          <w:p>
            <w:pPr>
              <w:pStyle w:val="ConsPlusNormal"/>
              <w:rPr/>
            </w:pPr>
            <w:r>
              <w:rPr/>
              <w:t>Нарушения с вовлечением иммунного механизма</w:t>
            </w:r>
          </w:p>
        </w:tc>
        <w:tc>
          <w:tcPr>
            <w:tcW w:w="6350" w:type="dxa"/>
            <w:gridSpan w:val="2"/>
            <w:tcBorders/>
            <w:shd w:fill="auto" w:val="clear"/>
          </w:tcPr>
          <w:p>
            <w:pPr>
              <w:pStyle w:val="ConsPlusNormal"/>
              <w:rPr/>
            </w:pPr>
            <w:r>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4,52</w:t>
            </w:r>
          </w:p>
        </w:tc>
      </w:tr>
      <w:tr>
        <w:trPr/>
        <w:tc>
          <w:tcPr>
            <w:tcW w:w="567" w:type="dxa"/>
            <w:tcBorders/>
            <w:shd w:fill="auto" w:val="clear"/>
          </w:tcPr>
          <w:p>
            <w:pPr>
              <w:pStyle w:val="ConsPlusNormal"/>
              <w:jc w:val="center"/>
              <w:rPr/>
            </w:pPr>
            <w:r>
              <w:rPr/>
              <w:t>16</w:t>
            </w:r>
          </w:p>
        </w:tc>
        <w:tc>
          <w:tcPr>
            <w:tcW w:w="2552" w:type="dxa"/>
            <w:tcBorders/>
            <w:shd w:fill="auto" w:val="clear"/>
          </w:tcPr>
          <w:p>
            <w:pPr>
              <w:pStyle w:val="ConsPlusNormal"/>
              <w:rPr/>
            </w:pPr>
            <w:r>
              <w:rPr/>
              <w:t>Ангионевротический отек, анафилактический шок</w:t>
            </w:r>
          </w:p>
        </w:tc>
        <w:tc>
          <w:tcPr>
            <w:tcW w:w="6350" w:type="dxa"/>
            <w:gridSpan w:val="2"/>
            <w:tcBorders/>
            <w:shd w:fill="auto" w:val="clear"/>
          </w:tcPr>
          <w:p>
            <w:pPr>
              <w:pStyle w:val="ConsPlusNormal"/>
              <w:rPr/>
            </w:pPr>
            <w:r>
              <w:rPr/>
              <w:t>T78.0, T78.2, T78.3, T78.4, T80.5, T88.6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0,27</w:t>
            </w:r>
          </w:p>
        </w:tc>
      </w:tr>
      <w:tr>
        <w:trPr/>
        <w:tc>
          <w:tcPr>
            <w:tcW w:w="567" w:type="dxa"/>
            <w:tcBorders/>
            <w:shd w:fill="auto" w:val="clear"/>
          </w:tcPr>
          <w:p>
            <w:pPr>
              <w:pStyle w:val="ConsPlusNormal"/>
              <w:numPr>
                <w:ilvl w:val="0"/>
                <w:numId w:val="0"/>
              </w:numPr>
              <w:jc w:val="center"/>
              <w:outlineLvl w:val="3"/>
              <w:rPr/>
            </w:pPr>
            <w:r>
              <w:rPr/>
              <w:t>4</w:t>
            </w:r>
          </w:p>
        </w:tc>
        <w:tc>
          <w:tcPr>
            <w:tcW w:w="14118" w:type="dxa"/>
            <w:gridSpan w:val="7"/>
            <w:tcBorders/>
            <w:shd w:fill="auto" w:val="clear"/>
          </w:tcPr>
          <w:p>
            <w:pPr>
              <w:pStyle w:val="ConsPlusNormal"/>
              <w:rPr/>
            </w:pPr>
            <w:r>
              <w:rPr/>
              <w:t>Гастроэнтерология</w:t>
            </w:r>
          </w:p>
        </w:tc>
        <w:tc>
          <w:tcPr>
            <w:tcW w:w="1076" w:type="dxa"/>
            <w:tcBorders/>
            <w:shd w:fill="auto" w:val="clear"/>
          </w:tcPr>
          <w:p>
            <w:pPr>
              <w:pStyle w:val="ConsPlusNormal"/>
              <w:jc w:val="center"/>
              <w:rPr/>
            </w:pPr>
            <w:r>
              <w:rPr/>
              <w:t>1,04</w:t>
            </w:r>
          </w:p>
        </w:tc>
      </w:tr>
      <w:tr>
        <w:trPr/>
        <w:tc>
          <w:tcPr>
            <w:tcW w:w="567" w:type="dxa"/>
            <w:tcBorders/>
            <w:shd w:fill="auto" w:val="clear"/>
          </w:tcPr>
          <w:p>
            <w:pPr>
              <w:pStyle w:val="ConsPlusNormal"/>
              <w:jc w:val="center"/>
              <w:rPr/>
            </w:pPr>
            <w:r>
              <w:rPr/>
              <w:t>17</w:t>
            </w:r>
          </w:p>
        </w:tc>
        <w:tc>
          <w:tcPr>
            <w:tcW w:w="2552" w:type="dxa"/>
            <w:tcBorders/>
            <w:shd w:fill="auto" w:val="clear"/>
          </w:tcPr>
          <w:p>
            <w:pPr>
              <w:pStyle w:val="ConsPlusNormal"/>
              <w:rPr/>
            </w:pPr>
            <w:r>
              <w:rPr/>
              <w:t>Язва желудка и двенадцатиперстной кишки</w:t>
            </w:r>
          </w:p>
        </w:tc>
        <w:tc>
          <w:tcPr>
            <w:tcW w:w="6350" w:type="dxa"/>
            <w:gridSpan w:val="2"/>
            <w:tcBorders/>
            <w:shd w:fill="auto" w:val="clear"/>
          </w:tcPr>
          <w:p>
            <w:pPr>
              <w:pStyle w:val="ConsPlusNormal"/>
              <w:rPr/>
            </w:pPr>
            <w:r>
              <w:rPr/>
              <w:t>K25, K25.0, K25.1, K25.2, K25.3, K25.4, K25.5, K25.6, K25.7, K25.9, K26, K26.0, K26.1, K26.2, K26.3, K26.4, K26.5, K26.6, K26.7, K26.9, K27, K27.0, K27.1, K27.2, K27.3, K27.4, K27.5, K27.6, K27.7, K27.9, K28, K28.0, K28.1, K28.2, K28.3, K28.4, K28.5, K28.6, K28.7, K28.9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18</w:t>
            </w:r>
          </w:p>
        </w:tc>
        <w:tc>
          <w:tcPr>
            <w:tcW w:w="2552" w:type="dxa"/>
            <w:tcBorders/>
            <w:shd w:fill="auto" w:val="clear"/>
          </w:tcPr>
          <w:p>
            <w:pPr>
              <w:pStyle w:val="ConsPlusNormal"/>
              <w:rPr/>
            </w:pPr>
            <w:r>
              <w:rPr/>
              <w:t>Воспалительные заболевания кишечника</w:t>
            </w:r>
          </w:p>
        </w:tc>
        <w:tc>
          <w:tcPr>
            <w:tcW w:w="6350" w:type="dxa"/>
            <w:gridSpan w:val="2"/>
            <w:tcBorders/>
            <w:shd w:fill="auto" w:val="clear"/>
          </w:tcPr>
          <w:p>
            <w:pPr>
              <w:pStyle w:val="ConsPlusNormal"/>
              <w:rPr/>
            </w:pPr>
            <w:r>
              <w:rPr/>
              <w:t>K50, K50.0, K50.1, K50.8, K50.9, K51, K51.0, K51.1, K51.2, K51.3, K51.4, K51.5, K51.8, K51.9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2,01</w:t>
            </w:r>
          </w:p>
        </w:tc>
      </w:tr>
      <w:tr>
        <w:trPr/>
        <w:tc>
          <w:tcPr>
            <w:tcW w:w="567" w:type="dxa"/>
            <w:tcBorders/>
            <w:shd w:fill="auto" w:val="clear"/>
          </w:tcPr>
          <w:p>
            <w:pPr>
              <w:pStyle w:val="ConsPlusNormal"/>
              <w:jc w:val="center"/>
              <w:rPr/>
            </w:pPr>
            <w:r>
              <w:rPr/>
              <w:t>19</w:t>
            </w:r>
          </w:p>
        </w:tc>
        <w:tc>
          <w:tcPr>
            <w:tcW w:w="2552" w:type="dxa"/>
            <w:tcBorders/>
            <w:shd w:fill="auto" w:val="clear"/>
          </w:tcPr>
          <w:p>
            <w:pPr>
              <w:pStyle w:val="ConsPlusNormal"/>
              <w:rPr/>
            </w:pPr>
            <w:r>
              <w:rPr/>
              <w:t>Болезни печени, невирусные (уровень 1)</w:t>
            </w:r>
          </w:p>
        </w:tc>
        <w:tc>
          <w:tcPr>
            <w:tcW w:w="6350" w:type="dxa"/>
            <w:gridSpan w:val="2"/>
            <w:tcBorders/>
            <w:shd w:fill="auto" w:val="clear"/>
          </w:tcPr>
          <w:p>
            <w:pPr>
              <w:pStyle w:val="ConsPlusNormal"/>
              <w:rPr/>
            </w:pPr>
            <w:r>
              <w:rPr/>
              <w:t>I81, K70.0, K70.1, K70.2, K70.4, K70.9, K73.0, K73.1, K73.8, K73.9, K75.0, K75.1, K75.2, K75.3, K75.8, K75.9, K76.0, K76.1, K76.2, K76.3, K76.4, K76.5, K76.6, K76.7, K76.8, K76.9, K77.0, K77.8, Q44.6, Q44.7, R16.0, R16.2, R17, R18, R93.2, R94.5, S36.1, S36.10, S36.11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0,86</w:t>
            </w:r>
          </w:p>
        </w:tc>
      </w:tr>
      <w:tr>
        <w:trPr/>
        <w:tc>
          <w:tcPr>
            <w:tcW w:w="567" w:type="dxa"/>
            <w:tcBorders/>
            <w:shd w:fill="auto" w:val="clear"/>
          </w:tcPr>
          <w:p>
            <w:pPr>
              <w:pStyle w:val="ConsPlusNormal"/>
              <w:jc w:val="center"/>
              <w:rPr/>
            </w:pPr>
            <w:r>
              <w:rPr/>
              <w:t>20</w:t>
            </w:r>
          </w:p>
        </w:tc>
        <w:tc>
          <w:tcPr>
            <w:tcW w:w="2552" w:type="dxa"/>
            <w:tcBorders/>
            <w:shd w:fill="auto" w:val="clear"/>
          </w:tcPr>
          <w:p>
            <w:pPr>
              <w:pStyle w:val="ConsPlusNormal"/>
              <w:rPr/>
            </w:pPr>
            <w:r>
              <w:rPr/>
              <w:t>Болезни печени, невирусные (уровень 2)</w:t>
            </w:r>
          </w:p>
        </w:tc>
        <w:tc>
          <w:tcPr>
            <w:tcW w:w="6350" w:type="dxa"/>
            <w:gridSpan w:val="2"/>
            <w:tcBorders/>
            <w:shd w:fill="auto" w:val="clear"/>
          </w:tcPr>
          <w:p>
            <w:pPr>
              <w:pStyle w:val="ConsPlusNormal"/>
              <w:rPr/>
            </w:pPr>
            <w:r>
              <w:rPr/>
              <w:t>K70.3, K71, K71.0, K71.1, K71.2, K71.3, K71.4, K71.5, K71.6, K71.7, K71.8, K71.9, K72.0, K72.1, K72.9, K73.2, K74.0, K74.1, K74.2, K74.3, K74.4, K74.5, K74.6, K75.4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1,21</w:t>
            </w:r>
          </w:p>
        </w:tc>
      </w:tr>
      <w:tr>
        <w:trPr/>
        <w:tc>
          <w:tcPr>
            <w:tcW w:w="567" w:type="dxa"/>
            <w:tcBorders/>
            <w:shd w:fill="auto" w:val="clear"/>
          </w:tcPr>
          <w:p>
            <w:pPr>
              <w:pStyle w:val="ConsPlusNormal"/>
              <w:jc w:val="center"/>
              <w:rPr/>
            </w:pPr>
            <w:r>
              <w:rPr/>
              <w:t>21</w:t>
            </w:r>
          </w:p>
        </w:tc>
        <w:tc>
          <w:tcPr>
            <w:tcW w:w="2552" w:type="dxa"/>
            <w:tcBorders/>
            <w:shd w:fill="auto" w:val="clear"/>
          </w:tcPr>
          <w:p>
            <w:pPr>
              <w:pStyle w:val="ConsPlusNormal"/>
              <w:rPr/>
            </w:pPr>
            <w:r>
              <w:rPr/>
              <w:t>Болезни поджелудочной железы</w:t>
            </w:r>
          </w:p>
        </w:tc>
        <w:tc>
          <w:tcPr>
            <w:tcW w:w="6350" w:type="dxa"/>
            <w:gridSpan w:val="2"/>
            <w:tcBorders/>
            <w:shd w:fill="auto" w:val="clear"/>
          </w:tcPr>
          <w:p>
            <w:pPr>
              <w:pStyle w:val="ConsPlusNormal"/>
              <w:rPr/>
            </w:pPr>
            <w:r>
              <w:rPr/>
              <w:t>K85, K85.0, K85.1, K85.2, K85.3, K85.8, K85.9, K86, K86.0, K86.1, K86.2, K86.3, K86.8, K86.9, K87.1, Q45.0, Q45.1, Q45.2, Q45.3, S36.2, S36.20, S36.21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0,87</w:t>
            </w:r>
          </w:p>
        </w:tc>
      </w:tr>
      <w:tr>
        <w:trPr/>
        <w:tc>
          <w:tcPr>
            <w:tcW w:w="567" w:type="dxa"/>
            <w:tcBorders/>
            <w:shd w:fill="auto" w:val="clear"/>
          </w:tcPr>
          <w:p>
            <w:pPr>
              <w:pStyle w:val="ConsPlusNormal"/>
              <w:jc w:val="center"/>
              <w:rPr/>
            </w:pPr>
            <w:r>
              <w:rPr/>
              <w:t>22</w:t>
            </w:r>
          </w:p>
        </w:tc>
        <w:tc>
          <w:tcPr>
            <w:tcW w:w="2552" w:type="dxa"/>
            <w:tcBorders/>
            <w:shd w:fill="auto" w:val="clear"/>
          </w:tcPr>
          <w:p>
            <w:pPr>
              <w:pStyle w:val="ConsPlusNormal"/>
              <w:rPr/>
            </w:pPr>
            <w:r>
              <w:rPr/>
              <w:t>Панкреатит с синдромом органной дисфункции</w:t>
            </w:r>
          </w:p>
        </w:tc>
        <w:tc>
          <w:tcPr>
            <w:tcW w:w="6350" w:type="dxa"/>
            <w:gridSpan w:val="2"/>
            <w:tcBorders/>
            <w:shd w:fill="auto" w:val="clear"/>
          </w:tcPr>
          <w:p>
            <w:pPr>
              <w:pStyle w:val="ConsPlusNormal"/>
              <w:rPr/>
            </w:pPr>
            <w:r>
              <w:rPr/>
              <w:t>K85, K85.0, K85.1, K85.2, K85.3, K85.8, K85.9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w:t>
            </w:r>
          </w:p>
        </w:tc>
        <w:tc>
          <w:tcPr>
            <w:tcW w:w="1076" w:type="dxa"/>
            <w:tcBorders/>
            <w:shd w:fill="auto" w:val="clear"/>
          </w:tcPr>
          <w:p>
            <w:pPr>
              <w:pStyle w:val="ConsPlusNormal"/>
              <w:jc w:val="center"/>
              <w:rPr/>
            </w:pPr>
            <w:r>
              <w:rPr/>
              <w:t>4,19</w:t>
            </w:r>
          </w:p>
        </w:tc>
      </w:tr>
      <w:tr>
        <w:trPr/>
        <w:tc>
          <w:tcPr>
            <w:tcW w:w="567" w:type="dxa"/>
            <w:tcBorders/>
            <w:shd w:fill="auto" w:val="clear"/>
          </w:tcPr>
          <w:p>
            <w:pPr>
              <w:pStyle w:val="ConsPlusNormal"/>
              <w:numPr>
                <w:ilvl w:val="0"/>
                <w:numId w:val="0"/>
              </w:numPr>
              <w:jc w:val="center"/>
              <w:outlineLvl w:val="3"/>
              <w:rPr/>
            </w:pPr>
            <w:r>
              <w:rPr/>
              <w:t>5</w:t>
            </w:r>
          </w:p>
        </w:tc>
        <w:tc>
          <w:tcPr>
            <w:tcW w:w="14118" w:type="dxa"/>
            <w:gridSpan w:val="7"/>
            <w:tcBorders/>
            <w:shd w:fill="auto" w:val="clear"/>
          </w:tcPr>
          <w:p>
            <w:pPr>
              <w:pStyle w:val="ConsPlusNormal"/>
              <w:rPr/>
            </w:pPr>
            <w:r>
              <w:rPr/>
              <w:t>Гематология</w:t>
            </w:r>
          </w:p>
        </w:tc>
        <w:tc>
          <w:tcPr>
            <w:tcW w:w="1076" w:type="dxa"/>
            <w:tcBorders/>
            <w:shd w:fill="auto" w:val="clear"/>
          </w:tcPr>
          <w:p>
            <w:pPr>
              <w:pStyle w:val="ConsPlusNormal"/>
              <w:jc w:val="center"/>
              <w:rPr/>
            </w:pPr>
            <w:r>
              <w:rPr/>
              <w:t>1,66</w:t>
            </w:r>
          </w:p>
        </w:tc>
      </w:tr>
      <w:tr>
        <w:trPr/>
        <w:tc>
          <w:tcPr>
            <w:tcW w:w="567" w:type="dxa"/>
            <w:tcBorders/>
            <w:shd w:fill="auto" w:val="clear"/>
          </w:tcPr>
          <w:p>
            <w:pPr>
              <w:pStyle w:val="ConsPlusNormal"/>
              <w:jc w:val="center"/>
              <w:rPr/>
            </w:pPr>
            <w:r>
              <w:rPr/>
              <w:t>23</w:t>
            </w:r>
          </w:p>
        </w:tc>
        <w:tc>
          <w:tcPr>
            <w:tcW w:w="2552" w:type="dxa"/>
            <w:tcBorders/>
            <w:shd w:fill="auto" w:val="clear"/>
          </w:tcPr>
          <w:p>
            <w:pPr>
              <w:pStyle w:val="ConsPlusNormal"/>
              <w:rPr/>
            </w:pPr>
            <w:r>
              <w:rPr/>
              <w:t>Анемии (уровень 1)</w:t>
            </w:r>
          </w:p>
        </w:tc>
        <w:tc>
          <w:tcPr>
            <w:tcW w:w="6350" w:type="dxa"/>
            <w:gridSpan w:val="2"/>
            <w:tcBorders/>
            <w:shd w:fill="auto" w:val="clear"/>
          </w:tcPr>
          <w:p>
            <w:pPr>
              <w:pStyle w:val="ConsPlusNormal"/>
              <w:rPr/>
            </w:pPr>
            <w:r>
              <w:rPr/>
              <w:t>D50, D50.0, D50.1, D50.8, D50.9, D51, D51.0, D51.1, D51.2, D51.3, D51.8, D51.9, D52, D52.0, D52.1, D52.8, D52.9, D53, D53.0, D53.1, D53.2, D53.8, D53.9, D57.1, D57.3, D63.0, D63.8, D64.8, D64.9, R71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0,94</w:t>
            </w:r>
          </w:p>
        </w:tc>
      </w:tr>
      <w:tr>
        <w:trPr/>
        <w:tc>
          <w:tcPr>
            <w:tcW w:w="567" w:type="dxa"/>
            <w:tcBorders/>
            <w:shd w:fill="auto" w:val="clear"/>
          </w:tcPr>
          <w:p>
            <w:pPr>
              <w:pStyle w:val="ConsPlusNormal"/>
              <w:jc w:val="center"/>
              <w:rPr/>
            </w:pPr>
            <w:r>
              <w:rPr/>
              <w:t>24</w:t>
            </w:r>
          </w:p>
        </w:tc>
        <w:tc>
          <w:tcPr>
            <w:tcW w:w="2552" w:type="dxa"/>
            <w:tcBorders/>
            <w:shd w:fill="auto" w:val="clear"/>
          </w:tcPr>
          <w:p>
            <w:pPr>
              <w:pStyle w:val="ConsPlusNormal"/>
              <w:rPr/>
            </w:pPr>
            <w:r>
              <w:rPr/>
              <w:t>Анемии (уровень 2)</w:t>
            </w:r>
          </w:p>
        </w:tc>
        <w:tc>
          <w:tcPr>
            <w:tcW w:w="6350" w:type="dxa"/>
            <w:gridSpan w:val="2"/>
            <w:tcBorders/>
            <w:shd w:fill="auto" w:val="clear"/>
          </w:tcPr>
          <w:p>
            <w:pPr>
              <w:pStyle w:val="ConsPlusNormal"/>
              <w:rPr/>
            </w:pPr>
            <w:r>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5,32</w:t>
            </w:r>
          </w:p>
        </w:tc>
      </w:tr>
      <w:tr>
        <w:trPr/>
        <w:tc>
          <w:tcPr>
            <w:tcW w:w="567" w:type="dxa"/>
            <w:tcBorders/>
            <w:shd w:fill="auto" w:val="clear"/>
          </w:tcPr>
          <w:p>
            <w:pPr>
              <w:pStyle w:val="ConsPlusNormal"/>
              <w:jc w:val="center"/>
              <w:rPr/>
            </w:pPr>
            <w:r>
              <w:rPr/>
              <w:t>25</w:t>
            </w:r>
          </w:p>
        </w:tc>
        <w:tc>
          <w:tcPr>
            <w:tcW w:w="2552" w:type="dxa"/>
            <w:tcBorders/>
            <w:shd w:fill="auto" w:val="clear"/>
          </w:tcPr>
          <w:p>
            <w:pPr>
              <w:pStyle w:val="ConsPlusNormal"/>
              <w:rPr/>
            </w:pPr>
            <w:r>
              <w:rPr/>
              <w:t>Нарушения свертываемости крови</w:t>
            </w:r>
          </w:p>
        </w:tc>
        <w:tc>
          <w:tcPr>
            <w:tcW w:w="6350" w:type="dxa"/>
            <w:gridSpan w:val="2"/>
            <w:tcBorders/>
            <w:shd w:fill="auto" w:val="clear"/>
          </w:tcPr>
          <w:p>
            <w:pPr>
              <w:pStyle w:val="ConsPlusNormal"/>
              <w:rPr/>
            </w:pPr>
            <w:r>
              <w:rPr/>
              <w:t>D65, D66, D67, D68, D68.0, D68.1, D68.2, D68.3, D68.4, D68.8, D68.9, D69, D69.0, D69.1, D69.2, D69.3, D69.4, D69.5, D69.6, D69.8, D69.9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4,50</w:t>
            </w:r>
          </w:p>
        </w:tc>
      </w:tr>
      <w:tr>
        <w:trPr/>
        <w:tc>
          <w:tcPr>
            <w:tcW w:w="567" w:type="dxa"/>
            <w:tcBorders/>
            <w:shd w:fill="auto" w:val="clear"/>
          </w:tcPr>
          <w:p>
            <w:pPr>
              <w:pStyle w:val="ConsPlusNormal"/>
              <w:jc w:val="center"/>
              <w:rPr/>
            </w:pPr>
            <w:r>
              <w:rPr/>
              <w:t>26</w:t>
            </w:r>
          </w:p>
        </w:tc>
        <w:tc>
          <w:tcPr>
            <w:tcW w:w="2552" w:type="dxa"/>
            <w:tcBorders/>
            <w:shd w:fill="auto" w:val="clear"/>
          </w:tcPr>
          <w:p>
            <w:pPr>
              <w:pStyle w:val="ConsPlusNormal"/>
              <w:rPr/>
            </w:pPr>
            <w:r>
              <w:rPr/>
              <w:t>Другие болезни крови и кроветворных органов (уровень 1)</w:t>
            </w:r>
          </w:p>
        </w:tc>
        <w:tc>
          <w:tcPr>
            <w:tcW w:w="6350" w:type="dxa"/>
            <w:gridSpan w:val="2"/>
            <w:tcBorders/>
            <w:shd w:fill="auto" w:val="clear"/>
          </w:tcPr>
          <w:p>
            <w:pPr>
              <w:pStyle w:val="ConsPlusNormal"/>
              <w:rPr/>
            </w:pPr>
            <w:r>
              <w:rPr/>
              <w:t>D68.5, D68.6, D70, D71, D72, D72.0, D72.1, D72.8, D72.9, D73, D73.0, D73.1, D73.2, D73.3, D73.4, D73.5, D73.8, D73.9, D75, D75.9, D77, E32, E32.0, E32.1, E32.8, E32.9, E88.0, Q89.0, R72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1,09</w:t>
            </w:r>
          </w:p>
        </w:tc>
      </w:tr>
      <w:tr>
        <w:trPr/>
        <w:tc>
          <w:tcPr>
            <w:tcW w:w="567" w:type="dxa"/>
            <w:tcBorders/>
            <w:shd w:fill="auto" w:val="clear"/>
          </w:tcPr>
          <w:p>
            <w:pPr>
              <w:pStyle w:val="ConsPlusNormal"/>
              <w:jc w:val="center"/>
              <w:rPr/>
            </w:pPr>
            <w:r>
              <w:rPr/>
              <w:t>27</w:t>
            </w:r>
          </w:p>
        </w:tc>
        <w:tc>
          <w:tcPr>
            <w:tcW w:w="2552" w:type="dxa"/>
            <w:tcBorders/>
            <w:shd w:fill="auto" w:val="clear"/>
          </w:tcPr>
          <w:p>
            <w:pPr>
              <w:pStyle w:val="ConsPlusNormal"/>
              <w:rPr/>
            </w:pPr>
            <w:r>
              <w:rPr/>
              <w:t>Другие болезни крови и кроветворных органов (уровень 2)</w:t>
            </w:r>
          </w:p>
        </w:tc>
        <w:tc>
          <w:tcPr>
            <w:tcW w:w="6350" w:type="dxa"/>
            <w:gridSpan w:val="2"/>
            <w:tcBorders/>
            <w:shd w:fill="auto" w:val="clear"/>
          </w:tcPr>
          <w:p>
            <w:pPr>
              <w:pStyle w:val="ConsPlusNormal"/>
              <w:rPr/>
            </w:pPr>
            <w:r>
              <w:rPr/>
              <w:t>D75.0, D75.1, D75.2, D75.8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4,51</w:t>
            </w:r>
          </w:p>
        </w:tc>
      </w:tr>
      <w:tr>
        <w:trPr/>
        <w:tc>
          <w:tcPr>
            <w:tcW w:w="567" w:type="dxa"/>
            <w:vMerge w:val="restart"/>
            <w:tcBorders/>
            <w:shd w:fill="auto" w:val="clear"/>
          </w:tcPr>
          <w:p>
            <w:pPr>
              <w:pStyle w:val="ConsPlusNormal"/>
              <w:jc w:val="center"/>
              <w:rPr/>
            </w:pPr>
            <w:r>
              <w:rPr/>
              <w:t>28</w:t>
            </w:r>
          </w:p>
        </w:tc>
        <w:tc>
          <w:tcPr>
            <w:tcW w:w="2552" w:type="dxa"/>
            <w:vMerge w:val="restart"/>
            <w:tcBorders/>
            <w:shd w:fill="auto" w:val="clear"/>
          </w:tcPr>
          <w:p>
            <w:pPr>
              <w:pStyle w:val="ConsPlusNormal"/>
              <w:rPr/>
            </w:pPr>
            <w:r>
              <w:rPr/>
              <w:t>Лекарственная терапия при доброкачественных заболеваниях крови и пузырном заносе</w:t>
            </w:r>
          </w:p>
        </w:tc>
        <w:tc>
          <w:tcPr>
            <w:tcW w:w="6350" w:type="dxa"/>
            <w:gridSpan w:val="2"/>
            <w:tcBorders/>
            <w:shd w:fill="auto" w:val="clear"/>
          </w:tcPr>
          <w:p>
            <w:pPr>
              <w:pStyle w:val="ConsPlusNormal"/>
              <w:rPr/>
            </w:pPr>
            <w:r>
              <w:rPr/>
              <w:t>D70, D71, D72.0, D72.8, D72.9, D75.0, D75.1, D75.2, D75.8, D75.9</w:t>
            </w:r>
          </w:p>
        </w:tc>
        <w:tc>
          <w:tcPr>
            <w:tcW w:w="3118" w:type="dxa"/>
            <w:gridSpan w:val="2"/>
            <w:tcBorders/>
            <w:shd w:fill="auto" w:val="clear"/>
          </w:tcPr>
          <w:p>
            <w:pPr>
              <w:pStyle w:val="ConsPlusNormal"/>
              <w:rPr/>
            </w:pPr>
            <w:r>
              <w:rPr/>
              <w:t>A25.05.001</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2,05</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D76.0, D76.1, D76.2, D76.3</w:t>
            </w:r>
          </w:p>
        </w:tc>
        <w:tc>
          <w:tcPr>
            <w:tcW w:w="3118" w:type="dxa"/>
            <w:gridSpan w:val="2"/>
            <w:tcBorders/>
            <w:shd w:fill="auto" w:val="clear"/>
          </w:tcPr>
          <w:p>
            <w:pPr>
              <w:pStyle w:val="ConsPlusNormal"/>
              <w:rPr/>
            </w:pPr>
            <w:r>
              <w:rPr/>
              <w:t>A25.05.005</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O01.0, O01.1, O01.9</w:t>
            </w:r>
          </w:p>
        </w:tc>
        <w:tc>
          <w:tcPr>
            <w:tcW w:w="3118" w:type="dxa"/>
            <w:gridSpan w:val="2"/>
            <w:tcBorders/>
            <w:shd w:fill="auto" w:val="clear"/>
          </w:tcPr>
          <w:p>
            <w:pPr>
              <w:pStyle w:val="ConsPlusNormal"/>
              <w:rPr/>
            </w:pPr>
            <w:r>
              <w:rPr/>
              <w:t>A25.30.038</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numPr>
                <w:ilvl w:val="0"/>
                <w:numId w:val="0"/>
              </w:numPr>
              <w:jc w:val="center"/>
              <w:outlineLvl w:val="3"/>
              <w:rPr/>
            </w:pPr>
            <w:r>
              <w:rPr/>
              <w:t>6</w:t>
            </w:r>
          </w:p>
        </w:tc>
        <w:tc>
          <w:tcPr>
            <w:tcW w:w="14118" w:type="dxa"/>
            <w:gridSpan w:val="7"/>
            <w:tcBorders/>
            <w:shd w:fill="auto" w:val="clear"/>
          </w:tcPr>
          <w:p>
            <w:pPr>
              <w:pStyle w:val="ConsPlusNormal"/>
              <w:rPr/>
            </w:pPr>
            <w:r>
              <w:rPr/>
              <w:t>Дерматовенерология</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29</w:t>
            </w:r>
          </w:p>
        </w:tc>
        <w:tc>
          <w:tcPr>
            <w:tcW w:w="2552" w:type="dxa"/>
            <w:tcBorders/>
            <w:shd w:fill="auto" w:val="clear"/>
          </w:tcPr>
          <w:p>
            <w:pPr>
              <w:pStyle w:val="ConsPlusNormal"/>
              <w:rPr/>
            </w:pPr>
            <w:r>
              <w:rPr/>
              <w:t>Редкие и тяжелые дерматозы</w:t>
            </w:r>
          </w:p>
        </w:tc>
        <w:tc>
          <w:tcPr>
            <w:tcW w:w="6350" w:type="dxa"/>
            <w:gridSpan w:val="2"/>
            <w:tcBorders/>
            <w:shd w:fill="auto" w:val="clear"/>
          </w:tcPr>
          <w:p>
            <w:pPr>
              <w:pStyle w:val="ConsPlusNormal"/>
              <w:rPr/>
            </w:pPr>
            <w:r>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1,72</w:t>
            </w:r>
          </w:p>
        </w:tc>
      </w:tr>
      <w:tr>
        <w:trPr/>
        <w:tc>
          <w:tcPr>
            <w:tcW w:w="567" w:type="dxa"/>
            <w:tcBorders/>
            <w:shd w:fill="auto" w:val="clear"/>
          </w:tcPr>
          <w:p>
            <w:pPr>
              <w:pStyle w:val="ConsPlusNormal"/>
              <w:jc w:val="center"/>
              <w:rPr/>
            </w:pPr>
            <w:r>
              <w:rPr/>
              <w:t>30</w:t>
            </w:r>
          </w:p>
        </w:tc>
        <w:tc>
          <w:tcPr>
            <w:tcW w:w="2552" w:type="dxa"/>
            <w:tcBorders/>
            <w:shd w:fill="auto" w:val="clear"/>
          </w:tcPr>
          <w:p>
            <w:pPr>
              <w:pStyle w:val="ConsPlusNormal"/>
              <w:rPr/>
            </w:pPr>
            <w:r>
              <w:rPr/>
              <w:t>Среднетяжелые дерматозы</w:t>
            </w:r>
          </w:p>
        </w:tc>
        <w:tc>
          <w:tcPr>
            <w:tcW w:w="6350" w:type="dxa"/>
            <w:gridSpan w:val="2"/>
            <w:tcBorders/>
            <w:shd w:fill="auto" w:val="clear"/>
          </w:tcPr>
          <w:p>
            <w:pPr>
              <w:pStyle w:val="ConsPlusNormal"/>
              <w:rPr/>
            </w:pPr>
            <w:r>
              <w:rP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31</w:t>
            </w:r>
          </w:p>
        </w:tc>
        <w:tc>
          <w:tcPr>
            <w:tcW w:w="2552" w:type="dxa"/>
            <w:tcBorders/>
            <w:shd w:fill="auto" w:val="clear"/>
          </w:tcPr>
          <w:p>
            <w:pPr>
              <w:pStyle w:val="ConsPlusNormal"/>
              <w:rPr/>
            </w:pPr>
            <w:r>
              <w:rPr/>
              <w:t>Легкие дерматозы</w:t>
            </w:r>
          </w:p>
        </w:tc>
        <w:tc>
          <w:tcPr>
            <w:tcW w:w="6350" w:type="dxa"/>
            <w:gridSpan w:val="2"/>
            <w:tcBorders/>
            <w:shd w:fill="auto" w:val="clear"/>
          </w:tcPr>
          <w:p>
            <w:pPr>
              <w:pStyle w:val="ConsPlusNormal"/>
              <w:rPr/>
            </w:pPr>
            <w:r>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0,36</w:t>
            </w:r>
          </w:p>
        </w:tc>
      </w:tr>
      <w:tr>
        <w:trPr/>
        <w:tc>
          <w:tcPr>
            <w:tcW w:w="567" w:type="dxa"/>
            <w:tcBorders/>
            <w:shd w:fill="auto" w:val="clear"/>
          </w:tcPr>
          <w:p>
            <w:pPr>
              <w:pStyle w:val="ConsPlusNormal"/>
              <w:numPr>
                <w:ilvl w:val="0"/>
                <w:numId w:val="0"/>
              </w:numPr>
              <w:jc w:val="center"/>
              <w:outlineLvl w:val="3"/>
              <w:rPr/>
            </w:pPr>
            <w:r>
              <w:rPr/>
              <w:t>7</w:t>
            </w:r>
          </w:p>
        </w:tc>
        <w:tc>
          <w:tcPr>
            <w:tcW w:w="14118" w:type="dxa"/>
            <w:gridSpan w:val="7"/>
            <w:tcBorders/>
            <w:shd w:fill="auto" w:val="clear"/>
          </w:tcPr>
          <w:p>
            <w:pPr>
              <w:pStyle w:val="ConsPlusNormal"/>
              <w:rPr/>
            </w:pPr>
            <w:r>
              <w:rPr/>
              <w:t>Детская кардиология</w:t>
            </w:r>
          </w:p>
        </w:tc>
        <w:tc>
          <w:tcPr>
            <w:tcW w:w="1076" w:type="dxa"/>
            <w:tcBorders/>
            <w:shd w:fill="auto" w:val="clear"/>
          </w:tcPr>
          <w:p>
            <w:pPr>
              <w:pStyle w:val="ConsPlusNormal"/>
              <w:jc w:val="center"/>
              <w:rPr/>
            </w:pPr>
            <w:r>
              <w:rPr/>
              <w:t>1,84</w:t>
            </w:r>
          </w:p>
        </w:tc>
      </w:tr>
      <w:tr>
        <w:trPr/>
        <w:tc>
          <w:tcPr>
            <w:tcW w:w="567" w:type="dxa"/>
            <w:tcBorders/>
            <w:shd w:fill="auto" w:val="clear"/>
          </w:tcPr>
          <w:p>
            <w:pPr>
              <w:pStyle w:val="ConsPlusNormal"/>
              <w:jc w:val="center"/>
              <w:rPr/>
            </w:pPr>
            <w:r>
              <w:rPr/>
              <w:t>32</w:t>
            </w:r>
          </w:p>
        </w:tc>
        <w:tc>
          <w:tcPr>
            <w:tcW w:w="2552" w:type="dxa"/>
            <w:tcBorders/>
            <w:shd w:fill="auto" w:val="clear"/>
          </w:tcPr>
          <w:p>
            <w:pPr>
              <w:pStyle w:val="ConsPlusNormal"/>
              <w:rPr/>
            </w:pPr>
            <w:r>
              <w:rPr/>
              <w:t>Врожденные аномалии сердечно-сосудистой системы, дети</w:t>
            </w:r>
          </w:p>
        </w:tc>
        <w:tc>
          <w:tcPr>
            <w:tcW w:w="6350" w:type="dxa"/>
            <w:gridSpan w:val="2"/>
            <w:tcBorders/>
            <w:shd w:fill="auto" w:val="clear"/>
          </w:tcPr>
          <w:p>
            <w:pPr>
              <w:pStyle w:val="ConsPlusNormal"/>
              <w:rPr/>
            </w:pPr>
            <w:r>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1,84</w:t>
            </w:r>
          </w:p>
        </w:tc>
      </w:tr>
      <w:tr>
        <w:trPr/>
        <w:tc>
          <w:tcPr>
            <w:tcW w:w="567" w:type="dxa"/>
            <w:tcBorders/>
            <w:shd w:fill="auto" w:val="clear"/>
          </w:tcPr>
          <w:p>
            <w:pPr>
              <w:pStyle w:val="ConsPlusNormal"/>
              <w:numPr>
                <w:ilvl w:val="0"/>
                <w:numId w:val="0"/>
              </w:numPr>
              <w:jc w:val="center"/>
              <w:outlineLvl w:val="3"/>
              <w:rPr/>
            </w:pPr>
            <w:r>
              <w:rPr/>
              <w:t>8</w:t>
            </w:r>
          </w:p>
        </w:tc>
        <w:tc>
          <w:tcPr>
            <w:tcW w:w="14118" w:type="dxa"/>
            <w:gridSpan w:val="7"/>
            <w:tcBorders/>
            <w:shd w:fill="auto" w:val="clear"/>
          </w:tcPr>
          <w:p>
            <w:pPr>
              <w:pStyle w:val="ConsPlusNormal"/>
              <w:rPr/>
            </w:pPr>
            <w:r>
              <w:rPr/>
              <w:t>Детская онкология</w:t>
            </w:r>
          </w:p>
        </w:tc>
        <w:tc>
          <w:tcPr>
            <w:tcW w:w="1076" w:type="dxa"/>
            <w:tcBorders/>
            <w:shd w:fill="auto" w:val="clear"/>
          </w:tcPr>
          <w:p>
            <w:pPr>
              <w:pStyle w:val="ConsPlusNormal"/>
              <w:jc w:val="center"/>
              <w:rPr/>
            </w:pPr>
            <w:r>
              <w:rPr/>
              <w:t>6,36</w:t>
            </w:r>
          </w:p>
        </w:tc>
      </w:tr>
      <w:tr>
        <w:trPr/>
        <w:tc>
          <w:tcPr>
            <w:tcW w:w="567" w:type="dxa"/>
            <w:tcBorders/>
            <w:shd w:fill="auto" w:val="clear"/>
          </w:tcPr>
          <w:p>
            <w:pPr>
              <w:pStyle w:val="ConsPlusNormal"/>
              <w:jc w:val="center"/>
              <w:rPr/>
            </w:pPr>
            <w:r>
              <w:rPr/>
              <w:t>33</w:t>
            </w:r>
          </w:p>
        </w:tc>
        <w:tc>
          <w:tcPr>
            <w:tcW w:w="2552" w:type="dxa"/>
            <w:tcBorders/>
            <w:shd w:fill="auto" w:val="clear"/>
          </w:tcPr>
          <w:p>
            <w:pPr>
              <w:pStyle w:val="ConsPlusNormal"/>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gridSpan w:val="2"/>
            <w:tcBorders/>
            <w:shd w:fill="auto" w:val="clear"/>
          </w:tcPr>
          <w:p>
            <w:pPr>
              <w:pStyle w:val="ConsPlusNormal"/>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4,37</w:t>
            </w:r>
          </w:p>
        </w:tc>
      </w:tr>
      <w:tr>
        <w:trPr/>
        <w:tc>
          <w:tcPr>
            <w:tcW w:w="567" w:type="dxa"/>
            <w:tcBorders/>
            <w:shd w:fill="auto" w:val="clear"/>
          </w:tcPr>
          <w:p>
            <w:pPr>
              <w:pStyle w:val="ConsPlusNormal"/>
              <w:jc w:val="center"/>
              <w:rPr/>
            </w:pPr>
            <w:r>
              <w:rPr/>
              <w:t>34</w:t>
            </w:r>
          </w:p>
        </w:tc>
        <w:tc>
          <w:tcPr>
            <w:tcW w:w="2552" w:type="dxa"/>
            <w:tcBorders/>
            <w:shd w:fill="auto" w:val="clear"/>
          </w:tcPr>
          <w:p>
            <w:pPr>
              <w:pStyle w:val="ConsPlusNormal"/>
              <w:rPr/>
            </w:pPr>
            <w:r>
              <w:rPr/>
              <w:t>Лекарственная терапия при остром лейкозе, дети</w:t>
            </w:r>
          </w:p>
        </w:tc>
        <w:tc>
          <w:tcPr>
            <w:tcW w:w="6350" w:type="dxa"/>
            <w:gridSpan w:val="2"/>
            <w:tcBorders/>
            <w:shd w:fill="auto" w:val="clear"/>
          </w:tcPr>
          <w:p>
            <w:pPr>
              <w:pStyle w:val="ConsPlusNormal"/>
              <w:rPr/>
            </w:pPr>
            <w:r>
              <w:rPr/>
              <w:t>C91.0, C92.0, C92.4, C92.5, C92.6, C92.8, C93.0, C93.3, C94.0, C94.2, C95.0</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7,82</w:t>
            </w:r>
          </w:p>
        </w:tc>
      </w:tr>
      <w:tr>
        <w:trPr/>
        <w:tc>
          <w:tcPr>
            <w:tcW w:w="567" w:type="dxa"/>
            <w:tcBorders/>
            <w:shd w:fill="auto" w:val="clear"/>
          </w:tcPr>
          <w:p>
            <w:pPr>
              <w:pStyle w:val="ConsPlusNormal"/>
              <w:jc w:val="center"/>
              <w:rPr/>
            </w:pPr>
            <w:r>
              <w:rPr/>
              <w:t>35</w:t>
            </w:r>
          </w:p>
        </w:tc>
        <w:tc>
          <w:tcPr>
            <w:tcW w:w="2552" w:type="dxa"/>
            <w:tcBorders/>
            <w:shd w:fill="auto" w:val="clear"/>
          </w:tcPr>
          <w:p>
            <w:pPr>
              <w:pStyle w:val="ConsPlusNormal"/>
              <w:rPr/>
            </w:pPr>
            <w:r>
              <w:rPr/>
              <w:t>Лекарственная терапия при других злокачественных новообразованиях лимфоидной и кроветворной тканей, дети</w:t>
            </w:r>
          </w:p>
        </w:tc>
        <w:tc>
          <w:tcPr>
            <w:tcW w:w="6350" w:type="dxa"/>
            <w:gridSpan w:val="2"/>
            <w:tcBorders/>
            <w:shd w:fill="auto" w:val="clear"/>
          </w:tcPr>
          <w:p>
            <w:pPr>
              <w:pStyle w:val="ConsPlusNormal"/>
              <w:rPr/>
            </w:pPr>
            <w:r>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5,68</w:t>
            </w:r>
          </w:p>
        </w:tc>
      </w:tr>
      <w:tr>
        <w:trPr/>
        <w:tc>
          <w:tcPr>
            <w:tcW w:w="567" w:type="dxa"/>
            <w:tcBorders/>
            <w:shd w:fill="auto" w:val="clear"/>
          </w:tcPr>
          <w:p>
            <w:pPr>
              <w:pStyle w:val="ConsPlusNormal"/>
              <w:numPr>
                <w:ilvl w:val="0"/>
                <w:numId w:val="0"/>
              </w:numPr>
              <w:jc w:val="center"/>
              <w:outlineLvl w:val="3"/>
              <w:rPr/>
            </w:pPr>
            <w:r>
              <w:rPr/>
              <w:t>9</w:t>
            </w:r>
          </w:p>
        </w:tc>
        <w:tc>
          <w:tcPr>
            <w:tcW w:w="14118" w:type="dxa"/>
            <w:gridSpan w:val="7"/>
            <w:tcBorders/>
            <w:shd w:fill="auto" w:val="clear"/>
          </w:tcPr>
          <w:p>
            <w:pPr>
              <w:pStyle w:val="ConsPlusNormal"/>
              <w:rPr/>
            </w:pPr>
            <w:r>
              <w:rPr/>
              <w:t>Детская урология-андрология</w:t>
            </w:r>
          </w:p>
        </w:tc>
        <w:tc>
          <w:tcPr>
            <w:tcW w:w="1076" w:type="dxa"/>
            <w:tcBorders/>
            <w:shd w:fill="auto" w:val="clear"/>
          </w:tcPr>
          <w:p>
            <w:pPr>
              <w:pStyle w:val="ConsPlusNormal"/>
              <w:jc w:val="center"/>
              <w:rPr/>
            </w:pPr>
            <w:r>
              <w:rPr/>
              <w:t>1,15</w:t>
            </w:r>
          </w:p>
        </w:tc>
      </w:tr>
      <w:tr>
        <w:trPr/>
        <w:tc>
          <w:tcPr>
            <w:tcW w:w="567" w:type="dxa"/>
            <w:tcBorders/>
            <w:shd w:fill="auto" w:val="clear"/>
          </w:tcPr>
          <w:p>
            <w:pPr>
              <w:pStyle w:val="ConsPlusNormal"/>
              <w:jc w:val="center"/>
              <w:rPr/>
            </w:pPr>
            <w:r>
              <w:rPr/>
              <w:t>36</w:t>
            </w:r>
          </w:p>
        </w:tc>
        <w:tc>
          <w:tcPr>
            <w:tcW w:w="2552" w:type="dxa"/>
            <w:tcBorders/>
            <w:shd w:fill="auto" w:val="clear"/>
          </w:tcPr>
          <w:p>
            <w:pPr>
              <w:pStyle w:val="ConsPlusNormal"/>
              <w:rPr/>
            </w:pPr>
            <w:r>
              <w:rPr/>
              <w:t>Операции на мужских половых органах, дети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0,97</w:t>
            </w:r>
          </w:p>
        </w:tc>
      </w:tr>
      <w:tr>
        <w:trPr/>
        <w:tc>
          <w:tcPr>
            <w:tcW w:w="567" w:type="dxa"/>
            <w:tcBorders/>
            <w:shd w:fill="auto" w:val="clear"/>
          </w:tcPr>
          <w:p>
            <w:pPr>
              <w:pStyle w:val="ConsPlusNormal"/>
              <w:jc w:val="center"/>
              <w:rPr/>
            </w:pPr>
            <w:r>
              <w:rPr/>
              <w:t>37</w:t>
            </w:r>
          </w:p>
        </w:tc>
        <w:tc>
          <w:tcPr>
            <w:tcW w:w="2552" w:type="dxa"/>
            <w:tcBorders/>
            <w:shd w:fill="auto" w:val="clear"/>
          </w:tcPr>
          <w:p>
            <w:pPr>
              <w:pStyle w:val="ConsPlusNormal"/>
              <w:rPr/>
            </w:pPr>
            <w:r>
              <w:rPr/>
              <w:t>Операции на мужских половых органах, дети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A11.21.005.001, A16.21.001, A16.21.007, A16.21.015, A16.21.015.001, A16.21.016, A16.21.018, A16.21.021, A16.21.022, A16.21.027, A16.21.028, A16.21.033, A16.21.044, A16.21.045, A16.21.047</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1,11</w:t>
            </w:r>
          </w:p>
        </w:tc>
      </w:tr>
      <w:tr>
        <w:trPr/>
        <w:tc>
          <w:tcPr>
            <w:tcW w:w="567" w:type="dxa"/>
            <w:tcBorders/>
            <w:shd w:fill="auto" w:val="clear"/>
          </w:tcPr>
          <w:p>
            <w:pPr>
              <w:pStyle w:val="ConsPlusNormal"/>
              <w:jc w:val="center"/>
              <w:rPr/>
            </w:pPr>
            <w:r>
              <w:rPr/>
              <w:t>38</w:t>
            </w:r>
          </w:p>
        </w:tc>
        <w:tc>
          <w:tcPr>
            <w:tcW w:w="2552" w:type="dxa"/>
            <w:tcBorders/>
            <w:shd w:fill="auto" w:val="clear"/>
          </w:tcPr>
          <w:p>
            <w:pPr>
              <w:pStyle w:val="ConsPlusNormal"/>
              <w:rPr/>
            </w:pPr>
            <w:r>
              <w:rPr/>
              <w:t>Операции на мужских половых органах, дети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A16.21.003, A16.21.004, A16.21.006, A16.21.006.001, A16.21.006.002, A16.21.006.003, A16.21.006.006, A16.21.019, A16.21.019.001, A16.21.019.002, A16.21.019.003, A16.21.029, A16.21.030, A16.21.036, A16.21.042, A16.21.046, A24.21.003</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1,97</w:t>
            </w:r>
          </w:p>
        </w:tc>
      </w:tr>
      <w:tr>
        <w:trPr/>
        <w:tc>
          <w:tcPr>
            <w:tcW w:w="567" w:type="dxa"/>
            <w:tcBorders/>
            <w:shd w:fill="auto" w:val="clear"/>
          </w:tcPr>
          <w:p>
            <w:pPr>
              <w:pStyle w:val="ConsPlusNormal"/>
              <w:jc w:val="center"/>
              <w:rPr/>
            </w:pPr>
            <w:r>
              <w:rPr/>
              <w:t>39</w:t>
            </w:r>
          </w:p>
        </w:tc>
        <w:tc>
          <w:tcPr>
            <w:tcW w:w="2552" w:type="dxa"/>
            <w:tcBorders/>
            <w:shd w:fill="auto" w:val="clear"/>
          </w:tcPr>
          <w:p>
            <w:pPr>
              <w:pStyle w:val="ConsPlusNormal"/>
              <w:rPr/>
            </w:pPr>
            <w:r>
              <w:rPr/>
              <w:t>Операции на мужских половых органах, дети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A16.21.002, A16.21.002.001, A16.21.005, A16.21.006.005, A16.21.014, A16.21.014.001, A16.21.014.002, A16.21.041, A16.21.041.001, A16.21.049</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2,78</w:t>
            </w:r>
          </w:p>
        </w:tc>
      </w:tr>
      <w:tr>
        <w:trPr/>
        <w:tc>
          <w:tcPr>
            <w:tcW w:w="567" w:type="dxa"/>
            <w:tcBorders/>
            <w:shd w:fill="auto" w:val="clear"/>
          </w:tcPr>
          <w:p>
            <w:pPr>
              <w:pStyle w:val="ConsPlusNormal"/>
              <w:jc w:val="center"/>
              <w:rPr/>
            </w:pPr>
            <w:r>
              <w:rPr/>
              <w:t>40</w:t>
            </w:r>
          </w:p>
        </w:tc>
        <w:tc>
          <w:tcPr>
            <w:tcW w:w="2552" w:type="dxa"/>
            <w:tcBorders/>
            <w:shd w:fill="auto" w:val="clear"/>
          </w:tcPr>
          <w:p>
            <w:pPr>
              <w:pStyle w:val="ConsPlusNormal"/>
              <w:rPr/>
            </w:pPr>
            <w:r>
              <w:rPr/>
              <w:t>Операции на почке и мочевыделительной системе, дети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1,15</w:t>
            </w:r>
          </w:p>
        </w:tc>
      </w:tr>
      <w:tr>
        <w:trPr/>
        <w:tc>
          <w:tcPr>
            <w:tcW w:w="567" w:type="dxa"/>
            <w:tcBorders/>
            <w:shd w:fill="auto" w:val="clear"/>
          </w:tcPr>
          <w:p>
            <w:pPr>
              <w:pStyle w:val="ConsPlusNormal"/>
              <w:jc w:val="center"/>
              <w:rPr/>
            </w:pPr>
            <w:r>
              <w:rPr/>
              <w:t>41</w:t>
            </w:r>
          </w:p>
        </w:tc>
        <w:tc>
          <w:tcPr>
            <w:tcW w:w="2552" w:type="dxa"/>
            <w:tcBorders/>
            <w:shd w:fill="auto" w:val="clear"/>
          </w:tcPr>
          <w:p>
            <w:pPr>
              <w:pStyle w:val="ConsPlusNormal"/>
              <w:rPr/>
            </w:pPr>
            <w:r>
              <w:rPr/>
              <w:t>Операции на почке и мочевыделительной системе, дети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1,22</w:t>
            </w:r>
          </w:p>
        </w:tc>
      </w:tr>
      <w:tr>
        <w:trPr/>
        <w:tc>
          <w:tcPr>
            <w:tcW w:w="567" w:type="dxa"/>
            <w:tcBorders/>
            <w:shd w:fill="auto" w:val="clear"/>
          </w:tcPr>
          <w:p>
            <w:pPr>
              <w:pStyle w:val="ConsPlusNormal"/>
              <w:jc w:val="center"/>
              <w:rPr/>
            </w:pPr>
            <w:r>
              <w:rPr/>
              <w:t>42</w:t>
            </w:r>
          </w:p>
        </w:tc>
        <w:tc>
          <w:tcPr>
            <w:tcW w:w="2552" w:type="dxa"/>
            <w:tcBorders/>
            <w:shd w:fill="auto" w:val="clear"/>
          </w:tcPr>
          <w:p>
            <w:pPr>
              <w:pStyle w:val="ConsPlusNormal"/>
              <w:rPr/>
            </w:pPr>
            <w:r>
              <w:rPr/>
              <w:t>Операции на почке и мочевыделительной системе, дети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1,78</w:t>
            </w:r>
          </w:p>
        </w:tc>
      </w:tr>
      <w:tr>
        <w:trPr/>
        <w:tc>
          <w:tcPr>
            <w:tcW w:w="567" w:type="dxa"/>
            <w:tcBorders/>
            <w:shd w:fill="auto" w:val="clear"/>
          </w:tcPr>
          <w:p>
            <w:pPr>
              <w:pStyle w:val="ConsPlusNormal"/>
              <w:jc w:val="center"/>
              <w:rPr/>
            </w:pPr>
            <w:r>
              <w:rPr/>
              <w:t>43</w:t>
            </w:r>
          </w:p>
        </w:tc>
        <w:tc>
          <w:tcPr>
            <w:tcW w:w="2552" w:type="dxa"/>
            <w:tcBorders/>
            <w:shd w:fill="auto" w:val="clear"/>
          </w:tcPr>
          <w:p>
            <w:pPr>
              <w:pStyle w:val="ConsPlusNormal"/>
              <w:rPr/>
            </w:pPr>
            <w:r>
              <w:rPr/>
              <w:t>Операции на почке и мочевыделительной системе, дети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A16.28.004, A16.28.006.001, A16.28.007, A16.28.007.001, A16.28.010.001, A16.28.026.002, A16.28.032, A16.28.032.001, A16.28.039.001, A16.28.069, A16.28.070, A16.28.073, A16.28.074.001, A16.28.078, A16.28.085, A24.28.002</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2,23</w:t>
            </w:r>
          </w:p>
        </w:tc>
      </w:tr>
      <w:tr>
        <w:trPr/>
        <w:tc>
          <w:tcPr>
            <w:tcW w:w="567" w:type="dxa"/>
            <w:tcBorders/>
            <w:shd w:fill="auto" w:val="clear"/>
          </w:tcPr>
          <w:p>
            <w:pPr>
              <w:pStyle w:val="ConsPlusNormal"/>
              <w:jc w:val="center"/>
              <w:rPr/>
            </w:pPr>
            <w:r>
              <w:rPr/>
              <w:t>44</w:t>
            </w:r>
          </w:p>
        </w:tc>
        <w:tc>
          <w:tcPr>
            <w:tcW w:w="2552" w:type="dxa"/>
            <w:tcBorders/>
            <w:shd w:fill="auto" w:val="clear"/>
          </w:tcPr>
          <w:p>
            <w:pPr>
              <w:pStyle w:val="ConsPlusNormal"/>
              <w:rPr/>
            </w:pPr>
            <w:r>
              <w:rPr/>
              <w:t>Операции на почке и мочевыделительной системе, дети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2,36</w:t>
            </w:r>
          </w:p>
        </w:tc>
      </w:tr>
      <w:tr>
        <w:trPr/>
        <w:tc>
          <w:tcPr>
            <w:tcW w:w="567" w:type="dxa"/>
            <w:tcBorders/>
            <w:shd w:fill="auto" w:val="clear"/>
          </w:tcPr>
          <w:p>
            <w:pPr>
              <w:pStyle w:val="ConsPlusNormal"/>
              <w:jc w:val="center"/>
              <w:rPr/>
            </w:pPr>
            <w:r>
              <w:rPr/>
              <w:t>45</w:t>
            </w:r>
          </w:p>
        </w:tc>
        <w:tc>
          <w:tcPr>
            <w:tcW w:w="2552" w:type="dxa"/>
            <w:tcBorders/>
            <w:shd w:fill="auto" w:val="clear"/>
          </w:tcPr>
          <w:p>
            <w:pPr>
              <w:pStyle w:val="ConsPlusNormal"/>
              <w:rPr/>
            </w:pPr>
            <w:r>
              <w:rPr/>
              <w:t>Операции на почке и мочевыделительной системе, дети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A16.28.003.001, A16.28.003.003, A16.28.004.001, A16.28.004.002, A16.28.004.005, A16.28.004.010, A16.28.007.002, A16.28.031.005, A16.28.031.006, A16.28.049, A16.28.059.001, A16.28.073.001, A16.28.078.001</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4,28</w:t>
            </w:r>
          </w:p>
        </w:tc>
      </w:tr>
      <w:tr>
        <w:trPr/>
        <w:tc>
          <w:tcPr>
            <w:tcW w:w="567" w:type="dxa"/>
            <w:tcBorders/>
            <w:shd w:fill="auto" w:val="clear"/>
          </w:tcPr>
          <w:p>
            <w:pPr>
              <w:pStyle w:val="ConsPlusNormal"/>
              <w:numPr>
                <w:ilvl w:val="0"/>
                <w:numId w:val="0"/>
              </w:numPr>
              <w:jc w:val="center"/>
              <w:outlineLvl w:val="3"/>
              <w:rPr/>
            </w:pPr>
            <w:r>
              <w:rPr/>
              <w:t>10</w:t>
            </w:r>
          </w:p>
        </w:tc>
        <w:tc>
          <w:tcPr>
            <w:tcW w:w="2552" w:type="dxa"/>
            <w:tcBorders/>
            <w:shd w:fill="auto" w:val="clear"/>
          </w:tcPr>
          <w:p>
            <w:pPr>
              <w:pStyle w:val="ConsPlusNormal"/>
              <w:rPr/>
            </w:pPr>
            <w:r>
              <w:rPr/>
              <w:t>Детская хирургия</w:t>
            </w:r>
          </w:p>
        </w:tc>
        <w:tc>
          <w:tcPr>
            <w:tcW w:w="11566" w:type="dxa"/>
            <w:gridSpan w:val="6"/>
            <w:tcBorders/>
            <w:shd w:fill="auto" w:val="clear"/>
          </w:tcPr>
          <w:p>
            <w:pPr>
              <w:pStyle w:val="ConsPlusNormal"/>
              <w:rPr/>
            </w:pPr>
            <w:r>
              <w:rPr/>
            </w:r>
          </w:p>
        </w:tc>
        <w:tc>
          <w:tcPr>
            <w:tcW w:w="1076" w:type="dxa"/>
            <w:tcBorders/>
            <w:shd w:fill="auto" w:val="clear"/>
          </w:tcPr>
          <w:p>
            <w:pPr>
              <w:pStyle w:val="ConsPlusNormal"/>
              <w:jc w:val="center"/>
              <w:rPr/>
            </w:pPr>
            <w:r>
              <w:rPr/>
              <w:t>1,10</w:t>
            </w:r>
          </w:p>
        </w:tc>
      </w:tr>
      <w:tr>
        <w:trPr/>
        <w:tc>
          <w:tcPr>
            <w:tcW w:w="567" w:type="dxa"/>
            <w:tcBorders/>
            <w:shd w:fill="auto" w:val="clear"/>
          </w:tcPr>
          <w:p>
            <w:pPr>
              <w:pStyle w:val="ConsPlusNormal"/>
              <w:jc w:val="center"/>
              <w:rPr/>
            </w:pPr>
            <w:r>
              <w:rPr/>
              <w:t>46</w:t>
            </w:r>
          </w:p>
        </w:tc>
        <w:tc>
          <w:tcPr>
            <w:tcW w:w="2552" w:type="dxa"/>
            <w:tcBorders/>
            <w:shd w:fill="auto" w:val="clear"/>
          </w:tcPr>
          <w:p>
            <w:pPr>
              <w:pStyle w:val="ConsPlusNormal"/>
              <w:rPr/>
            </w:pPr>
            <w:r>
              <w:rPr/>
              <w:t>Детская хирургия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gridSpan w:val="2"/>
            <w:tcBorders/>
            <w:shd w:fill="auto" w:val="clear"/>
          </w:tcPr>
          <w:p>
            <w:pPr>
              <w:pStyle w:val="ConsPlusNormal"/>
              <w:rPr/>
            </w:pPr>
            <w:r>
              <w:rPr/>
              <w:t>Возрастная группа: от 29 до 90 дней, от 91 дня до 1 года</w:t>
            </w:r>
          </w:p>
        </w:tc>
        <w:tc>
          <w:tcPr>
            <w:tcW w:w="1076" w:type="dxa"/>
            <w:tcBorders/>
            <w:shd w:fill="auto" w:val="clear"/>
          </w:tcPr>
          <w:p>
            <w:pPr>
              <w:pStyle w:val="ConsPlusNormal"/>
              <w:jc w:val="center"/>
              <w:rPr/>
            </w:pPr>
            <w:r>
              <w:rPr/>
              <w:t>2,95</w:t>
            </w:r>
          </w:p>
        </w:tc>
      </w:tr>
      <w:tr>
        <w:trPr/>
        <w:tc>
          <w:tcPr>
            <w:tcW w:w="567" w:type="dxa"/>
            <w:tcBorders/>
            <w:shd w:fill="auto" w:val="clear"/>
          </w:tcPr>
          <w:p>
            <w:pPr>
              <w:pStyle w:val="ConsPlusNormal"/>
              <w:jc w:val="center"/>
              <w:rPr/>
            </w:pPr>
            <w:r>
              <w:rPr/>
              <w:t>47</w:t>
            </w:r>
          </w:p>
        </w:tc>
        <w:tc>
          <w:tcPr>
            <w:tcW w:w="2552" w:type="dxa"/>
            <w:tcBorders/>
            <w:shd w:fill="auto" w:val="clear"/>
          </w:tcPr>
          <w:p>
            <w:pPr>
              <w:pStyle w:val="ConsPlusNormal"/>
              <w:rPr/>
            </w:pPr>
            <w:r>
              <w:rPr/>
              <w:t>Детская хирургия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gridSpan w:val="2"/>
            <w:tcBorders/>
            <w:shd w:fill="auto" w:val="clear"/>
          </w:tcPr>
          <w:p>
            <w:pPr>
              <w:pStyle w:val="ConsPlusNormal"/>
              <w:rPr/>
            </w:pPr>
            <w:r>
              <w:rPr/>
              <w:t>-</w:t>
            </w:r>
          </w:p>
        </w:tc>
        <w:tc>
          <w:tcPr>
            <w:tcW w:w="1076" w:type="dxa"/>
            <w:tcBorders/>
            <w:shd w:fill="auto" w:val="clear"/>
          </w:tcPr>
          <w:p>
            <w:pPr>
              <w:pStyle w:val="ConsPlusNormal"/>
              <w:jc w:val="center"/>
              <w:rPr/>
            </w:pPr>
            <w:r>
              <w:rPr/>
              <w:t>5,33</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gridSpan w:val="2"/>
            <w:tcBorders/>
            <w:shd w:fill="auto" w:val="clear"/>
          </w:tcPr>
          <w:p>
            <w:pPr>
              <w:pStyle w:val="ConsPlusNormal"/>
              <w:rPr/>
            </w:pPr>
            <w:r>
              <w:rPr/>
              <w:t>Обязательный дополнительный диагноз: P05.0, P05.1, P05.2, P05.9, P07.0, P07.1, P07.2, P07.3</w:t>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48</w:t>
            </w:r>
          </w:p>
        </w:tc>
        <w:tc>
          <w:tcPr>
            <w:tcW w:w="2552" w:type="dxa"/>
            <w:tcBorders/>
            <w:shd w:fill="auto" w:val="clear"/>
          </w:tcPr>
          <w:p>
            <w:pPr>
              <w:pStyle w:val="ConsPlusNormal"/>
              <w:rPr/>
            </w:pPr>
            <w:r>
              <w:rPr/>
              <w:t>Аппендэктомия, дети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A16.18.009, A16.18.010</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0,77</w:t>
            </w:r>
          </w:p>
        </w:tc>
      </w:tr>
      <w:tr>
        <w:trPr/>
        <w:tc>
          <w:tcPr>
            <w:tcW w:w="567" w:type="dxa"/>
            <w:tcBorders/>
            <w:shd w:fill="auto" w:val="clear"/>
          </w:tcPr>
          <w:p>
            <w:pPr>
              <w:pStyle w:val="ConsPlusNormal"/>
              <w:jc w:val="center"/>
              <w:rPr/>
            </w:pPr>
            <w:r>
              <w:rPr/>
              <w:t>49</w:t>
            </w:r>
          </w:p>
        </w:tc>
        <w:tc>
          <w:tcPr>
            <w:tcW w:w="2552" w:type="dxa"/>
            <w:tcBorders/>
            <w:shd w:fill="auto" w:val="clear"/>
          </w:tcPr>
          <w:p>
            <w:pPr>
              <w:pStyle w:val="ConsPlusNormal"/>
              <w:rPr/>
            </w:pPr>
            <w:r>
              <w:rPr/>
              <w:t>Аппендэктомия, дети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A16.18.009.001</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0,97</w:t>
            </w:r>
          </w:p>
        </w:tc>
      </w:tr>
      <w:tr>
        <w:trPr/>
        <w:tc>
          <w:tcPr>
            <w:tcW w:w="567" w:type="dxa"/>
            <w:tcBorders/>
            <w:shd w:fill="auto" w:val="clear"/>
          </w:tcPr>
          <w:p>
            <w:pPr>
              <w:pStyle w:val="ConsPlusNormal"/>
              <w:jc w:val="center"/>
              <w:rPr/>
            </w:pPr>
            <w:r>
              <w:rPr/>
              <w:t>50</w:t>
            </w:r>
          </w:p>
        </w:tc>
        <w:tc>
          <w:tcPr>
            <w:tcW w:w="2552" w:type="dxa"/>
            <w:tcBorders/>
            <w:shd w:fill="auto" w:val="clear"/>
          </w:tcPr>
          <w:p>
            <w:pPr>
              <w:pStyle w:val="ConsPlusNormal"/>
              <w:rPr/>
            </w:pPr>
            <w:r>
              <w:rPr/>
              <w:t>Операции по поводу грыж, дети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 A16.30.002, A16.30.003, A16.30.004.001, A16.30.004.002</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0,88</w:t>
            </w:r>
          </w:p>
        </w:tc>
      </w:tr>
      <w:tr>
        <w:trPr/>
        <w:tc>
          <w:tcPr>
            <w:tcW w:w="567" w:type="dxa"/>
            <w:tcBorders/>
            <w:shd w:fill="auto" w:val="clear"/>
          </w:tcPr>
          <w:p>
            <w:pPr>
              <w:pStyle w:val="ConsPlusNormal"/>
              <w:jc w:val="center"/>
              <w:rPr/>
            </w:pPr>
            <w:r>
              <w:rPr/>
              <w:t>51</w:t>
            </w:r>
          </w:p>
        </w:tc>
        <w:tc>
          <w:tcPr>
            <w:tcW w:w="2552" w:type="dxa"/>
            <w:tcBorders/>
            <w:shd w:fill="auto" w:val="clear"/>
          </w:tcPr>
          <w:p>
            <w:pPr>
              <w:pStyle w:val="ConsPlusNormal"/>
              <w:rPr/>
            </w:pPr>
            <w:r>
              <w:rPr/>
              <w:t>Операции по поводу грыж, дети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A16.30.004.003, A16.30.004.004, A16.30.004.005, A16.30.004.006, A16.30.004.007, A16.30.004.008, A16.30.004.009, A16.30.004.010, A16.30.005, A16.30.005.002</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1,05</w:t>
            </w:r>
          </w:p>
        </w:tc>
      </w:tr>
      <w:tr>
        <w:trPr/>
        <w:tc>
          <w:tcPr>
            <w:tcW w:w="567" w:type="dxa"/>
            <w:tcBorders/>
            <w:shd w:fill="auto" w:val="clear"/>
          </w:tcPr>
          <w:p>
            <w:pPr>
              <w:pStyle w:val="ConsPlusNormal"/>
              <w:jc w:val="center"/>
              <w:rPr/>
            </w:pPr>
            <w:r>
              <w:rPr/>
              <w:t>52</w:t>
            </w:r>
          </w:p>
        </w:tc>
        <w:tc>
          <w:tcPr>
            <w:tcW w:w="2552" w:type="dxa"/>
            <w:tcBorders/>
            <w:shd w:fill="auto" w:val="clear"/>
          </w:tcPr>
          <w:p>
            <w:pPr>
              <w:pStyle w:val="ConsPlusNormal"/>
              <w:rPr/>
            </w:pPr>
            <w:r>
              <w:rPr/>
              <w:t>Операции по поводу грыж, дети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A16.30.001.001, A16.30.001.002, A16.30.002.001, A16.30.002.002, A16.30.004.011, A16.30.004.012, A16.30.004.013, A16.30.004.014, A16.30.004.015, A16.30.004.016, A16.30.005.001, A16.30.005.003</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1,25</w:t>
            </w:r>
          </w:p>
        </w:tc>
      </w:tr>
      <w:tr>
        <w:trPr/>
        <w:tc>
          <w:tcPr>
            <w:tcW w:w="567" w:type="dxa"/>
            <w:tcBorders/>
            <w:shd w:fill="auto" w:val="clear"/>
          </w:tcPr>
          <w:p>
            <w:pPr>
              <w:pStyle w:val="ConsPlusNormal"/>
              <w:numPr>
                <w:ilvl w:val="0"/>
                <w:numId w:val="0"/>
              </w:numPr>
              <w:jc w:val="center"/>
              <w:outlineLvl w:val="3"/>
              <w:rPr/>
            </w:pPr>
            <w:r>
              <w:rPr/>
              <w:t>11</w:t>
            </w:r>
          </w:p>
        </w:tc>
        <w:tc>
          <w:tcPr>
            <w:tcW w:w="8901" w:type="dxa"/>
            <w:gridSpan w:val="2"/>
            <w:tcBorders/>
            <w:shd w:fill="auto" w:val="clear"/>
          </w:tcPr>
          <w:p>
            <w:pPr>
              <w:pStyle w:val="ConsPlusNormal"/>
              <w:rPr/>
            </w:pPr>
            <w:r>
              <w:rPr/>
              <w:t>Детская эндокринология</w:t>
            </w:r>
          </w:p>
        </w:tc>
        <w:tc>
          <w:tcPr>
            <w:tcW w:w="3117"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8" w:type="dxa"/>
            <w:gridSpan w:val="2"/>
            <w:tcBorders/>
            <w:shd w:fill="auto" w:val="clear"/>
          </w:tcPr>
          <w:p>
            <w:pPr>
              <w:pStyle w:val="ConsPlusNormal"/>
              <w:jc w:val="center"/>
              <w:rPr/>
            </w:pPr>
            <w:r>
              <w:rPr/>
              <w:t>1,48</w:t>
            </w:r>
          </w:p>
        </w:tc>
      </w:tr>
      <w:tr>
        <w:trPr/>
        <w:tc>
          <w:tcPr>
            <w:tcW w:w="567" w:type="dxa"/>
            <w:tcBorders/>
            <w:shd w:fill="auto" w:val="clear"/>
          </w:tcPr>
          <w:p>
            <w:pPr>
              <w:pStyle w:val="ConsPlusNormal"/>
              <w:jc w:val="center"/>
              <w:rPr/>
            </w:pPr>
            <w:r>
              <w:rPr/>
              <w:t>53</w:t>
            </w:r>
          </w:p>
        </w:tc>
        <w:tc>
          <w:tcPr>
            <w:tcW w:w="2552" w:type="dxa"/>
            <w:tcBorders/>
            <w:shd w:fill="auto" w:val="clear"/>
          </w:tcPr>
          <w:p>
            <w:pPr>
              <w:pStyle w:val="ConsPlusNormal"/>
              <w:rPr/>
            </w:pPr>
            <w:r>
              <w:rPr/>
              <w:t>Сахарный диабет, дети</w:t>
            </w:r>
          </w:p>
        </w:tc>
        <w:tc>
          <w:tcPr>
            <w:tcW w:w="6350" w:type="dxa"/>
            <w:gridSpan w:val="2"/>
            <w:tcBorders/>
            <w:shd w:fill="auto" w:val="clear"/>
          </w:tcPr>
          <w:p>
            <w:pPr>
              <w:pStyle w:val="ConsPlusNormal"/>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1,51</w:t>
            </w:r>
          </w:p>
        </w:tc>
      </w:tr>
      <w:tr>
        <w:trPr/>
        <w:tc>
          <w:tcPr>
            <w:tcW w:w="567" w:type="dxa"/>
            <w:tcBorders/>
            <w:shd w:fill="auto" w:val="clear"/>
          </w:tcPr>
          <w:p>
            <w:pPr>
              <w:pStyle w:val="ConsPlusNormal"/>
              <w:jc w:val="center"/>
              <w:rPr/>
            </w:pPr>
            <w:r>
              <w:rPr/>
              <w:t>54</w:t>
            </w:r>
          </w:p>
        </w:tc>
        <w:tc>
          <w:tcPr>
            <w:tcW w:w="2552" w:type="dxa"/>
            <w:tcBorders/>
            <w:shd w:fill="auto" w:val="clear"/>
          </w:tcPr>
          <w:p>
            <w:pPr>
              <w:pStyle w:val="ConsPlusNormal"/>
              <w:rPr/>
            </w:pPr>
            <w:r>
              <w:rPr/>
              <w:t>Заболевания гипофиза, дети</w:t>
            </w:r>
          </w:p>
        </w:tc>
        <w:tc>
          <w:tcPr>
            <w:tcW w:w="6350" w:type="dxa"/>
            <w:gridSpan w:val="2"/>
            <w:tcBorders/>
            <w:shd w:fill="auto" w:val="clear"/>
          </w:tcPr>
          <w:p>
            <w:pPr>
              <w:pStyle w:val="ConsPlusNormal"/>
              <w:rPr/>
            </w:pPr>
            <w:r>
              <w:rPr/>
              <w:t>D35.2, E22, E22.0, E22.1, E22.2, E22.8, E22.9, E23, E23.0, E23.1, E23.2, E23.3, E23.6, E23.7, E24.0, E24.1, E24.2, E24.4, E24.8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2,26</w:t>
            </w:r>
          </w:p>
        </w:tc>
      </w:tr>
      <w:tr>
        <w:trPr/>
        <w:tc>
          <w:tcPr>
            <w:tcW w:w="567" w:type="dxa"/>
            <w:tcBorders/>
            <w:shd w:fill="auto" w:val="clear"/>
          </w:tcPr>
          <w:p>
            <w:pPr>
              <w:pStyle w:val="ConsPlusNormal"/>
              <w:jc w:val="center"/>
              <w:rPr/>
            </w:pPr>
            <w:r>
              <w:rPr/>
              <w:t>55</w:t>
            </w:r>
          </w:p>
        </w:tc>
        <w:tc>
          <w:tcPr>
            <w:tcW w:w="2552" w:type="dxa"/>
            <w:tcBorders/>
            <w:shd w:fill="auto" w:val="clear"/>
          </w:tcPr>
          <w:p>
            <w:pPr>
              <w:pStyle w:val="ConsPlusNormal"/>
              <w:rPr/>
            </w:pPr>
            <w:r>
              <w:rPr/>
              <w:t>Другие болезни эндокринной системы, дети (уровень 1)</w:t>
            </w:r>
          </w:p>
        </w:tc>
        <w:tc>
          <w:tcPr>
            <w:tcW w:w="6350" w:type="dxa"/>
            <w:gridSpan w:val="2"/>
            <w:tcBorders/>
            <w:shd w:fill="auto" w:val="clear"/>
          </w:tcPr>
          <w:p>
            <w:pPr>
              <w:pStyle w:val="ConsPlusNormal"/>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1,38</w:t>
            </w:r>
          </w:p>
        </w:tc>
      </w:tr>
      <w:tr>
        <w:trPr/>
        <w:tc>
          <w:tcPr>
            <w:tcW w:w="567" w:type="dxa"/>
            <w:tcBorders/>
            <w:shd w:fill="auto" w:val="clear"/>
          </w:tcPr>
          <w:p>
            <w:pPr>
              <w:pStyle w:val="ConsPlusNormal"/>
              <w:jc w:val="center"/>
              <w:rPr/>
            </w:pPr>
            <w:r>
              <w:rPr/>
              <w:t>56</w:t>
            </w:r>
          </w:p>
        </w:tc>
        <w:tc>
          <w:tcPr>
            <w:tcW w:w="2552" w:type="dxa"/>
            <w:tcBorders/>
            <w:shd w:fill="auto" w:val="clear"/>
          </w:tcPr>
          <w:p>
            <w:pPr>
              <w:pStyle w:val="ConsPlusNormal"/>
              <w:rPr/>
            </w:pPr>
            <w:r>
              <w:rPr/>
              <w:t>Другие болезни эндокринной системы, дети (уровень 2)</w:t>
            </w:r>
          </w:p>
        </w:tc>
        <w:tc>
          <w:tcPr>
            <w:tcW w:w="6350" w:type="dxa"/>
            <w:gridSpan w:val="2"/>
            <w:tcBorders/>
            <w:shd w:fill="auto" w:val="clear"/>
          </w:tcPr>
          <w:p>
            <w:pPr>
              <w:pStyle w:val="ConsPlusNormal"/>
              <w:rPr/>
            </w:pPr>
            <w:r>
              <w:rPr/>
              <w:t>D13.6, D13.7, D44.8, E16.1, E16.2, E16.8, E16.9, E24.3, E31, E31.0, E31.1, E31.8, E31.9, E34.0, E34.1, E34.2, E34.8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2,82</w:t>
            </w:r>
          </w:p>
        </w:tc>
      </w:tr>
      <w:tr>
        <w:trPr/>
        <w:tc>
          <w:tcPr>
            <w:tcW w:w="567" w:type="dxa"/>
            <w:tcBorders/>
            <w:shd w:fill="auto" w:val="clear"/>
          </w:tcPr>
          <w:p>
            <w:pPr>
              <w:pStyle w:val="ConsPlusNormal"/>
              <w:numPr>
                <w:ilvl w:val="0"/>
                <w:numId w:val="0"/>
              </w:numPr>
              <w:jc w:val="center"/>
              <w:outlineLvl w:val="3"/>
              <w:rPr/>
            </w:pPr>
            <w:r>
              <w:rPr/>
              <w:t>12</w:t>
            </w:r>
          </w:p>
        </w:tc>
        <w:tc>
          <w:tcPr>
            <w:tcW w:w="14118" w:type="dxa"/>
            <w:gridSpan w:val="7"/>
            <w:tcBorders/>
            <w:shd w:fill="auto" w:val="clear"/>
          </w:tcPr>
          <w:p>
            <w:pPr>
              <w:pStyle w:val="ConsPlusNormal"/>
              <w:rPr/>
            </w:pPr>
            <w:r>
              <w:rPr/>
              <w:t>Инфекционные болезни</w:t>
            </w:r>
          </w:p>
        </w:tc>
        <w:tc>
          <w:tcPr>
            <w:tcW w:w="1076" w:type="dxa"/>
            <w:tcBorders/>
            <w:shd w:fill="auto" w:val="clear"/>
          </w:tcPr>
          <w:p>
            <w:pPr>
              <w:pStyle w:val="ConsPlusNormal"/>
              <w:jc w:val="center"/>
              <w:rPr/>
            </w:pPr>
            <w:r>
              <w:rPr/>
              <w:t>0,65</w:t>
            </w:r>
          </w:p>
        </w:tc>
      </w:tr>
      <w:tr>
        <w:trPr/>
        <w:tc>
          <w:tcPr>
            <w:tcW w:w="567" w:type="dxa"/>
            <w:tcBorders/>
            <w:shd w:fill="auto" w:val="clear"/>
          </w:tcPr>
          <w:p>
            <w:pPr>
              <w:pStyle w:val="ConsPlusNormal"/>
              <w:jc w:val="center"/>
              <w:rPr/>
            </w:pPr>
            <w:r>
              <w:rPr/>
              <w:t>57</w:t>
            </w:r>
          </w:p>
        </w:tc>
        <w:tc>
          <w:tcPr>
            <w:tcW w:w="2552" w:type="dxa"/>
            <w:tcBorders/>
            <w:shd w:fill="auto" w:val="clear"/>
          </w:tcPr>
          <w:p>
            <w:pPr>
              <w:pStyle w:val="ConsPlusNormal"/>
              <w:rPr/>
            </w:pPr>
            <w:r>
              <w:rPr/>
              <w:t>Кишечные инфекции, взрослые</w:t>
            </w:r>
          </w:p>
        </w:tc>
        <w:tc>
          <w:tcPr>
            <w:tcW w:w="6350" w:type="dxa"/>
            <w:gridSpan w:val="2"/>
            <w:tcBorders/>
            <w:shd w:fill="auto" w:val="clear"/>
          </w:tcPr>
          <w:p>
            <w:pPr>
              <w:pStyle w:val="ConsPlusNormal"/>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0,58</w:t>
            </w:r>
          </w:p>
        </w:tc>
      </w:tr>
      <w:tr>
        <w:trPr/>
        <w:tc>
          <w:tcPr>
            <w:tcW w:w="567" w:type="dxa"/>
            <w:tcBorders/>
            <w:shd w:fill="auto" w:val="clear"/>
          </w:tcPr>
          <w:p>
            <w:pPr>
              <w:pStyle w:val="ConsPlusNormal"/>
              <w:jc w:val="center"/>
              <w:rPr/>
            </w:pPr>
            <w:r>
              <w:rPr/>
              <w:t>58</w:t>
            </w:r>
          </w:p>
        </w:tc>
        <w:tc>
          <w:tcPr>
            <w:tcW w:w="2552" w:type="dxa"/>
            <w:tcBorders/>
            <w:shd w:fill="auto" w:val="clear"/>
          </w:tcPr>
          <w:p>
            <w:pPr>
              <w:pStyle w:val="ConsPlusNormal"/>
              <w:rPr/>
            </w:pPr>
            <w:r>
              <w:rPr/>
              <w:t>Кишечные инфекции, дети</w:t>
            </w:r>
          </w:p>
        </w:tc>
        <w:tc>
          <w:tcPr>
            <w:tcW w:w="6350" w:type="dxa"/>
            <w:gridSpan w:val="2"/>
            <w:tcBorders/>
            <w:shd w:fill="auto" w:val="clear"/>
          </w:tcPr>
          <w:p>
            <w:pPr>
              <w:pStyle w:val="ConsPlusNormal"/>
              <w:rPr/>
            </w:pPr>
            <w:r>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0,62</w:t>
            </w:r>
          </w:p>
        </w:tc>
      </w:tr>
      <w:tr>
        <w:trPr/>
        <w:tc>
          <w:tcPr>
            <w:tcW w:w="567" w:type="dxa"/>
            <w:tcBorders/>
            <w:shd w:fill="auto" w:val="clear"/>
          </w:tcPr>
          <w:p>
            <w:pPr>
              <w:pStyle w:val="ConsPlusNormal"/>
              <w:jc w:val="center"/>
              <w:rPr/>
            </w:pPr>
            <w:r>
              <w:rPr/>
              <w:t>59</w:t>
            </w:r>
          </w:p>
        </w:tc>
        <w:tc>
          <w:tcPr>
            <w:tcW w:w="2552" w:type="dxa"/>
            <w:tcBorders/>
            <w:shd w:fill="auto" w:val="clear"/>
          </w:tcPr>
          <w:p>
            <w:pPr>
              <w:pStyle w:val="ConsPlusNormal"/>
              <w:rPr/>
            </w:pPr>
            <w:r>
              <w:rPr/>
              <w:t>Вирусный гепатит острый</w:t>
            </w:r>
          </w:p>
        </w:tc>
        <w:tc>
          <w:tcPr>
            <w:tcW w:w="6350" w:type="dxa"/>
            <w:gridSpan w:val="2"/>
            <w:tcBorders/>
            <w:shd w:fill="auto" w:val="clear"/>
          </w:tcPr>
          <w:p>
            <w:pPr>
              <w:pStyle w:val="ConsPlusNormal"/>
              <w:rPr/>
            </w:pPr>
            <w:r>
              <w:rPr/>
              <w:t>B15.0, B15.9, B16.0, B16.1, B16.2, B16.9, B17.0, B17.1, B17.2, B17.8, B19.9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1,40</w:t>
            </w:r>
          </w:p>
        </w:tc>
      </w:tr>
      <w:tr>
        <w:trPr/>
        <w:tc>
          <w:tcPr>
            <w:tcW w:w="567" w:type="dxa"/>
            <w:tcBorders/>
            <w:shd w:fill="auto" w:val="clear"/>
          </w:tcPr>
          <w:p>
            <w:pPr>
              <w:pStyle w:val="ConsPlusNormal"/>
              <w:jc w:val="center"/>
              <w:rPr/>
            </w:pPr>
            <w:r>
              <w:rPr/>
              <w:t>60</w:t>
            </w:r>
          </w:p>
        </w:tc>
        <w:tc>
          <w:tcPr>
            <w:tcW w:w="2552" w:type="dxa"/>
            <w:tcBorders/>
            <w:shd w:fill="auto" w:val="clear"/>
          </w:tcPr>
          <w:p>
            <w:pPr>
              <w:pStyle w:val="ConsPlusNormal"/>
              <w:rPr/>
            </w:pPr>
            <w:r>
              <w:rPr/>
              <w:t>Вирусный гепатит хронический</w:t>
            </w:r>
          </w:p>
        </w:tc>
        <w:tc>
          <w:tcPr>
            <w:tcW w:w="6350" w:type="dxa"/>
            <w:gridSpan w:val="2"/>
            <w:tcBorders/>
            <w:shd w:fill="auto" w:val="clear"/>
          </w:tcPr>
          <w:p>
            <w:pPr>
              <w:pStyle w:val="ConsPlusNormal"/>
              <w:rPr/>
            </w:pPr>
            <w:r>
              <w:rPr/>
              <w:t>B18.0, B18.1, B18.2, B18.8, B18.9, B19.0, B94.2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1,27</w:t>
            </w:r>
          </w:p>
        </w:tc>
      </w:tr>
      <w:tr>
        <w:trPr/>
        <w:tc>
          <w:tcPr>
            <w:tcW w:w="567" w:type="dxa"/>
            <w:vMerge w:val="restart"/>
            <w:tcBorders/>
            <w:shd w:fill="auto" w:val="clear"/>
          </w:tcPr>
          <w:p>
            <w:pPr>
              <w:pStyle w:val="ConsPlusNormal"/>
              <w:jc w:val="center"/>
              <w:rPr/>
            </w:pPr>
            <w:r>
              <w:rPr/>
              <w:t>61</w:t>
            </w:r>
          </w:p>
        </w:tc>
        <w:tc>
          <w:tcPr>
            <w:tcW w:w="2552" w:type="dxa"/>
            <w:vMerge w:val="restart"/>
            <w:tcBorders/>
            <w:shd w:fill="auto" w:val="clear"/>
          </w:tcPr>
          <w:p>
            <w:pPr>
              <w:pStyle w:val="ConsPlusNormal"/>
              <w:rPr/>
            </w:pPr>
            <w:r>
              <w:rPr/>
              <w:t>Сепсис, взрослые</w:t>
            </w:r>
          </w:p>
        </w:tc>
        <w:tc>
          <w:tcPr>
            <w:tcW w:w="6350" w:type="dxa"/>
            <w:gridSpan w:val="2"/>
            <w:tcBorders/>
            <w:shd w:fill="auto" w:val="clear"/>
          </w:tcPr>
          <w:p>
            <w:pPr>
              <w:pStyle w:val="ConsPlusNormal"/>
              <w:rPr/>
            </w:pPr>
            <w:r>
              <w:rPr/>
              <w:t>A02.1, A32.7, A39.1, A39.2, A39.4, A40.0, A40.1, A40.2, A40.3, A40.8, A40.9, A41.0, A41.1, A41.2, A41.3, A41.4, A41.5, A41.8, A41.9, A48.3, B00.7, B37.7, B44.0, B44.7, B45.0, B45.1, B45.7, B59, R57.2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vMerge w:val="restart"/>
            <w:tcBorders/>
            <w:shd w:fill="auto" w:val="clear"/>
          </w:tcPr>
          <w:p>
            <w:pPr>
              <w:pStyle w:val="ConsPlusNormal"/>
              <w:jc w:val="center"/>
              <w:rPr/>
            </w:pPr>
            <w:r>
              <w:rPr/>
              <w:t>3,12</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jc w:val="center"/>
              <w:rPr/>
            </w:pPr>
            <w:r>
              <w:rPr/>
              <w:t>62</w:t>
            </w:r>
          </w:p>
        </w:tc>
        <w:tc>
          <w:tcPr>
            <w:tcW w:w="2552" w:type="dxa"/>
            <w:tcBorders/>
            <w:shd w:fill="auto" w:val="clear"/>
          </w:tcPr>
          <w:p>
            <w:pPr>
              <w:pStyle w:val="ConsPlusNormal"/>
              <w:rPr/>
            </w:pPr>
            <w:r>
              <w:rPr/>
              <w:t>Сепсис, дети</w:t>
            </w:r>
          </w:p>
        </w:tc>
        <w:tc>
          <w:tcPr>
            <w:tcW w:w="6350" w:type="dxa"/>
            <w:gridSpan w:val="2"/>
            <w:tcBorders/>
            <w:shd w:fill="auto" w:val="clear"/>
          </w:tcPr>
          <w:p>
            <w:pPr>
              <w:pStyle w:val="ConsPlusNormal"/>
              <w:rPr/>
            </w:pPr>
            <w:r>
              <w:rPr/>
              <w:t>A02.1, A32.7, A39.1, A39.2, A39.4, A40.0, A40.1, A40.2, A40.3, A40.8, A40.9, A41.0, A41.1, A41.2, A41.3, A41.4, A41.5, A41.8, A41.9, A48.3, B00.7, B37.7, B44.0, B44.7, B45.0, B45.1, B45.7, B59, P36.0, P36.1, P36.2, P36.3, P36.4, P36.5, P36.8, P36.9, R57.2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4,51</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6" w:type="dxa"/>
            <w:tcBorders/>
            <w:shd w:fill="auto" w:val="clear"/>
          </w:tcPr>
          <w:p>
            <w:pPr>
              <w:pStyle w:val="ConsPlusNormal"/>
              <w:rPr/>
            </w:pPr>
            <w:r>
              <w:rPr/>
            </w:r>
          </w:p>
        </w:tc>
      </w:tr>
      <w:tr>
        <w:trPr/>
        <w:tc>
          <w:tcPr>
            <w:tcW w:w="567" w:type="dxa"/>
            <w:vMerge w:val="restart"/>
            <w:tcBorders/>
            <w:shd w:fill="auto" w:val="clear"/>
          </w:tcPr>
          <w:p>
            <w:pPr>
              <w:pStyle w:val="ConsPlusNormal"/>
              <w:jc w:val="center"/>
              <w:rPr/>
            </w:pPr>
            <w:r>
              <w:rPr/>
              <w:t>63</w:t>
            </w:r>
          </w:p>
        </w:tc>
        <w:tc>
          <w:tcPr>
            <w:tcW w:w="2552" w:type="dxa"/>
            <w:vMerge w:val="restart"/>
            <w:tcBorders/>
            <w:shd w:fill="auto" w:val="clear"/>
          </w:tcPr>
          <w:p>
            <w:pPr>
              <w:pStyle w:val="ConsPlusNormal"/>
              <w:rPr/>
            </w:pPr>
            <w:r>
              <w:rPr/>
              <w:t>Сепсис с синдромом органной дисфункции</w:t>
            </w:r>
          </w:p>
        </w:tc>
        <w:tc>
          <w:tcPr>
            <w:tcW w:w="6350" w:type="dxa"/>
            <w:gridSpan w:val="2"/>
            <w:tcBorders/>
            <w:shd w:fill="auto" w:val="clear"/>
          </w:tcPr>
          <w:p>
            <w:pPr>
              <w:pStyle w:val="ConsPlusNormal"/>
              <w:rPr/>
            </w:pPr>
            <w:r>
              <w:rPr/>
              <w:t>A02.1, A32.7, A39.1, A39.2, A39.4, A40.0, A40.1, A40.2, A40.3, A40.8, A40.9, A41.0, A41.1, A41.2, A41.3, A41.4, A41.5, A41.8, A41.9, A48.3, B00.7, B37.7, B44.0, B44.7, B45.0, B45.1, B45.7, B59, O85, R57.2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w:t>
            </w:r>
          </w:p>
        </w:tc>
        <w:tc>
          <w:tcPr>
            <w:tcW w:w="1076" w:type="dxa"/>
            <w:vMerge w:val="restart"/>
            <w:tcBorders/>
            <w:shd w:fill="auto" w:val="clear"/>
          </w:tcPr>
          <w:p>
            <w:pPr>
              <w:pStyle w:val="ConsPlusNormal"/>
              <w:jc w:val="center"/>
              <w:rPr/>
            </w:pPr>
            <w:r>
              <w:rPr/>
              <w:t>7,20</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P36.0, P36.1, P36.2, P36.3, P36.4, P36.5, P36.8, P36.9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 Возрастная группа: от 0 дней до 18 лет</w:t>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6" w:type="dxa"/>
            <w:tcBorders/>
            <w:shd w:fill="auto" w:val="clear"/>
          </w:tcPr>
          <w:p>
            <w:pPr>
              <w:pStyle w:val="ConsPlusNormal"/>
              <w:rPr/>
            </w:pPr>
            <w:r>
              <w:rPr/>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 Диагнозы осложнения заболевания: P36.0, P36.1, P36.2, P36.3, P36.4, P36.5, P36.8, P36.9 Возрастная группа: от 0 дней до 18 лет</w:t>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64</w:t>
            </w:r>
          </w:p>
        </w:tc>
        <w:tc>
          <w:tcPr>
            <w:tcW w:w="2552" w:type="dxa"/>
            <w:tcBorders/>
            <w:shd w:fill="auto" w:val="clear"/>
          </w:tcPr>
          <w:p>
            <w:pPr>
              <w:pStyle w:val="ConsPlusNormal"/>
              <w:rPr/>
            </w:pPr>
            <w:r>
              <w:rPr/>
              <w:t>Другие инфекционные и паразитарные болезни, взрослые</w:t>
            </w:r>
          </w:p>
        </w:tc>
        <w:tc>
          <w:tcPr>
            <w:tcW w:w="6350" w:type="dxa"/>
            <w:gridSpan w:val="2"/>
            <w:tcBorders/>
            <w:shd w:fill="auto" w:val="clear"/>
          </w:tcPr>
          <w:p>
            <w:pPr>
              <w:pStyle w:val="ConsPlusNormal"/>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1,18</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65</w:t>
            </w:r>
          </w:p>
        </w:tc>
        <w:tc>
          <w:tcPr>
            <w:tcW w:w="2552" w:type="dxa"/>
            <w:tcBorders/>
            <w:shd w:fill="auto" w:val="clear"/>
          </w:tcPr>
          <w:p>
            <w:pPr>
              <w:pStyle w:val="ConsPlusNormal"/>
              <w:rPr/>
            </w:pPr>
            <w:r>
              <w:rPr/>
              <w:t>Другие инфекционные и паразитарные болезни, дети</w:t>
            </w:r>
          </w:p>
        </w:tc>
        <w:tc>
          <w:tcPr>
            <w:tcW w:w="6350" w:type="dxa"/>
            <w:gridSpan w:val="2"/>
            <w:tcBorders/>
            <w:shd w:fill="auto" w:val="clear"/>
          </w:tcPr>
          <w:p>
            <w:pPr>
              <w:pStyle w:val="ConsPlusNormal"/>
              <w:rPr/>
            </w:pPr>
            <w:r>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66</w:t>
            </w:r>
          </w:p>
        </w:tc>
        <w:tc>
          <w:tcPr>
            <w:tcW w:w="2552" w:type="dxa"/>
            <w:tcBorders/>
            <w:shd w:fill="auto" w:val="clear"/>
          </w:tcPr>
          <w:p>
            <w:pPr>
              <w:pStyle w:val="ConsPlusNormal"/>
              <w:rPr/>
            </w:pPr>
            <w:r>
              <w:rPr/>
              <w:t>Респираторные инфекции верхних дыхательных путей с осложнениями, взрослые</w:t>
            </w:r>
          </w:p>
        </w:tc>
        <w:tc>
          <w:tcPr>
            <w:tcW w:w="6350" w:type="dxa"/>
            <w:gridSpan w:val="2"/>
            <w:tcBorders/>
            <w:shd w:fill="auto" w:val="clear"/>
          </w:tcPr>
          <w:p>
            <w:pPr>
              <w:pStyle w:val="ConsPlusNormal"/>
              <w:rPr/>
            </w:pPr>
            <w:r>
              <w:rPr/>
              <w:t>J00, J01, J01.0, J01.1, J01.2, J01.3, J01.4, J01.8, J01.9, J02, J02.0, J02.8, J02.9, J03, J03.0, J03.8, J03.9, J04, J04.0, J04.1, J04.2, J05, J05.0, J05.1, J06, J06.0, J06.8, J06.9, J09, J10, J10.1, J10.8, J11, J11.1, J11.8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0,35</w:t>
            </w:r>
          </w:p>
        </w:tc>
      </w:tr>
      <w:tr>
        <w:trPr/>
        <w:tc>
          <w:tcPr>
            <w:tcW w:w="567" w:type="dxa"/>
            <w:tcBorders/>
            <w:shd w:fill="auto" w:val="clear"/>
          </w:tcPr>
          <w:p>
            <w:pPr>
              <w:pStyle w:val="ConsPlusNormal"/>
              <w:jc w:val="center"/>
              <w:rPr/>
            </w:pPr>
            <w:r>
              <w:rPr/>
              <w:t>67</w:t>
            </w:r>
          </w:p>
        </w:tc>
        <w:tc>
          <w:tcPr>
            <w:tcW w:w="2552" w:type="dxa"/>
            <w:tcBorders/>
            <w:shd w:fill="auto" w:val="clear"/>
          </w:tcPr>
          <w:p>
            <w:pPr>
              <w:pStyle w:val="ConsPlusNormal"/>
              <w:rPr/>
            </w:pPr>
            <w:r>
              <w:rPr/>
              <w:t>Респираторные инфекции верхних дыхательных путей, дети</w:t>
            </w:r>
          </w:p>
        </w:tc>
        <w:tc>
          <w:tcPr>
            <w:tcW w:w="6350" w:type="dxa"/>
            <w:gridSpan w:val="2"/>
            <w:tcBorders/>
            <w:shd w:fill="auto" w:val="clear"/>
          </w:tcPr>
          <w:p>
            <w:pPr>
              <w:pStyle w:val="ConsPlusNormal"/>
              <w:rPr/>
            </w:pPr>
            <w:r>
              <w:rPr/>
              <w:t>J00, J01, J01.0, J01.1, J01.2, J01.3, J01.4, J01.8, J01.9, J02, J02.0, J02.8, J02.9, J03, J03.0, J03.8, J03.9, J04, J04.0, J04.1, J04.2, J05, J05.0, J05.1, J06, J06.0, J06.8, J06.9, J09, J10, J10.1, J10.8, J11, J11.1, J11.8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jc w:val="center"/>
              <w:rPr/>
            </w:pPr>
            <w:r>
              <w:rPr/>
              <w:t>68</w:t>
            </w:r>
          </w:p>
        </w:tc>
        <w:tc>
          <w:tcPr>
            <w:tcW w:w="2552" w:type="dxa"/>
            <w:tcBorders/>
            <w:shd w:fill="auto" w:val="clear"/>
          </w:tcPr>
          <w:p>
            <w:pPr>
              <w:pStyle w:val="ConsPlusNormal"/>
              <w:rPr/>
            </w:pPr>
            <w:r>
              <w:rPr/>
              <w:t>Грипп, вирус гриппа идентифицирован</w:t>
            </w:r>
          </w:p>
        </w:tc>
        <w:tc>
          <w:tcPr>
            <w:tcW w:w="6350" w:type="dxa"/>
            <w:gridSpan w:val="2"/>
            <w:tcBorders/>
            <w:shd w:fill="auto" w:val="clear"/>
          </w:tcPr>
          <w:p>
            <w:pPr>
              <w:pStyle w:val="ConsPlusNormal"/>
              <w:rPr/>
            </w:pPr>
            <w:r>
              <w:rPr/>
              <w:t>J09, J10, J10.0, J10.1, J10.8</w:t>
            </w:r>
          </w:p>
        </w:tc>
        <w:tc>
          <w:tcPr>
            <w:tcW w:w="3118" w:type="dxa"/>
            <w:gridSpan w:val="2"/>
            <w:tcBorders/>
            <w:shd w:fill="auto" w:val="clear"/>
          </w:tcPr>
          <w:p>
            <w:pPr>
              <w:pStyle w:val="ConsPlusNormal"/>
              <w:rPr/>
            </w:pPr>
            <w:r>
              <w:rPr/>
              <w:t>A26.08.019.001, A26.08.019.002, A26.08.019.003, A26.08.038.001, A26.08.038.002, A26.08.038.003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1,00</w:t>
            </w:r>
          </w:p>
        </w:tc>
      </w:tr>
      <w:tr>
        <w:trPr/>
        <w:tc>
          <w:tcPr>
            <w:tcW w:w="567" w:type="dxa"/>
            <w:tcBorders/>
            <w:shd w:fill="auto" w:val="clear"/>
          </w:tcPr>
          <w:p>
            <w:pPr>
              <w:pStyle w:val="ConsPlusNormal"/>
              <w:jc w:val="center"/>
              <w:rPr/>
            </w:pPr>
            <w:r>
              <w:rPr/>
              <w:t>69</w:t>
            </w:r>
          </w:p>
        </w:tc>
        <w:tc>
          <w:tcPr>
            <w:tcW w:w="2552" w:type="dxa"/>
            <w:tcBorders/>
            <w:shd w:fill="auto" w:val="clear"/>
          </w:tcPr>
          <w:p>
            <w:pPr>
              <w:pStyle w:val="ConsPlusNormal"/>
              <w:rPr/>
            </w:pPr>
            <w:r>
              <w:rPr/>
              <w:t>Грипп и пневмония с синдромом органной дисфункции</w:t>
            </w:r>
          </w:p>
        </w:tc>
        <w:tc>
          <w:tcPr>
            <w:tcW w:w="6350" w:type="dxa"/>
            <w:gridSpan w:val="2"/>
            <w:tcBorders/>
            <w:shd w:fill="auto" w:val="clear"/>
          </w:tcPr>
          <w:p>
            <w:pPr>
              <w:pStyle w:val="ConsPlusNormal"/>
              <w:rPr/>
            </w:pPr>
            <w:r>
              <w:rPr/>
              <w:t>J09, J10, J10.0, J10.1, J10.8, J11, J11.0, J11.1, J11.8, J12, J12.0, J12.1, J12.2, J12.3, J12.8, J12.9, J13, J14, J15, J15.0, J15.1, J15.2, J15.3, J15.4, J15.5, J15.6, J15.7, J15.8, J15.9, J16, J16.0, J16.8, J17, J17.0, J17.1, J17.2, J17.3, J17.8, J18, J18.0, J18.1, J18.2, J18.8, J18.9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w:t>
            </w:r>
          </w:p>
        </w:tc>
        <w:tc>
          <w:tcPr>
            <w:tcW w:w="1076" w:type="dxa"/>
            <w:tcBorders/>
            <w:shd w:fill="auto" w:val="clear"/>
          </w:tcPr>
          <w:p>
            <w:pPr>
              <w:pStyle w:val="ConsPlusNormal"/>
              <w:jc w:val="center"/>
              <w:rPr/>
            </w:pPr>
            <w:r>
              <w:rPr/>
              <w:t>4,40</w:t>
            </w:r>
          </w:p>
        </w:tc>
      </w:tr>
      <w:tr>
        <w:trPr/>
        <w:tc>
          <w:tcPr>
            <w:tcW w:w="567" w:type="dxa"/>
            <w:tcBorders/>
            <w:shd w:fill="auto" w:val="clear"/>
          </w:tcPr>
          <w:p>
            <w:pPr>
              <w:pStyle w:val="ConsPlusNormal"/>
              <w:jc w:val="center"/>
              <w:rPr/>
            </w:pPr>
            <w:r>
              <w:rPr/>
              <w:t>70</w:t>
            </w:r>
          </w:p>
        </w:tc>
        <w:tc>
          <w:tcPr>
            <w:tcW w:w="2552" w:type="dxa"/>
            <w:tcBorders/>
            <w:shd w:fill="auto" w:val="clear"/>
          </w:tcPr>
          <w:p>
            <w:pPr>
              <w:pStyle w:val="ConsPlusNormal"/>
              <w:rPr/>
            </w:pPr>
            <w:r>
              <w:rPr/>
              <w:t>Клещевой энцефалит</w:t>
            </w:r>
          </w:p>
        </w:tc>
        <w:tc>
          <w:tcPr>
            <w:tcW w:w="6350" w:type="dxa"/>
            <w:gridSpan w:val="2"/>
            <w:tcBorders/>
            <w:shd w:fill="auto" w:val="clear"/>
          </w:tcPr>
          <w:p>
            <w:pPr>
              <w:pStyle w:val="ConsPlusNormal"/>
              <w:rPr/>
            </w:pPr>
            <w:r>
              <w:rPr/>
              <w:t>A84, A84.0, A84.1, A84.8, A84.9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2,30</w:t>
            </w:r>
          </w:p>
        </w:tc>
      </w:tr>
      <w:tr>
        <w:trPr/>
        <w:tc>
          <w:tcPr>
            <w:tcW w:w="567" w:type="dxa"/>
            <w:tcBorders/>
            <w:shd w:fill="auto" w:val="clear"/>
          </w:tcPr>
          <w:p>
            <w:pPr>
              <w:pStyle w:val="ConsPlusNormal"/>
              <w:jc w:val="center"/>
              <w:rPr/>
            </w:pPr>
            <w:r>
              <w:rPr/>
              <w:t>71</w:t>
            </w:r>
          </w:p>
        </w:tc>
        <w:tc>
          <w:tcPr>
            <w:tcW w:w="2552" w:type="dxa"/>
            <w:tcBorders/>
            <w:shd w:fill="auto" w:val="clear"/>
          </w:tcPr>
          <w:p>
            <w:pPr>
              <w:pStyle w:val="ConsPlusNormal"/>
              <w:rPr/>
            </w:pPr>
            <w:r>
              <w:rPr/>
              <w:t>Коронавирусная инфекция COVID-19 (уровень 1)</w:t>
            </w:r>
          </w:p>
        </w:tc>
        <w:tc>
          <w:tcPr>
            <w:tcW w:w="6350" w:type="dxa"/>
            <w:gridSpan w:val="2"/>
            <w:tcBorders/>
            <w:shd w:fill="auto" w:val="clear"/>
          </w:tcPr>
          <w:p>
            <w:pPr>
              <w:pStyle w:val="ConsPlusNormal"/>
              <w:rPr/>
            </w:pPr>
            <w:r>
              <w:rPr/>
              <w:t>U07.1, U07.2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stt1</w:t>
            </w:r>
          </w:p>
        </w:tc>
        <w:tc>
          <w:tcPr>
            <w:tcW w:w="1076" w:type="dxa"/>
            <w:tcBorders/>
            <w:shd w:fill="auto" w:val="clear"/>
          </w:tcPr>
          <w:p>
            <w:pPr>
              <w:pStyle w:val="ConsPlusNormal"/>
              <w:jc w:val="center"/>
              <w:rPr/>
            </w:pPr>
            <w:r>
              <w:rPr/>
              <w:t>2,87</w:t>
            </w:r>
          </w:p>
        </w:tc>
      </w:tr>
      <w:tr>
        <w:trPr/>
        <w:tc>
          <w:tcPr>
            <w:tcW w:w="567" w:type="dxa"/>
            <w:tcBorders/>
            <w:shd w:fill="auto" w:val="clear"/>
          </w:tcPr>
          <w:p>
            <w:pPr>
              <w:pStyle w:val="ConsPlusNormal"/>
              <w:jc w:val="center"/>
              <w:rPr/>
            </w:pPr>
            <w:r>
              <w:rPr/>
              <w:t>72</w:t>
            </w:r>
          </w:p>
        </w:tc>
        <w:tc>
          <w:tcPr>
            <w:tcW w:w="2552" w:type="dxa"/>
            <w:tcBorders/>
            <w:shd w:fill="auto" w:val="clear"/>
          </w:tcPr>
          <w:p>
            <w:pPr>
              <w:pStyle w:val="ConsPlusNormal"/>
              <w:rPr/>
            </w:pPr>
            <w:r>
              <w:rPr/>
              <w:t>Коронавирусная инфекция COVID-19 (уровень 2)</w:t>
            </w:r>
          </w:p>
        </w:tc>
        <w:tc>
          <w:tcPr>
            <w:tcW w:w="6350" w:type="dxa"/>
            <w:gridSpan w:val="2"/>
            <w:tcBorders/>
            <w:shd w:fill="auto" w:val="clear"/>
          </w:tcPr>
          <w:p>
            <w:pPr>
              <w:pStyle w:val="ConsPlusNormal"/>
              <w:rPr/>
            </w:pPr>
            <w:r>
              <w:rPr/>
              <w:t>U07.1, U07.2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stt2</w:t>
            </w:r>
          </w:p>
        </w:tc>
        <w:tc>
          <w:tcPr>
            <w:tcW w:w="1076" w:type="dxa"/>
            <w:tcBorders/>
            <w:shd w:fill="auto" w:val="clear"/>
          </w:tcPr>
          <w:p>
            <w:pPr>
              <w:pStyle w:val="ConsPlusNormal"/>
              <w:jc w:val="center"/>
              <w:rPr/>
            </w:pPr>
            <w:r>
              <w:rPr/>
              <w:t>4,96</w:t>
            </w:r>
          </w:p>
        </w:tc>
      </w:tr>
      <w:tr>
        <w:trPr/>
        <w:tc>
          <w:tcPr>
            <w:tcW w:w="567" w:type="dxa"/>
            <w:tcBorders/>
            <w:shd w:fill="auto" w:val="clear"/>
          </w:tcPr>
          <w:p>
            <w:pPr>
              <w:pStyle w:val="ConsPlusNormal"/>
              <w:jc w:val="center"/>
              <w:rPr/>
            </w:pPr>
            <w:r>
              <w:rPr/>
              <w:t>73</w:t>
            </w:r>
          </w:p>
        </w:tc>
        <w:tc>
          <w:tcPr>
            <w:tcW w:w="2552" w:type="dxa"/>
            <w:tcBorders/>
            <w:shd w:fill="auto" w:val="clear"/>
          </w:tcPr>
          <w:p>
            <w:pPr>
              <w:pStyle w:val="ConsPlusNormal"/>
              <w:rPr/>
            </w:pPr>
            <w:r>
              <w:rPr/>
              <w:t>Коронавирусная инфекция COVID-19 (уровень 3)</w:t>
            </w:r>
          </w:p>
        </w:tc>
        <w:tc>
          <w:tcPr>
            <w:tcW w:w="6350" w:type="dxa"/>
            <w:gridSpan w:val="2"/>
            <w:tcBorders/>
            <w:shd w:fill="auto" w:val="clear"/>
          </w:tcPr>
          <w:p>
            <w:pPr>
              <w:pStyle w:val="ConsPlusNormal"/>
              <w:rPr/>
            </w:pPr>
            <w:r>
              <w:rPr/>
              <w:t>U07.1, U07.2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stt3</w:t>
            </w:r>
          </w:p>
        </w:tc>
        <w:tc>
          <w:tcPr>
            <w:tcW w:w="1076" w:type="dxa"/>
            <w:tcBorders/>
            <w:shd w:fill="auto" w:val="clear"/>
          </w:tcPr>
          <w:p>
            <w:pPr>
              <w:pStyle w:val="ConsPlusNormal"/>
              <w:jc w:val="center"/>
              <w:rPr/>
            </w:pPr>
            <w:r>
              <w:rPr/>
              <w:t>7,40</w:t>
            </w:r>
          </w:p>
        </w:tc>
      </w:tr>
      <w:tr>
        <w:trPr/>
        <w:tc>
          <w:tcPr>
            <w:tcW w:w="567" w:type="dxa"/>
            <w:tcBorders/>
            <w:shd w:fill="auto" w:val="clear"/>
          </w:tcPr>
          <w:p>
            <w:pPr>
              <w:pStyle w:val="ConsPlusNormal"/>
              <w:jc w:val="center"/>
              <w:rPr/>
            </w:pPr>
            <w:r>
              <w:rPr/>
              <w:t>74</w:t>
            </w:r>
          </w:p>
        </w:tc>
        <w:tc>
          <w:tcPr>
            <w:tcW w:w="2552" w:type="dxa"/>
            <w:tcBorders/>
            <w:shd w:fill="auto" w:val="clear"/>
          </w:tcPr>
          <w:p>
            <w:pPr>
              <w:pStyle w:val="ConsPlusNormal"/>
              <w:rPr/>
            </w:pPr>
            <w:r>
              <w:rPr/>
              <w:t>Коронавирусная инфекция COVID-19 (уровень 4)</w:t>
            </w:r>
          </w:p>
        </w:tc>
        <w:tc>
          <w:tcPr>
            <w:tcW w:w="6350" w:type="dxa"/>
            <w:gridSpan w:val="2"/>
            <w:tcBorders/>
            <w:shd w:fill="auto" w:val="clear"/>
          </w:tcPr>
          <w:p>
            <w:pPr>
              <w:pStyle w:val="ConsPlusNormal"/>
              <w:rPr/>
            </w:pPr>
            <w:r>
              <w:rPr/>
              <w:t>U07.1, U07.2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stt4</w:t>
            </w:r>
          </w:p>
        </w:tc>
        <w:tc>
          <w:tcPr>
            <w:tcW w:w="1076" w:type="dxa"/>
            <w:tcBorders/>
            <w:shd w:fill="auto" w:val="clear"/>
          </w:tcPr>
          <w:p>
            <w:pPr>
              <w:pStyle w:val="ConsPlusNormal"/>
              <w:jc w:val="center"/>
              <w:rPr/>
            </w:pPr>
            <w:r>
              <w:rPr/>
              <w:t>12,07</w:t>
            </w:r>
          </w:p>
        </w:tc>
      </w:tr>
      <w:tr>
        <w:trPr/>
        <w:tc>
          <w:tcPr>
            <w:tcW w:w="567" w:type="dxa"/>
            <w:tcBorders/>
            <w:shd w:fill="auto" w:val="clear"/>
          </w:tcPr>
          <w:p>
            <w:pPr>
              <w:pStyle w:val="ConsPlusNormal"/>
              <w:jc w:val="center"/>
              <w:rPr/>
            </w:pPr>
            <w:r>
              <w:rPr/>
              <w:t>75</w:t>
            </w:r>
          </w:p>
        </w:tc>
        <w:tc>
          <w:tcPr>
            <w:tcW w:w="2552" w:type="dxa"/>
            <w:tcBorders/>
            <w:shd w:fill="auto" w:val="clear"/>
          </w:tcPr>
          <w:p>
            <w:pPr>
              <w:pStyle w:val="ConsPlusNormal"/>
              <w:rPr/>
            </w:pPr>
            <w:r>
              <w:rPr/>
              <w:t>Коронавирусная инфекция COVID-19 (долечивание)</w:t>
            </w:r>
          </w:p>
        </w:tc>
        <w:tc>
          <w:tcPr>
            <w:tcW w:w="6350" w:type="dxa"/>
            <w:gridSpan w:val="2"/>
            <w:tcBorders/>
            <w:shd w:fill="auto" w:val="clear"/>
          </w:tcPr>
          <w:p>
            <w:pPr>
              <w:pStyle w:val="ConsPlusNormal"/>
              <w:rPr/>
            </w:pPr>
            <w:r>
              <w:rPr/>
              <w:t>U07.1, U07.2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stt5</w:t>
            </w:r>
          </w:p>
        </w:tc>
        <w:tc>
          <w:tcPr>
            <w:tcW w:w="1076" w:type="dxa"/>
            <w:tcBorders/>
            <w:shd w:fill="auto" w:val="clear"/>
          </w:tcPr>
          <w:p>
            <w:pPr>
              <w:pStyle w:val="ConsPlusNormal"/>
              <w:jc w:val="center"/>
              <w:rPr/>
            </w:pPr>
            <w:r>
              <w:rPr/>
              <w:t>2,07</w:t>
            </w:r>
          </w:p>
        </w:tc>
      </w:tr>
      <w:tr>
        <w:trPr/>
        <w:tc>
          <w:tcPr>
            <w:tcW w:w="567" w:type="dxa"/>
            <w:tcBorders/>
            <w:shd w:fill="auto" w:val="clear"/>
          </w:tcPr>
          <w:p>
            <w:pPr>
              <w:pStyle w:val="ConsPlusNormal"/>
              <w:numPr>
                <w:ilvl w:val="0"/>
                <w:numId w:val="0"/>
              </w:numPr>
              <w:jc w:val="center"/>
              <w:outlineLvl w:val="3"/>
              <w:rPr/>
            </w:pPr>
            <w:r>
              <w:rPr/>
              <w:t>13</w:t>
            </w:r>
          </w:p>
        </w:tc>
        <w:tc>
          <w:tcPr>
            <w:tcW w:w="14118" w:type="dxa"/>
            <w:gridSpan w:val="7"/>
            <w:tcBorders/>
            <w:shd w:fill="auto" w:val="clear"/>
          </w:tcPr>
          <w:p>
            <w:pPr>
              <w:pStyle w:val="ConsPlusNormal"/>
              <w:rPr/>
            </w:pPr>
            <w:r>
              <w:rPr/>
              <w:t>Кардиология</w:t>
            </w:r>
          </w:p>
        </w:tc>
        <w:tc>
          <w:tcPr>
            <w:tcW w:w="1076" w:type="dxa"/>
            <w:tcBorders/>
            <w:shd w:fill="auto" w:val="clear"/>
          </w:tcPr>
          <w:p>
            <w:pPr>
              <w:pStyle w:val="ConsPlusNormal"/>
              <w:jc w:val="center"/>
              <w:rPr/>
            </w:pPr>
            <w:r>
              <w:rPr/>
              <w:t>1,49</w:t>
            </w:r>
          </w:p>
        </w:tc>
      </w:tr>
      <w:tr>
        <w:trPr/>
        <w:tc>
          <w:tcPr>
            <w:tcW w:w="567" w:type="dxa"/>
            <w:tcBorders/>
            <w:shd w:fill="auto" w:val="clear"/>
          </w:tcPr>
          <w:p>
            <w:pPr>
              <w:pStyle w:val="ConsPlusNormal"/>
              <w:jc w:val="center"/>
              <w:rPr/>
            </w:pPr>
            <w:r>
              <w:rPr/>
              <w:t>76</w:t>
            </w:r>
          </w:p>
        </w:tc>
        <w:tc>
          <w:tcPr>
            <w:tcW w:w="2552" w:type="dxa"/>
            <w:tcBorders/>
            <w:shd w:fill="auto" w:val="clear"/>
          </w:tcPr>
          <w:p>
            <w:pPr>
              <w:pStyle w:val="ConsPlusNormal"/>
              <w:rPr/>
            </w:pPr>
            <w:r>
              <w:rPr/>
              <w:t>Нестабильная стенокардия, инфаркт миокарда, легочная эмболия (уровень 1)</w:t>
            </w:r>
          </w:p>
        </w:tc>
        <w:tc>
          <w:tcPr>
            <w:tcW w:w="6350" w:type="dxa"/>
            <w:gridSpan w:val="2"/>
            <w:tcBorders/>
            <w:shd w:fill="auto" w:val="clear"/>
          </w:tcPr>
          <w:p>
            <w:pPr>
              <w:pStyle w:val="ConsPlusNormal"/>
              <w:rPr/>
            </w:pPr>
            <w:r>
              <w:rPr/>
              <w:t>I20.0, I21, I21.0, I21.1, I21.2, I21.3, I21.4, I21.9, I22, I22.0, I22.1, I22.8, I22.9, I23, I23.0, I23.1, I23.2, I23.3, I23.4, I23.5, I23.6, I23.8, I26.0, I26.9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1,42</w:t>
            </w:r>
          </w:p>
        </w:tc>
      </w:tr>
      <w:tr>
        <w:trPr/>
        <w:tc>
          <w:tcPr>
            <w:tcW w:w="567" w:type="dxa"/>
            <w:vMerge w:val="restart"/>
            <w:tcBorders/>
            <w:shd w:fill="auto" w:val="clear"/>
          </w:tcPr>
          <w:p>
            <w:pPr>
              <w:pStyle w:val="ConsPlusNormal"/>
              <w:jc w:val="center"/>
              <w:rPr/>
            </w:pPr>
            <w:r>
              <w:rPr/>
              <w:t>77</w:t>
            </w:r>
          </w:p>
        </w:tc>
        <w:tc>
          <w:tcPr>
            <w:tcW w:w="2552" w:type="dxa"/>
            <w:vMerge w:val="restart"/>
            <w:tcBorders/>
            <w:shd w:fill="auto" w:val="clear"/>
          </w:tcPr>
          <w:p>
            <w:pPr>
              <w:pStyle w:val="ConsPlusNormal"/>
              <w:rPr/>
            </w:pPr>
            <w:r>
              <w:rPr/>
              <w:t>Нестабильная стенокардия, инфаркт миокарда, легочная эмболия (уровень 2)</w:t>
            </w:r>
          </w:p>
        </w:tc>
        <w:tc>
          <w:tcPr>
            <w:tcW w:w="6350" w:type="dxa"/>
            <w:gridSpan w:val="2"/>
            <w:tcBorders/>
            <w:shd w:fill="auto" w:val="clear"/>
          </w:tcPr>
          <w:p>
            <w:pPr>
              <w:pStyle w:val="ConsPlusNormal"/>
              <w:rPr/>
            </w:pPr>
            <w:r>
              <w:rPr/>
              <w:t>I20.0</w:t>
            </w:r>
          </w:p>
        </w:tc>
        <w:tc>
          <w:tcPr>
            <w:tcW w:w="3118" w:type="dxa"/>
            <w:gridSpan w:val="2"/>
            <w:tcBorders/>
            <w:shd w:fill="auto" w:val="clear"/>
          </w:tcPr>
          <w:p>
            <w:pPr>
              <w:pStyle w:val="ConsPlusNormal"/>
              <w:rPr/>
            </w:pPr>
            <w:r>
              <w:rPr/>
              <w:t>A06.09.005.002, A06.10.006, A06.10.006.002, A07.10.001, A07.10.001.001,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2,81</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I21.0, I21.1, I21.2, I21.3, I21.4, I21.9, I22, I22.0, I22.1, I22.8, I22.9</w:t>
            </w:r>
          </w:p>
        </w:tc>
        <w:tc>
          <w:tcPr>
            <w:tcW w:w="3118" w:type="dxa"/>
            <w:gridSpan w:val="2"/>
            <w:tcBorders/>
            <w:shd w:fill="auto" w:val="clear"/>
          </w:tcPr>
          <w:p>
            <w:pPr>
              <w:pStyle w:val="ConsPlusNormal"/>
              <w:rPr/>
            </w:pPr>
            <w:r>
              <w:rPr/>
              <w:t>A06.09.005.002, A06.10.006, A06.10.006.002, A07.10.001,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I23, I23.0, I23.1, I23.2, I23.3, I23.4, I23.5, I23.6, I23.8</w:t>
            </w:r>
          </w:p>
        </w:tc>
        <w:tc>
          <w:tcPr>
            <w:tcW w:w="3118" w:type="dxa"/>
            <w:gridSpan w:val="2"/>
            <w:tcBorders/>
            <w:shd w:fill="auto" w:val="clear"/>
          </w:tcPr>
          <w:p>
            <w:pPr>
              <w:pStyle w:val="ConsPlusNormal"/>
              <w:rPr/>
            </w:pPr>
            <w:r>
              <w:rPr/>
              <w:t>A06.09.005.002, A06.10.006, A06.10.006.002,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I26.0, I26.9</w:t>
            </w:r>
          </w:p>
        </w:tc>
        <w:tc>
          <w:tcPr>
            <w:tcW w:w="3118" w:type="dxa"/>
            <w:gridSpan w:val="2"/>
            <w:tcBorders/>
            <w:shd w:fill="auto" w:val="clear"/>
          </w:tcPr>
          <w:p>
            <w:pPr>
              <w:pStyle w:val="ConsPlusNormal"/>
              <w:rPr/>
            </w:pPr>
            <w:r>
              <w:rPr/>
              <w:t>A06.09.005.002, A06.10.006, A06.10.006.002, A06.12.049,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78</w:t>
            </w:r>
          </w:p>
        </w:tc>
        <w:tc>
          <w:tcPr>
            <w:tcW w:w="2552" w:type="dxa"/>
            <w:tcBorders/>
            <w:shd w:fill="auto" w:val="clear"/>
          </w:tcPr>
          <w:p>
            <w:pPr>
              <w:pStyle w:val="ConsPlusNormal"/>
              <w:rPr/>
            </w:pPr>
            <w:r>
              <w:rPr/>
              <w:t>Нарушения ритма и проводимости (уровень 1)</w:t>
            </w:r>
          </w:p>
        </w:tc>
        <w:tc>
          <w:tcPr>
            <w:tcW w:w="6350" w:type="dxa"/>
            <w:gridSpan w:val="2"/>
            <w:tcBorders/>
            <w:shd w:fill="auto" w:val="clear"/>
          </w:tcPr>
          <w:p>
            <w:pPr>
              <w:pStyle w:val="ConsPlusNormal"/>
              <w:rPr/>
            </w:pPr>
            <w:r>
              <w:rPr/>
              <w:t>I44, I44.0, I44.1, I44.2, I44.3, I44.4, I44.5, I44.6, I44.7, I45, I45.0, I45.1, I45.2, I45.3, I45.4, I45.5, I45.6, I45.8, I45.9, I47, I47.0, I47.1, I47.2, I47.9, I48, I48.0, I48.1, I48.2, I48.3, I48.4, I48.9, I49, I49.0, I49.1, I49.2, I49.3, I49.4, I49.5, I49.8, I49.9, Q24.6, R00, R00.0, R00.1, R00.2, R00.8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1,12</w:t>
            </w:r>
          </w:p>
        </w:tc>
      </w:tr>
      <w:tr>
        <w:trPr/>
        <w:tc>
          <w:tcPr>
            <w:tcW w:w="567" w:type="dxa"/>
            <w:tcBorders/>
            <w:shd w:fill="auto" w:val="clear"/>
          </w:tcPr>
          <w:p>
            <w:pPr>
              <w:pStyle w:val="ConsPlusNormal"/>
              <w:jc w:val="center"/>
              <w:rPr/>
            </w:pPr>
            <w:r>
              <w:rPr/>
              <w:t>79</w:t>
            </w:r>
          </w:p>
        </w:tc>
        <w:tc>
          <w:tcPr>
            <w:tcW w:w="2552" w:type="dxa"/>
            <w:tcBorders/>
            <w:shd w:fill="auto" w:val="clear"/>
          </w:tcPr>
          <w:p>
            <w:pPr>
              <w:pStyle w:val="ConsPlusNormal"/>
              <w:rPr/>
            </w:pPr>
            <w:r>
              <w:rPr/>
              <w:t>Нарушения ритма и проводимости (уровень 2)</w:t>
            </w:r>
          </w:p>
        </w:tc>
        <w:tc>
          <w:tcPr>
            <w:tcW w:w="6350" w:type="dxa"/>
            <w:gridSpan w:val="2"/>
            <w:tcBorders/>
            <w:shd w:fill="auto" w:val="clear"/>
          </w:tcPr>
          <w:p>
            <w:pPr>
              <w:pStyle w:val="ConsPlusNormal"/>
              <w:rPr/>
            </w:pPr>
            <w:r>
              <w:rPr/>
              <w:t>I44, I44.0, I44.1, I44.2, I44.3, I44.4, I44.5, I44.6, I44.7, I45, I45.0, I45.1, I45.2, I45.3, I45.4, I45.5, I45.6, I45.8, I45.9, I47, I47.0, I47.1, I47.2, I47.9, I48, I48.0, I48.1, I48.2, I48.3, I48.4, I48.9, I49, I49.0, I49.1, I49.2, I49.3, I49.4, I49.5, I49.8, I49.9, Q24.6, R00, R00.0, R00.1, R00.2, R00.8</w:t>
            </w:r>
          </w:p>
        </w:tc>
        <w:tc>
          <w:tcPr>
            <w:tcW w:w="3118" w:type="dxa"/>
            <w:gridSpan w:val="2"/>
            <w:tcBorders/>
            <w:shd w:fill="auto" w:val="clear"/>
          </w:tcPr>
          <w:p>
            <w:pPr>
              <w:pStyle w:val="ConsPlusNormal"/>
              <w:rPr/>
            </w:pPr>
            <w:r>
              <w:rPr/>
              <w:t>A06.09.005.002, A06.10.006, A06.10.006.002,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2,01</w:t>
            </w:r>
          </w:p>
        </w:tc>
      </w:tr>
      <w:tr>
        <w:trPr/>
        <w:tc>
          <w:tcPr>
            <w:tcW w:w="567" w:type="dxa"/>
            <w:tcBorders/>
            <w:shd w:fill="auto" w:val="clear"/>
          </w:tcPr>
          <w:p>
            <w:pPr>
              <w:pStyle w:val="ConsPlusNormal"/>
              <w:jc w:val="center"/>
              <w:rPr/>
            </w:pPr>
            <w:r>
              <w:rPr/>
              <w:t>80</w:t>
            </w:r>
          </w:p>
        </w:tc>
        <w:tc>
          <w:tcPr>
            <w:tcW w:w="2552" w:type="dxa"/>
            <w:tcBorders/>
            <w:shd w:fill="auto" w:val="clear"/>
          </w:tcPr>
          <w:p>
            <w:pPr>
              <w:pStyle w:val="ConsPlusNormal"/>
              <w:rPr/>
            </w:pPr>
            <w:r>
              <w:rPr/>
              <w:t>Эндокардит, миокардит, перикардит, кардиомиопатии (уровень 1)</w:t>
            </w:r>
          </w:p>
        </w:tc>
        <w:tc>
          <w:tcPr>
            <w:tcW w:w="6350" w:type="dxa"/>
            <w:gridSpan w:val="2"/>
            <w:tcBorders/>
            <w:shd w:fill="auto" w:val="clear"/>
          </w:tcPr>
          <w:p>
            <w:pPr>
              <w:pStyle w:val="ConsPlusNormal"/>
              <w:rPr/>
            </w:pPr>
            <w:r>
              <w:rPr/>
              <w:t>I30, I30.0, I30.1, I30.8, I30.9, I31, I31.0, I31.1, I31.2, I31.3, I31.8, I31.9, I32.0, I32.1, I32.8, I33.0, I33.9, I38, I39.8, I40.0, I40.1, I40.8, I40.9, I41.0, I41.1, I41.2, I41.8, I42, I42.0, I42.1, I42.2, I42.3, I42.4, I42.5, I42.6, I42.7, I42.8, I42.9, I43, I43.0, I43.1, I43.2, I43.8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1,42</w:t>
            </w:r>
          </w:p>
        </w:tc>
      </w:tr>
      <w:tr>
        <w:trPr/>
        <w:tc>
          <w:tcPr>
            <w:tcW w:w="567" w:type="dxa"/>
            <w:vMerge w:val="restart"/>
            <w:tcBorders/>
            <w:shd w:fill="auto" w:val="clear"/>
          </w:tcPr>
          <w:p>
            <w:pPr>
              <w:pStyle w:val="ConsPlusNormal"/>
              <w:jc w:val="center"/>
              <w:rPr/>
            </w:pPr>
            <w:r>
              <w:rPr/>
              <w:t>81</w:t>
            </w:r>
          </w:p>
        </w:tc>
        <w:tc>
          <w:tcPr>
            <w:tcW w:w="2552" w:type="dxa"/>
            <w:vMerge w:val="restart"/>
            <w:tcBorders/>
            <w:shd w:fill="auto" w:val="clear"/>
          </w:tcPr>
          <w:p>
            <w:pPr>
              <w:pStyle w:val="ConsPlusNormal"/>
              <w:rPr/>
            </w:pPr>
            <w:r>
              <w:rPr/>
              <w:t>Эндокардит, миокардит, перикардит, кардиомиопатии (уровень 2)</w:t>
            </w:r>
          </w:p>
        </w:tc>
        <w:tc>
          <w:tcPr>
            <w:tcW w:w="6350" w:type="dxa"/>
            <w:gridSpan w:val="2"/>
            <w:tcBorders/>
            <w:shd w:fill="auto" w:val="clear"/>
          </w:tcPr>
          <w:p>
            <w:pPr>
              <w:pStyle w:val="ConsPlusNormal"/>
              <w:rPr/>
            </w:pPr>
            <w:r>
              <w:rPr/>
              <w:t>I30, I30.0, I30.1, I30.8, I30.9, I31, I31.0, I31.1, I31.2, I31.3, I31.8, I31.9, I32.0, I32.1, I32.8, I33.0, I33.9, I38, I39.8, I40.0, I40.1, I40.8, I40.9, I41.0, I41.1, I41.2, I41.8, I43, I43.0</w:t>
            </w:r>
          </w:p>
        </w:tc>
        <w:tc>
          <w:tcPr>
            <w:tcW w:w="3118" w:type="dxa"/>
            <w:gridSpan w:val="2"/>
            <w:tcBorders/>
            <w:shd w:fill="auto" w:val="clear"/>
          </w:tcPr>
          <w:p>
            <w:pPr>
              <w:pStyle w:val="ConsPlusNormal"/>
              <w:rPr/>
            </w:pPr>
            <w:r>
              <w:rPr/>
              <w:t>A06.09.005.002, A06.10.006, A06.10.006.002,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2,38</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I42, I42.0, I42.1, I42.2, I42.3, I42.4, I42.5, I42.6, I42.7, I42.8, I42.9, I43.1, I43.2, I43.8</w:t>
            </w:r>
          </w:p>
        </w:tc>
        <w:tc>
          <w:tcPr>
            <w:tcW w:w="3118" w:type="dxa"/>
            <w:gridSpan w:val="2"/>
            <w:tcBorders/>
            <w:shd w:fill="auto" w:val="clear"/>
          </w:tcPr>
          <w:p>
            <w:pPr>
              <w:pStyle w:val="ConsPlusNormal"/>
              <w:rPr/>
            </w:pPr>
            <w:r>
              <w:rPr/>
              <w:t>A06.09.005.002, A06.10.006, A06.10.006.002, A07.10.001, A11.10.001, A11.10.003, A16.10.014.008, A16.10.014.009, A17.10.001, A17.10.001.001, A17.10.002, A17.10.002.001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82</w:t>
            </w:r>
          </w:p>
        </w:tc>
        <w:tc>
          <w:tcPr>
            <w:tcW w:w="2552" w:type="dxa"/>
            <w:tcBorders/>
            <w:shd w:fill="auto" w:val="clear"/>
          </w:tcPr>
          <w:p>
            <w:pPr>
              <w:pStyle w:val="ConsPlusNormal"/>
              <w:rPr/>
            </w:pPr>
            <w:r>
              <w:rPr/>
              <w:t>Инфаркт миокарда, легочная эмболия, лечение с применением тромболитической терапии (уровень 1)</w:t>
            </w:r>
          </w:p>
        </w:tc>
        <w:tc>
          <w:tcPr>
            <w:tcW w:w="6350" w:type="dxa"/>
            <w:gridSpan w:val="2"/>
            <w:tcBorders/>
            <w:shd w:fill="auto" w:val="clear"/>
          </w:tcPr>
          <w:p>
            <w:pPr>
              <w:pStyle w:val="ConsPlusNormal"/>
              <w:rPr/>
            </w:pPr>
            <w:r>
              <w:rPr/>
              <w:t>I21, I21.0, I21.1, I21.2, I21.3, I21.4, I21.9, I22, I22.0, I22.1, I22.8, I22.9, I23, I23.0, I23.1, I23.2, I23.3, I23.4, I23.5, I23.6, I23.8, I26.0, I26.9</w:t>
            </w:r>
          </w:p>
        </w:tc>
        <w:tc>
          <w:tcPr>
            <w:tcW w:w="3118" w:type="dxa"/>
            <w:gridSpan w:val="2"/>
            <w:tcBorders/>
            <w:shd w:fill="auto" w:val="clear"/>
          </w:tcPr>
          <w:p>
            <w:pPr>
              <w:pStyle w:val="ConsPlusNormal"/>
              <w:rPr/>
            </w:pPr>
            <w:r>
              <w:rPr/>
              <w:t>A25.30.036.001</w:t>
            </w:r>
          </w:p>
        </w:tc>
        <w:tc>
          <w:tcPr>
            <w:tcW w:w="2098" w:type="dxa"/>
            <w:gridSpan w:val="2"/>
            <w:tcBorders/>
            <w:shd w:fill="auto" w:val="clear"/>
          </w:tcPr>
          <w:p>
            <w:pPr>
              <w:pStyle w:val="ConsPlusNormal"/>
              <w:rPr/>
            </w:pPr>
            <w:r>
              <w:rPr/>
              <w:t>Иной классификационный критерий: flt1</w:t>
            </w:r>
          </w:p>
        </w:tc>
        <w:tc>
          <w:tcPr>
            <w:tcW w:w="1076" w:type="dxa"/>
            <w:tcBorders/>
            <w:shd w:fill="auto" w:val="clear"/>
          </w:tcPr>
          <w:p>
            <w:pPr>
              <w:pStyle w:val="ConsPlusNormal"/>
              <w:jc w:val="center"/>
              <w:rPr/>
            </w:pPr>
            <w:r>
              <w:rPr/>
              <w:t>1,61</w:t>
            </w:r>
          </w:p>
        </w:tc>
      </w:tr>
      <w:tr>
        <w:trPr/>
        <w:tc>
          <w:tcPr>
            <w:tcW w:w="567" w:type="dxa"/>
            <w:tcBorders/>
            <w:shd w:fill="auto" w:val="clear"/>
          </w:tcPr>
          <w:p>
            <w:pPr>
              <w:pStyle w:val="ConsPlusNormal"/>
              <w:jc w:val="center"/>
              <w:rPr/>
            </w:pPr>
            <w:r>
              <w:rPr/>
              <w:t>83</w:t>
            </w:r>
          </w:p>
        </w:tc>
        <w:tc>
          <w:tcPr>
            <w:tcW w:w="2552" w:type="dxa"/>
            <w:tcBorders/>
            <w:shd w:fill="auto" w:val="clear"/>
          </w:tcPr>
          <w:p>
            <w:pPr>
              <w:pStyle w:val="ConsPlusNormal"/>
              <w:rPr/>
            </w:pPr>
            <w:r>
              <w:rPr/>
              <w:t>Инфаркт миокарда, легочная эмболия, лечение с применением тромболитической терапии (уровень 2)</w:t>
            </w:r>
          </w:p>
        </w:tc>
        <w:tc>
          <w:tcPr>
            <w:tcW w:w="6350" w:type="dxa"/>
            <w:gridSpan w:val="2"/>
            <w:tcBorders/>
            <w:shd w:fill="auto" w:val="clear"/>
          </w:tcPr>
          <w:p>
            <w:pPr>
              <w:pStyle w:val="ConsPlusNormal"/>
              <w:rPr/>
            </w:pPr>
            <w:r>
              <w:rPr/>
              <w:t>I21, I21.0, I21.1, I21.2, I21.3, I21.4, I21.9, I22, I22.0, I22.1, I22.8, I22.9, I23, I23.0, I23.1, I23.2, I23.3, I23.4, I23.5, I23.6, I23.8, I26.0, I26.9</w:t>
            </w:r>
          </w:p>
        </w:tc>
        <w:tc>
          <w:tcPr>
            <w:tcW w:w="3118" w:type="dxa"/>
            <w:gridSpan w:val="2"/>
            <w:tcBorders/>
            <w:shd w:fill="auto" w:val="clear"/>
          </w:tcPr>
          <w:p>
            <w:pPr>
              <w:pStyle w:val="ConsPlusNormal"/>
              <w:rPr/>
            </w:pPr>
            <w:r>
              <w:rPr/>
              <w:t>A25.30.036.001</w:t>
            </w:r>
          </w:p>
        </w:tc>
        <w:tc>
          <w:tcPr>
            <w:tcW w:w="2098" w:type="dxa"/>
            <w:gridSpan w:val="2"/>
            <w:tcBorders/>
            <w:shd w:fill="auto" w:val="clear"/>
          </w:tcPr>
          <w:p>
            <w:pPr>
              <w:pStyle w:val="ConsPlusNormal"/>
              <w:rPr/>
            </w:pPr>
            <w:r>
              <w:rPr/>
              <w:t>Иной классификационный критерий: flt2, flt3</w:t>
            </w:r>
          </w:p>
        </w:tc>
        <w:tc>
          <w:tcPr>
            <w:tcW w:w="1076" w:type="dxa"/>
            <w:tcBorders/>
            <w:shd w:fill="auto" w:val="clear"/>
          </w:tcPr>
          <w:p>
            <w:pPr>
              <w:pStyle w:val="ConsPlusNormal"/>
              <w:jc w:val="center"/>
              <w:rPr/>
            </w:pPr>
            <w:r>
              <w:rPr/>
              <w:t>2,99</w:t>
            </w:r>
          </w:p>
        </w:tc>
      </w:tr>
      <w:tr>
        <w:trPr/>
        <w:tc>
          <w:tcPr>
            <w:tcW w:w="567" w:type="dxa"/>
            <w:tcBorders/>
            <w:shd w:fill="auto" w:val="clear"/>
          </w:tcPr>
          <w:p>
            <w:pPr>
              <w:pStyle w:val="ConsPlusNormal"/>
              <w:jc w:val="center"/>
              <w:rPr/>
            </w:pPr>
            <w:r>
              <w:rPr/>
              <w:t>84</w:t>
            </w:r>
          </w:p>
        </w:tc>
        <w:tc>
          <w:tcPr>
            <w:tcW w:w="2552" w:type="dxa"/>
            <w:tcBorders/>
            <w:shd w:fill="auto" w:val="clear"/>
          </w:tcPr>
          <w:p>
            <w:pPr>
              <w:pStyle w:val="ConsPlusNormal"/>
              <w:rPr/>
            </w:pPr>
            <w:r>
              <w:rPr/>
              <w:t>Инфаркт миокарда, легочная эмболия, лечение с применением тромболитической терапии (уровень 3)</w:t>
            </w:r>
          </w:p>
        </w:tc>
        <w:tc>
          <w:tcPr>
            <w:tcW w:w="6350" w:type="dxa"/>
            <w:gridSpan w:val="2"/>
            <w:tcBorders/>
            <w:shd w:fill="auto" w:val="clear"/>
          </w:tcPr>
          <w:p>
            <w:pPr>
              <w:pStyle w:val="ConsPlusNormal"/>
              <w:rPr/>
            </w:pPr>
            <w:r>
              <w:rPr/>
              <w:t>I21, I21.0, I21.1, I21.2, I21.3, I21.4, I21.9, I22, I22.0, I22.1, I22.8, I22.9, I23, I23.0, I23.1, I23.2, I23.3, I23.4, I23.5, I23.6, I23.8, I26.0, I26.9</w:t>
            </w:r>
          </w:p>
        </w:tc>
        <w:tc>
          <w:tcPr>
            <w:tcW w:w="3118" w:type="dxa"/>
            <w:gridSpan w:val="2"/>
            <w:tcBorders/>
            <w:shd w:fill="auto" w:val="clear"/>
          </w:tcPr>
          <w:p>
            <w:pPr>
              <w:pStyle w:val="ConsPlusNormal"/>
              <w:rPr/>
            </w:pPr>
            <w:r>
              <w:rPr/>
              <w:t>A25.30.036.001</w:t>
            </w:r>
          </w:p>
        </w:tc>
        <w:tc>
          <w:tcPr>
            <w:tcW w:w="2098" w:type="dxa"/>
            <w:gridSpan w:val="2"/>
            <w:tcBorders/>
            <w:shd w:fill="auto" w:val="clear"/>
          </w:tcPr>
          <w:p>
            <w:pPr>
              <w:pStyle w:val="ConsPlusNormal"/>
              <w:rPr/>
            </w:pPr>
            <w:r>
              <w:rPr/>
              <w:t>Иной классификационный критерий: flt4, flt5</w:t>
            </w:r>
          </w:p>
        </w:tc>
        <w:tc>
          <w:tcPr>
            <w:tcW w:w="1076" w:type="dxa"/>
            <w:tcBorders/>
            <w:shd w:fill="auto" w:val="clear"/>
          </w:tcPr>
          <w:p>
            <w:pPr>
              <w:pStyle w:val="ConsPlusNormal"/>
              <w:jc w:val="center"/>
              <w:rPr/>
            </w:pPr>
            <w:r>
              <w:rPr/>
              <w:t>3,54</w:t>
            </w:r>
          </w:p>
        </w:tc>
      </w:tr>
      <w:tr>
        <w:trPr/>
        <w:tc>
          <w:tcPr>
            <w:tcW w:w="567" w:type="dxa"/>
            <w:tcBorders/>
            <w:shd w:fill="auto" w:val="clear"/>
          </w:tcPr>
          <w:p>
            <w:pPr>
              <w:pStyle w:val="ConsPlusNormal"/>
              <w:numPr>
                <w:ilvl w:val="0"/>
                <w:numId w:val="0"/>
              </w:numPr>
              <w:jc w:val="center"/>
              <w:outlineLvl w:val="3"/>
              <w:rPr/>
            </w:pPr>
            <w:r>
              <w:rPr/>
              <w:t>14</w:t>
            </w:r>
          </w:p>
        </w:tc>
        <w:tc>
          <w:tcPr>
            <w:tcW w:w="14118" w:type="dxa"/>
            <w:gridSpan w:val="7"/>
            <w:tcBorders/>
            <w:shd w:fill="auto" w:val="clear"/>
          </w:tcPr>
          <w:p>
            <w:pPr>
              <w:pStyle w:val="ConsPlusNormal"/>
              <w:rPr/>
            </w:pPr>
            <w:r>
              <w:rPr/>
              <w:t>Колопроктология</w:t>
            </w:r>
          </w:p>
        </w:tc>
        <w:tc>
          <w:tcPr>
            <w:tcW w:w="1076" w:type="dxa"/>
            <w:tcBorders/>
            <w:shd w:fill="auto" w:val="clear"/>
          </w:tcPr>
          <w:p>
            <w:pPr>
              <w:pStyle w:val="ConsPlusNormal"/>
              <w:jc w:val="center"/>
              <w:rPr/>
            </w:pPr>
            <w:r>
              <w:rPr/>
              <w:t>1,36</w:t>
            </w:r>
          </w:p>
        </w:tc>
      </w:tr>
      <w:tr>
        <w:trPr/>
        <w:tc>
          <w:tcPr>
            <w:tcW w:w="567" w:type="dxa"/>
            <w:tcBorders/>
            <w:shd w:fill="auto" w:val="clear"/>
          </w:tcPr>
          <w:p>
            <w:pPr>
              <w:pStyle w:val="ConsPlusNormal"/>
              <w:jc w:val="center"/>
              <w:rPr/>
            </w:pPr>
            <w:r>
              <w:rPr/>
              <w:t>85</w:t>
            </w:r>
          </w:p>
        </w:tc>
        <w:tc>
          <w:tcPr>
            <w:tcW w:w="2552" w:type="dxa"/>
            <w:tcBorders/>
            <w:shd w:fill="auto" w:val="clear"/>
          </w:tcPr>
          <w:p>
            <w:pPr>
              <w:pStyle w:val="ConsPlusNormal"/>
              <w:rPr/>
            </w:pPr>
            <w:r>
              <w:rPr/>
              <w:t>Операции на кишечнике и анальной области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0,84</w:t>
            </w:r>
          </w:p>
        </w:tc>
      </w:tr>
      <w:tr>
        <w:trPr/>
        <w:tc>
          <w:tcPr>
            <w:tcW w:w="567" w:type="dxa"/>
            <w:tcBorders/>
            <w:shd w:fill="auto" w:val="clear"/>
          </w:tcPr>
          <w:p>
            <w:pPr>
              <w:pStyle w:val="ConsPlusNormal"/>
              <w:jc w:val="center"/>
              <w:rPr/>
            </w:pPr>
            <w:r>
              <w:rPr/>
              <w:t>86</w:t>
            </w:r>
          </w:p>
        </w:tc>
        <w:tc>
          <w:tcPr>
            <w:tcW w:w="2552" w:type="dxa"/>
            <w:tcBorders/>
            <w:shd w:fill="auto" w:val="clear"/>
          </w:tcPr>
          <w:p>
            <w:pPr>
              <w:pStyle w:val="ConsPlusNormal"/>
              <w:rPr/>
            </w:pPr>
            <w:r>
              <w:rPr/>
              <w:t>Операции на кишечнике и анальной области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1,74</w:t>
            </w:r>
          </w:p>
        </w:tc>
      </w:tr>
      <w:tr>
        <w:trPr/>
        <w:tc>
          <w:tcPr>
            <w:tcW w:w="567" w:type="dxa"/>
            <w:tcBorders/>
            <w:shd w:fill="auto" w:val="clear"/>
          </w:tcPr>
          <w:p>
            <w:pPr>
              <w:pStyle w:val="ConsPlusNormal"/>
              <w:jc w:val="center"/>
              <w:rPr/>
            </w:pPr>
            <w:r>
              <w:rPr/>
              <w:t>87</w:t>
            </w:r>
          </w:p>
        </w:tc>
        <w:tc>
          <w:tcPr>
            <w:tcW w:w="2552" w:type="dxa"/>
            <w:tcBorders/>
            <w:shd w:fill="auto" w:val="clear"/>
          </w:tcPr>
          <w:p>
            <w:pPr>
              <w:pStyle w:val="ConsPlusNormal"/>
              <w:rPr/>
            </w:pPr>
            <w:r>
              <w:rPr/>
              <w:t>Операции на кишечнике и анальной области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2,49</w:t>
            </w:r>
          </w:p>
        </w:tc>
      </w:tr>
      <w:tr>
        <w:trPr/>
        <w:tc>
          <w:tcPr>
            <w:tcW w:w="567" w:type="dxa"/>
            <w:tcBorders/>
            <w:shd w:fill="auto" w:val="clear"/>
          </w:tcPr>
          <w:p>
            <w:pPr>
              <w:pStyle w:val="ConsPlusNormal"/>
              <w:numPr>
                <w:ilvl w:val="0"/>
                <w:numId w:val="0"/>
              </w:numPr>
              <w:jc w:val="center"/>
              <w:outlineLvl w:val="3"/>
              <w:rPr/>
            </w:pPr>
            <w:r>
              <w:rPr/>
              <w:t>15</w:t>
            </w:r>
          </w:p>
        </w:tc>
        <w:tc>
          <w:tcPr>
            <w:tcW w:w="14118" w:type="dxa"/>
            <w:gridSpan w:val="7"/>
            <w:tcBorders/>
            <w:shd w:fill="auto" w:val="clear"/>
          </w:tcPr>
          <w:p>
            <w:pPr>
              <w:pStyle w:val="ConsPlusNormal"/>
              <w:rPr/>
            </w:pPr>
            <w:r>
              <w:rPr/>
              <w:t>Неврология</w:t>
            </w:r>
          </w:p>
        </w:tc>
        <w:tc>
          <w:tcPr>
            <w:tcW w:w="1076" w:type="dxa"/>
            <w:tcBorders/>
            <w:shd w:fill="auto" w:val="clear"/>
          </w:tcPr>
          <w:p>
            <w:pPr>
              <w:pStyle w:val="ConsPlusNormal"/>
              <w:jc w:val="center"/>
              <w:rPr/>
            </w:pPr>
            <w:r>
              <w:rPr/>
              <w:t>1,12</w:t>
            </w:r>
          </w:p>
        </w:tc>
      </w:tr>
      <w:tr>
        <w:trPr/>
        <w:tc>
          <w:tcPr>
            <w:tcW w:w="567" w:type="dxa"/>
            <w:tcBorders/>
            <w:shd w:fill="auto" w:val="clear"/>
          </w:tcPr>
          <w:p>
            <w:pPr>
              <w:pStyle w:val="ConsPlusNormal"/>
              <w:jc w:val="center"/>
              <w:rPr/>
            </w:pPr>
            <w:r>
              <w:rPr/>
              <w:t>88</w:t>
            </w:r>
          </w:p>
        </w:tc>
        <w:tc>
          <w:tcPr>
            <w:tcW w:w="2552" w:type="dxa"/>
            <w:tcBorders/>
            <w:shd w:fill="auto" w:val="clear"/>
          </w:tcPr>
          <w:p>
            <w:pPr>
              <w:pStyle w:val="ConsPlusNormal"/>
              <w:rPr/>
            </w:pPr>
            <w:r>
              <w:rPr/>
              <w:t>Воспалительные заболевания ЦНС, взрослые</w:t>
            </w:r>
          </w:p>
        </w:tc>
        <w:tc>
          <w:tcPr>
            <w:tcW w:w="6350" w:type="dxa"/>
            <w:gridSpan w:val="2"/>
            <w:tcBorders/>
            <w:shd w:fill="auto" w:val="clear"/>
          </w:tcPr>
          <w:p>
            <w:pPr>
              <w:pStyle w:val="ConsPlusNormal"/>
              <w:rPr/>
            </w:pPr>
            <w:r>
              <w:rPr/>
              <w:t>G00, G00.0, G00.1, G00.2, G00.3, G00.8, G00.9, G01, G02, G02.0, G02.1, G02.8, G03, G03.0, G03.1, G03.2, G03.8, G03.9, G04, G04.0, G04.1, G04.2, G04.8, G04.9, G05, G05.0, G05.1, G05.2, G05.8, G06, G06.0, G06.1, G06.2, G07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89</w:t>
            </w:r>
          </w:p>
        </w:tc>
        <w:tc>
          <w:tcPr>
            <w:tcW w:w="2552" w:type="dxa"/>
            <w:tcBorders/>
            <w:shd w:fill="auto" w:val="clear"/>
          </w:tcPr>
          <w:p>
            <w:pPr>
              <w:pStyle w:val="ConsPlusNormal"/>
              <w:rPr/>
            </w:pPr>
            <w:r>
              <w:rPr/>
              <w:t>Воспалительные заболевания ЦНС, дети</w:t>
            </w:r>
          </w:p>
        </w:tc>
        <w:tc>
          <w:tcPr>
            <w:tcW w:w="6350" w:type="dxa"/>
            <w:gridSpan w:val="2"/>
            <w:tcBorders/>
            <w:shd w:fill="auto" w:val="clear"/>
          </w:tcPr>
          <w:p>
            <w:pPr>
              <w:pStyle w:val="ConsPlusNormal"/>
              <w:rPr/>
            </w:pPr>
            <w:r>
              <w:rPr/>
              <w:t>G00, G00.0, G00.1, G00.2, G00.3, G00.8, G00.9, G01, G02, G02.0, G02.1, G02.8, G03, G03.0, G03.1, G03.2, G03.8, G03.9, G04, G04.0, G04.1, G04.2, G04.8, G04.9, G05, G05.0, G05.1, G05.2, G05.8, G06, G06.0, G06.1, G06.2, G07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1,55</w:t>
            </w:r>
          </w:p>
        </w:tc>
      </w:tr>
      <w:tr>
        <w:trPr/>
        <w:tc>
          <w:tcPr>
            <w:tcW w:w="567" w:type="dxa"/>
            <w:tcBorders/>
            <w:shd w:fill="auto" w:val="clear"/>
          </w:tcPr>
          <w:p>
            <w:pPr>
              <w:pStyle w:val="ConsPlusNormal"/>
              <w:jc w:val="center"/>
              <w:rPr/>
            </w:pPr>
            <w:r>
              <w:rPr/>
              <w:t>90</w:t>
            </w:r>
          </w:p>
        </w:tc>
        <w:tc>
          <w:tcPr>
            <w:tcW w:w="2552" w:type="dxa"/>
            <w:tcBorders/>
            <w:shd w:fill="auto" w:val="clear"/>
          </w:tcPr>
          <w:p>
            <w:pPr>
              <w:pStyle w:val="ConsPlusNormal"/>
              <w:rPr/>
            </w:pPr>
            <w:r>
              <w:rPr/>
              <w:t>Дегенеративные болезни нервной системы</w:t>
            </w:r>
          </w:p>
        </w:tc>
        <w:tc>
          <w:tcPr>
            <w:tcW w:w="6350" w:type="dxa"/>
            <w:gridSpan w:val="2"/>
            <w:tcBorders/>
            <w:shd w:fill="auto" w:val="clear"/>
          </w:tcPr>
          <w:p>
            <w:pPr>
              <w:pStyle w:val="ConsPlusNormal"/>
              <w:rPr/>
            </w:pPr>
            <w:r>
              <w:rPr/>
              <w:t>G14, G20, G21, G21.0, G21.1, G21.2, G21.3, G21.4, G21.8, G21.9, G22, G25, G25.0, G25.1, G25.2, G25.3, G25.4, G25.5, G25.6, G25.8, G25.9, G26, G31, G31.0, G31.1, G31.2, G32.0, G62.8, G70.0, G95.0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0,84</w:t>
            </w:r>
          </w:p>
        </w:tc>
      </w:tr>
      <w:tr>
        <w:trPr/>
        <w:tc>
          <w:tcPr>
            <w:tcW w:w="567" w:type="dxa"/>
            <w:tcBorders/>
            <w:shd w:fill="auto" w:val="clear"/>
          </w:tcPr>
          <w:p>
            <w:pPr>
              <w:pStyle w:val="ConsPlusNormal"/>
              <w:jc w:val="center"/>
              <w:rPr/>
            </w:pPr>
            <w:r>
              <w:rPr/>
              <w:t>91</w:t>
            </w:r>
          </w:p>
        </w:tc>
        <w:tc>
          <w:tcPr>
            <w:tcW w:w="2552" w:type="dxa"/>
            <w:tcBorders/>
            <w:shd w:fill="auto" w:val="clear"/>
          </w:tcPr>
          <w:p>
            <w:pPr>
              <w:pStyle w:val="ConsPlusNormal"/>
              <w:rPr/>
            </w:pPr>
            <w:r>
              <w:rPr/>
              <w:t>Демиелинизирующие болезни нервной системы</w:t>
            </w:r>
          </w:p>
        </w:tc>
        <w:tc>
          <w:tcPr>
            <w:tcW w:w="6350" w:type="dxa"/>
            <w:gridSpan w:val="2"/>
            <w:tcBorders/>
            <w:shd w:fill="auto" w:val="clear"/>
          </w:tcPr>
          <w:p>
            <w:pPr>
              <w:pStyle w:val="ConsPlusNormal"/>
              <w:rPr/>
            </w:pPr>
            <w:r>
              <w:rPr/>
              <w:t>G35, G36, G36.0, G36.1, G36.8, G36.9, G37, G37.0, G37.1, G37.2, G37.3, G37.4, G37.5, G37.8, G37.9, G61.0, G61.8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1,33</w:t>
            </w:r>
          </w:p>
        </w:tc>
      </w:tr>
      <w:tr>
        <w:trPr/>
        <w:tc>
          <w:tcPr>
            <w:tcW w:w="567" w:type="dxa"/>
            <w:tcBorders/>
            <w:shd w:fill="auto" w:val="clear"/>
          </w:tcPr>
          <w:p>
            <w:pPr>
              <w:pStyle w:val="ConsPlusNormal"/>
              <w:jc w:val="center"/>
              <w:rPr/>
            </w:pPr>
            <w:r>
              <w:rPr/>
              <w:t>92</w:t>
            </w:r>
          </w:p>
        </w:tc>
        <w:tc>
          <w:tcPr>
            <w:tcW w:w="2552" w:type="dxa"/>
            <w:tcBorders/>
            <w:shd w:fill="auto" w:val="clear"/>
          </w:tcPr>
          <w:p>
            <w:pPr>
              <w:pStyle w:val="ConsPlusNormal"/>
              <w:rPr/>
            </w:pPr>
            <w:r>
              <w:rPr/>
              <w:t>Эпилепсия, судороги (уровень 1)</w:t>
            </w:r>
          </w:p>
        </w:tc>
        <w:tc>
          <w:tcPr>
            <w:tcW w:w="6350" w:type="dxa"/>
            <w:gridSpan w:val="2"/>
            <w:tcBorders/>
            <w:shd w:fill="auto" w:val="clear"/>
          </w:tcPr>
          <w:p>
            <w:pPr>
              <w:pStyle w:val="ConsPlusNormal"/>
              <w:rPr/>
            </w:pPr>
            <w:r>
              <w:rPr/>
              <w:t>G40, G40.0, G40.1, G40.2, G40.3, G40.4, G40.6, G40.7, G40.8, G40.9, G41, G41.0, G41.1, G41.2, G41.8, G41.9, R56, R56.0, R56.8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0,96</w:t>
            </w:r>
          </w:p>
        </w:tc>
      </w:tr>
      <w:tr>
        <w:trPr/>
        <w:tc>
          <w:tcPr>
            <w:tcW w:w="567" w:type="dxa"/>
            <w:tcBorders/>
            <w:shd w:fill="auto" w:val="clear"/>
          </w:tcPr>
          <w:p>
            <w:pPr>
              <w:pStyle w:val="ConsPlusNormal"/>
              <w:jc w:val="center"/>
              <w:rPr/>
            </w:pPr>
            <w:r>
              <w:rPr/>
              <w:t>93</w:t>
            </w:r>
          </w:p>
        </w:tc>
        <w:tc>
          <w:tcPr>
            <w:tcW w:w="2552" w:type="dxa"/>
            <w:tcBorders/>
            <w:shd w:fill="auto" w:val="clear"/>
          </w:tcPr>
          <w:p>
            <w:pPr>
              <w:pStyle w:val="ConsPlusNormal"/>
              <w:rPr/>
            </w:pPr>
            <w:r>
              <w:rPr/>
              <w:t>Расстройства периферической нервной системы</w:t>
            </w:r>
          </w:p>
        </w:tc>
        <w:tc>
          <w:tcPr>
            <w:tcW w:w="6350" w:type="dxa"/>
            <w:gridSpan w:val="2"/>
            <w:tcBorders/>
            <w:shd w:fill="auto" w:val="clear"/>
          </w:tcPr>
          <w:p>
            <w:pPr>
              <w:pStyle w:val="ConsPlusNormal"/>
              <w:rPr/>
            </w:pPr>
            <w:r>
              <w:rP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1,02</w:t>
            </w:r>
          </w:p>
        </w:tc>
      </w:tr>
      <w:tr>
        <w:trPr/>
        <w:tc>
          <w:tcPr>
            <w:tcW w:w="567" w:type="dxa"/>
            <w:tcBorders/>
            <w:shd w:fill="auto" w:val="clear"/>
          </w:tcPr>
          <w:p>
            <w:pPr>
              <w:pStyle w:val="ConsPlusNormal"/>
              <w:jc w:val="center"/>
              <w:rPr/>
            </w:pPr>
            <w:r>
              <w:rPr/>
              <w:t>94</w:t>
            </w:r>
          </w:p>
        </w:tc>
        <w:tc>
          <w:tcPr>
            <w:tcW w:w="2552" w:type="dxa"/>
            <w:tcBorders/>
            <w:shd w:fill="auto" w:val="clear"/>
          </w:tcPr>
          <w:p>
            <w:pPr>
              <w:pStyle w:val="ConsPlusNormal"/>
              <w:rPr/>
            </w:pPr>
            <w:r>
              <w:rPr/>
              <w:t>Неврологические заболевания, лечение с применением ботулотоксина (уровень 1)</w:t>
            </w:r>
          </w:p>
        </w:tc>
        <w:tc>
          <w:tcPr>
            <w:tcW w:w="6350" w:type="dxa"/>
            <w:gridSpan w:val="2"/>
            <w:tcBorders/>
            <w:shd w:fill="auto" w:val="clear"/>
          </w:tcPr>
          <w:p>
            <w:pPr>
              <w:pStyle w:val="ConsPlusNormal"/>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gridSpan w:val="2"/>
            <w:tcBorders/>
            <w:shd w:fill="auto" w:val="clear"/>
          </w:tcPr>
          <w:p>
            <w:pPr>
              <w:pStyle w:val="ConsPlusNormal"/>
              <w:rPr/>
            </w:pPr>
            <w:r>
              <w:rPr/>
              <w:t>A25.24.001.002</w:t>
            </w:r>
          </w:p>
        </w:tc>
        <w:tc>
          <w:tcPr>
            <w:tcW w:w="2098" w:type="dxa"/>
            <w:gridSpan w:val="2"/>
            <w:tcBorders/>
            <w:shd w:fill="auto" w:val="clear"/>
          </w:tcPr>
          <w:p>
            <w:pPr>
              <w:pStyle w:val="ConsPlusNormal"/>
              <w:rPr/>
            </w:pPr>
            <w:r>
              <w:rPr/>
              <w:t>Иной классификационный критерий: bt2</w:t>
            </w:r>
          </w:p>
        </w:tc>
        <w:tc>
          <w:tcPr>
            <w:tcW w:w="1076" w:type="dxa"/>
            <w:tcBorders/>
            <w:shd w:fill="auto" w:val="clear"/>
          </w:tcPr>
          <w:p>
            <w:pPr>
              <w:pStyle w:val="ConsPlusNormal"/>
              <w:jc w:val="center"/>
              <w:rPr/>
            </w:pPr>
            <w:r>
              <w:rPr/>
              <w:t>1,43</w:t>
            </w:r>
          </w:p>
        </w:tc>
      </w:tr>
      <w:tr>
        <w:trPr/>
        <w:tc>
          <w:tcPr>
            <w:tcW w:w="567" w:type="dxa"/>
            <w:tcBorders/>
            <w:shd w:fill="auto" w:val="clear"/>
          </w:tcPr>
          <w:p>
            <w:pPr>
              <w:pStyle w:val="ConsPlusNormal"/>
              <w:jc w:val="center"/>
              <w:rPr/>
            </w:pPr>
            <w:r>
              <w:rPr/>
              <w:t>95</w:t>
            </w:r>
          </w:p>
        </w:tc>
        <w:tc>
          <w:tcPr>
            <w:tcW w:w="2552" w:type="dxa"/>
            <w:tcBorders/>
            <w:shd w:fill="auto" w:val="clear"/>
          </w:tcPr>
          <w:p>
            <w:pPr>
              <w:pStyle w:val="ConsPlusNormal"/>
              <w:rPr/>
            </w:pPr>
            <w:r>
              <w:rPr/>
              <w:t>Неврологические заболевания, лечение с применением ботулотоксина (уровень 2)</w:t>
            </w:r>
          </w:p>
        </w:tc>
        <w:tc>
          <w:tcPr>
            <w:tcW w:w="6350" w:type="dxa"/>
            <w:gridSpan w:val="2"/>
            <w:tcBorders/>
            <w:shd w:fill="auto" w:val="clear"/>
          </w:tcPr>
          <w:p>
            <w:pPr>
              <w:pStyle w:val="ConsPlusNormal"/>
              <w:rPr/>
            </w:pPr>
            <w:r>
              <w:rPr/>
              <w:t>G20, G23.0, G24, G24.0, G24.1, G24.2, G24.8, G24.9, G35, G51.3, G80, G80.0, G80.1, G80.2, G80.3, G80.4, G80.8, G80.9, G81.1, G81.9, G82.1, G82.4, G82.5, I69.0, I69.1, I69.2, I69.3, I69.4, I69.8, T90.1, T90.5, T90.8, T90.9</w:t>
            </w:r>
          </w:p>
        </w:tc>
        <w:tc>
          <w:tcPr>
            <w:tcW w:w="3118" w:type="dxa"/>
            <w:gridSpan w:val="2"/>
            <w:tcBorders/>
            <w:shd w:fill="auto" w:val="clear"/>
          </w:tcPr>
          <w:p>
            <w:pPr>
              <w:pStyle w:val="ConsPlusNormal"/>
              <w:rPr/>
            </w:pPr>
            <w:r>
              <w:rPr/>
              <w:t>A25.24.001.002</w:t>
            </w:r>
          </w:p>
        </w:tc>
        <w:tc>
          <w:tcPr>
            <w:tcW w:w="2098" w:type="dxa"/>
            <w:gridSpan w:val="2"/>
            <w:tcBorders/>
            <w:shd w:fill="auto" w:val="clear"/>
          </w:tcPr>
          <w:p>
            <w:pPr>
              <w:pStyle w:val="ConsPlusNormal"/>
              <w:rPr/>
            </w:pPr>
            <w:r>
              <w:rPr/>
              <w:t>Иной классификационный критерий: bt1</w:t>
            </w:r>
          </w:p>
        </w:tc>
        <w:tc>
          <w:tcPr>
            <w:tcW w:w="1076" w:type="dxa"/>
            <w:tcBorders/>
            <w:shd w:fill="auto" w:val="clear"/>
          </w:tcPr>
          <w:p>
            <w:pPr>
              <w:pStyle w:val="ConsPlusNormal"/>
              <w:jc w:val="center"/>
              <w:rPr/>
            </w:pPr>
            <w:r>
              <w:rPr/>
              <w:t>2,11</w:t>
            </w:r>
          </w:p>
        </w:tc>
      </w:tr>
      <w:tr>
        <w:trPr/>
        <w:tc>
          <w:tcPr>
            <w:tcW w:w="567" w:type="dxa"/>
            <w:tcBorders/>
            <w:shd w:fill="auto" w:val="clear"/>
          </w:tcPr>
          <w:p>
            <w:pPr>
              <w:pStyle w:val="ConsPlusNormal"/>
              <w:jc w:val="center"/>
              <w:rPr/>
            </w:pPr>
            <w:r>
              <w:rPr/>
              <w:t>96</w:t>
            </w:r>
          </w:p>
        </w:tc>
        <w:tc>
          <w:tcPr>
            <w:tcW w:w="2552" w:type="dxa"/>
            <w:tcBorders/>
            <w:shd w:fill="auto" w:val="clear"/>
          </w:tcPr>
          <w:p>
            <w:pPr>
              <w:pStyle w:val="ConsPlusNormal"/>
              <w:rPr/>
            </w:pPr>
            <w:r>
              <w:rPr/>
              <w:t>Другие нарушения нервной системы (уровень 1)</w:t>
            </w:r>
          </w:p>
        </w:tc>
        <w:tc>
          <w:tcPr>
            <w:tcW w:w="6350" w:type="dxa"/>
            <w:gridSpan w:val="2"/>
            <w:tcBorders/>
            <w:shd w:fill="auto" w:val="clear"/>
          </w:tcPr>
          <w:p>
            <w:pPr>
              <w:pStyle w:val="ConsPlusNormal"/>
              <w:rPr/>
            </w:pPr>
            <w:r>
              <w:rP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97</w:t>
            </w:r>
          </w:p>
        </w:tc>
        <w:tc>
          <w:tcPr>
            <w:tcW w:w="2552" w:type="dxa"/>
            <w:tcBorders/>
            <w:shd w:fill="auto" w:val="clear"/>
          </w:tcPr>
          <w:p>
            <w:pPr>
              <w:pStyle w:val="ConsPlusNormal"/>
              <w:rPr/>
            </w:pPr>
            <w:r>
              <w:rPr/>
              <w:t>Другие нарушения нервной системы (уровень 2)</w:t>
            </w:r>
          </w:p>
        </w:tc>
        <w:tc>
          <w:tcPr>
            <w:tcW w:w="6350" w:type="dxa"/>
            <w:gridSpan w:val="2"/>
            <w:tcBorders/>
            <w:shd w:fill="auto" w:val="clear"/>
          </w:tcPr>
          <w:p>
            <w:pPr>
              <w:pStyle w:val="ConsPlusNormal"/>
              <w:rPr/>
            </w:pPr>
            <w:r>
              <w:rPr/>
              <w:t>G08, G43, G43.0, G43.1, G43.2, G43.3, G43.8, G43.9, G44, G44.0, G44.1, G44.2, G44.3, G44.4, G44.8, G93.1, G93.5, G93.6, G95.1, G95.2, G95.8, G95.9, G97, G97.0, G97.1, G97.2, G97.8, G97.9, G99.2, R40, R40.0, R40.1, R40.2, R51, T85, T85.0, T85.1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0,99</w:t>
            </w:r>
          </w:p>
        </w:tc>
      </w:tr>
      <w:tr>
        <w:trPr/>
        <w:tc>
          <w:tcPr>
            <w:tcW w:w="567" w:type="dxa"/>
            <w:tcBorders/>
            <w:shd w:fill="auto" w:val="clear"/>
          </w:tcPr>
          <w:p>
            <w:pPr>
              <w:pStyle w:val="ConsPlusNormal"/>
              <w:jc w:val="center"/>
              <w:rPr/>
            </w:pPr>
            <w:r>
              <w:rPr/>
              <w:t>98</w:t>
            </w:r>
          </w:p>
        </w:tc>
        <w:tc>
          <w:tcPr>
            <w:tcW w:w="2552" w:type="dxa"/>
            <w:tcBorders/>
            <w:shd w:fill="auto" w:val="clear"/>
          </w:tcPr>
          <w:p>
            <w:pPr>
              <w:pStyle w:val="ConsPlusNormal"/>
              <w:rPr/>
            </w:pPr>
            <w:r>
              <w:rPr/>
              <w:t>Транзиторные ишемические приступы, сосудистые мозговые синдромы</w:t>
            </w:r>
          </w:p>
        </w:tc>
        <w:tc>
          <w:tcPr>
            <w:tcW w:w="6350" w:type="dxa"/>
            <w:gridSpan w:val="2"/>
            <w:tcBorders/>
            <w:shd w:fill="auto" w:val="clear"/>
          </w:tcPr>
          <w:p>
            <w:pPr>
              <w:pStyle w:val="ConsPlusNormal"/>
              <w:rPr/>
            </w:pPr>
            <w:r>
              <w:rPr/>
              <w:t>G45, G45.0, G45.1, G45.2, G45.3, G45.4, G45.8, G45.9, G46, G46.0, G46.1, G46.2, G46.3, G46.4, G46.5, G46.6, G46.7, G46.8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1,15</w:t>
            </w:r>
          </w:p>
        </w:tc>
      </w:tr>
      <w:tr>
        <w:trPr/>
        <w:tc>
          <w:tcPr>
            <w:tcW w:w="567" w:type="dxa"/>
            <w:tcBorders/>
            <w:shd w:fill="auto" w:val="clear"/>
          </w:tcPr>
          <w:p>
            <w:pPr>
              <w:pStyle w:val="ConsPlusNormal"/>
              <w:jc w:val="center"/>
              <w:rPr/>
            </w:pPr>
            <w:r>
              <w:rPr/>
              <w:t>99</w:t>
            </w:r>
          </w:p>
        </w:tc>
        <w:tc>
          <w:tcPr>
            <w:tcW w:w="2552" w:type="dxa"/>
            <w:tcBorders/>
            <w:shd w:fill="auto" w:val="clear"/>
          </w:tcPr>
          <w:p>
            <w:pPr>
              <w:pStyle w:val="ConsPlusNormal"/>
              <w:rPr/>
            </w:pPr>
            <w:r>
              <w:rPr/>
              <w:t>Кровоизлияние в мозг</w:t>
            </w:r>
          </w:p>
        </w:tc>
        <w:tc>
          <w:tcPr>
            <w:tcW w:w="6350" w:type="dxa"/>
            <w:gridSpan w:val="2"/>
            <w:tcBorders/>
            <w:shd w:fill="auto" w:val="clear"/>
          </w:tcPr>
          <w:p>
            <w:pPr>
              <w:pStyle w:val="ConsPlusNormal"/>
              <w:rPr/>
            </w:pPr>
            <w:r>
              <w:rPr/>
              <w:t>I60, I60.0, I60.1, I60.2, I60.3, I60.4, I60.5, I60.6, I60.7, I60.8, I60.9, I61, I61.0, I61.1, I61.2, I61.3, I61.4, I61.5, I61.6, I61.8, I61.9, I62, I62.0, I62.1, I62.9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2,82</w:t>
            </w:r>
          </w:p>
        </w:tc>
      </w:tr>
      <w:tr>
        <w:trPr/>
        <w:tc>
          <w:tcPr>
            <w:tcW w:w="567" w:type="dxa"/>
            <w:tcBorders/>
            <w:shd w:fill="auto" w:val="clear"/>
          </w:tcPr>
          <w:p>
            <w:pPr>
              <w:pStyle w:val="ConsPlusNormal"/>
              <w:jc w:val="center"/>
              <w:rPr/>
            </w:pPr>
            <w:r>
              <w:rPr/>
              <w:t>100</w:t>
            </w:r>
          </w:p>
        </w:tc>
        <w:tc>
          <w:tcPr>
            <w:tcW w:w="2552" w:type="dxa"/>
            <w:tcBorders/>
            <w:shd w:fill="auto" w:val="clear"/>
          </w:tcPr>
          <w:p>
            <w:pPr>
              <w:pStyle w:val="ConsPlusNormal"/>
              <w:rPr/>
            </w:pPr>
            <w:r>
              <w:rPr/>
              <w:t>Инфаркт мозга (уровень 1)</w:t>
            </w:r>
          </w:p>
        </w:tc>
        <w:tc>
          <w:tcPr>
            <w:tcW w:w="6350" w:type="dxa"/>
            <w:gridSpan w:val="2"/>
            <w:tcBorders/>
            <w:shd w:fill="auto" w:val="clear"/>
          </w:tcPr>
          <w:p>
            <w:pPr>
              <w:pStyle w:val="ConsPlusNormal"/>
              <w:rPr/>
            </w:pPr>
            <w:r>
              <w:rPr/>
              <w:t>I63.0, I63.1, I63.2, I63.3, I63.4, I63.5, I63.6, I63.8, I63.9, I64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2,52</w:t>
            </w:r>
          </w:p>
        </w:tc>
      </w:tr>
      <w:tr>
        <w:trPr/>
        <w:tc>
          <w:tcPr>
            <w:tcW w:w="567" w:type="dxa"/>
            <w:tcBorders/>
            <w:shd w:fill="auto" w:val="clear"/>
          </w:tcPr>
          <w:p>
            <w:pPr>
              <w:pStyle w:val="ConsPlusNormal"/>
              <w:jc w:val="center"/>
              <w:rPr/>
            </w:pPr>
            <w:r>
              <w:rPr/>
              <w:t>101</w:t>
            </w:r>
          </w:p>
        </w:tc>
        <w:tc>
          <w:tcPr>
            <w:tcW w:w="2552" w:type="dxa"/>
            <w:tcBorders/>
            <w:shd w:fill="auto" w:val="clear"/>
          </w:tcPr>
          <w:p>
            <w:pPr>
              <w:pStyle w:val="ConsPlusNormal"/>
              <w:rPr/>
            </w:pPr>
            <w:r>
              <w:rPr/>
              <w:t>Инфаркт мозга (уровень 2)</w:t>
            </w:r>
          </w:p>
        </w:tc>
        <w:tc>
          <w:tcPr>
            <w:tcW w:w="6350" w:type="dxa"/>
            <w:gridSpan w:val="2"/>
            <w:tcBorders/>
            <w:shd w:fill="auto" w:val="clear"/>
          </w:tcPr>
          <w:p>
            <w:pPr>
              <w:pStyle w:val="ConsPlusNormal"/>
              <w:rPr/>
            </w:pPr>
            <w:r>
              <w:rPr/>
              <w:t>I63.0, I63.1, I63.2, I63.3, I63.4, I63.5, I63.6, I63.8, I63.9</w:t>
            </w:r>
          </w:p>
        </w:tc>
        <w:tc>
          <w:tcPr>
            <w:tcW w:w="3118" w:type="dxa"/>
            <w:gridSpan w:val="2"/>
            <w:tcBorders/>
            <w:shd w:fill="auto" w:val="clear"/>
          </w:tcPr>
          <w:p>
            <w:pPr>
              <w:pStyle w:val="ConsPlusNormal"/>
              <w:rPr/>
            </w:pPr>
            <w:r>
              <w:rPr/>
              <w:t>A25.30.036.002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3,12</w:t>
            </w:r>
          </w:p>
        </w:tc>
      </w:tr>
      <w:tr>
        <w:trPr/>
        <w:tc>
          <w:tcPr>
            <w:tcW w:w="567" w:type="dxa"/>
            <w:tcBorders/>
            <w:shd w:fill="auto" w:val="clear"/>
          </w:tcPr>
          <w:p>
            <w:pPr>
              <w:pStyle w:val="ConsPlusNormal"/>
              <w:jc w:val="center"/>
              <w:rPr/>
            </w:pPr>
            <w:r>
              <w:rPr/>
              <w:t>102</w:t>
            </w:r>
          </w:p>
        </w:tc>
        <w:tc>
          <w:tcPr>
            <w:tcW w:w="2552" w:type="dxa"/>
            <w:tcBorders/>
            <w:shd w:fill="auto" w:val="clear"/>
          </w:tcPr>
          <w:p>
            <w:pPr>
              <w:pStyle w:val="ConsPlusNormal"/>
              <w:rPr/>
            </w:pPr>
            <w:r>
              <w:rPr/>
              <w:t>Инфаркт мозга (уровень 3)</w:t>
            </w:r>
          </w:p>
        </w:tc>
        <w:tc>
          <w:tcPr>
            <w:tcW w:w="6350" w:type="dxa"/>
            <w:gridSpan w:val="2"/>
            <w:tcBorders/>
            <w:shd w:fill="auto" w:val="clear"/>
          </w:tcPr>
          <w:p>
            <w:pPr>
              <w:pStyle w:val="ConsPlusNormal"/>
              <w:rPr/>
            </w:pPr>
            <w:r>
              <w:rPr/>
              <w:t>I63.0, I63.1, I63.2, I63.3, I63.4, I63.5, I63.6, I63.8, I63.9</w:t>
            </w:r>
          </w:p>
        </w:tc>
        <w:tc>
          <w:tcPr>
            <w:tcW w:w="3118" w:type="dxa"/>
            <w:gridSpan w:val="2"/>
            <w:tcBorders/>
            <w:shd w:fill="auto" w:val="clear"/>
          </w:tcPr>
          <w:p>
            <w:pPr>
              <w:pStyle w:val="ConsPlusNormal"/>
              <w:rPr/>
            </w:pPr>
            <w:r>
              <w:rPr/>
              <w:t>A05.12.006, A06.12.031, A06.12.031.001, A06.12.056, A25.30.036.003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4,51</w:t>
            </w:r>
          </w:p>
        </w:tc>
      </w:tr>
      <w:tr>
        <w:trPr/>
        <w:tc>
          <w:tcPr>
            <w:tcW w:w="567" w:type="dxa"/>
            <w:tcBorders/>
            <w:shd w:fill="auto" w:val="clear"/>
          </w:tcPr>
          <w:p>
            <w:pPr>
              <w:pStyle w:val="ConsPlusNormal"/>
              <w:jc w:val="center"/>
              <w:rPr/>
            </w:pPr>
            <w:r>
              <w:rPr/>
              <w:t>103</w:t>
            </w:r>
          </w:p>
        </w:tc>
        <w:tc>
          <w:tcPr>
            <w:tcW w:w="2552" w:type="dxa"/>
            <w:tcBorders/>
            <w:shd w:fill="auto" w:val="clear"/>
          </w:tcPr>
          <w:p>
            <w:pPr>
              <w:pStyle w:val="ConsPlusNormal"/>
              <w:rPr/>
            </w:pPr>
            <w:r>
              <w:rPr/>
              <w:t>Другие цереброваскулярные болезни</w:t>
            </w:r>
          </w:p>
        </w:tc>
        <w:tc>
          <w:tcPr>
            <w:tcW w:w="6350" w:type="dxa"/>
            <w:gridSpan w:val="2"/>
            <w:tcBorders/>
            <w:shd w:fill="auto" w:val="clear"/>
          </w:tcPr>
          <w:p>
            <w:pPr>
              <w:pStyle w:val="ConsPlusNormal"/>
              <w:rPr/>
            </w:pPr>
            <w:r>
              <w:rPr/>
              <w:t>I65, I65.0, I65.1, I65.2, I65.3, I65.8, I65.9, I66, I66.0, I66.1, I66.2, I66.3, I66.4, I66.8, I66.9, I67, I67.0, I67.1, I67.2, I67.3, I67.4, I67.5, I67.6, I67.7, I67.8, I67.9, I68, I68.0, I68.1, I68.2, I68.8, I69, I69.0, I69.1, I69.2, I69.3, I69.4, I69.8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0,82</w:t>
            </w:r>
          </w:p>
        </w:tc>
      </w:tr>
      <w:tr>
        <w:trPr/>
        <w:tc>
          <w:tcPr>
            <w:tcW w:w="567" w:type="dxa"/>
            <w:tcBorders/>
            <w:shd w:fill="auto" w:val="clear"/>
          </w:tcPr>
          <w:p>
            <w:pPr>
              <w:pStyle w:val="ConsPlusNormal"/>
              <w:jc w:val="center"/>
              <w:rPr/>
            </w:pPr>
            <w:r>
              <w:rPr/>
              <w:t>104</w:t>
            </w:r>
          </w:p>
        </w:tc>
        <w:tc>
          <w:tcPr>
            <w:tcW w:w="2552" w:type="dxa"/>
            <w:tcBorders/>
            <w:shd w:fill="auto" w:val="clear"/>
          </w:tcPr>
          <w:p>
            <w:pPr>
              <w:pStyle w:val="ConsPlusNormal"/>
              <w:rPr/>
            </w:pPr>
            <w:r>
              <w:rPr/>
              <w:t>Эпилепсия, судороги (уровень 2)</w:t>
            </w:r>
          </w:p>
        </w:tc>
        <w:tc>
          <w:tcPr>
            <w:tcW w:w="6350" w:type="dxa"/>
            <w:gridSpan w:val="2"/>
            <w:tcBorders/>
            <w:shd w:fill="auto" w:val="clear"/>
          </w:tcPr>
          <w:p>
            <w:pPr>
              <w:pStyle w:val="ConsPlusNormal"/>
              <w:rPr/>
            </w:pPr>
            <w:r>
              <w:rPr/>
              <w:t>G40.0, G40.1, G40.2, G40.3, G40.4, G40.5, G40.6, G40.7, G40.8, G40.9, R56, R56.0, R56.8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ep1</w:t>
            </w:r>
          </w:p>
        </w:tc>
        <w:tc>
          <w:tcPr>
            <w:tcW w:w="1076" w:type="dxa"/>
            <w:tcBorders/>
            <w:shd w:fill="auto" w:val="clear"/>
          </w:tcPr>
          <w:p>
            <w:pPr>
              <w:pStyle w:val="ConsPlusNormal"/>
              <w:jc w:val="center"/>
              <w:rPr/>
            </w:pPr>
            <w:r>
              <w:rPr/>
              <w:t>2,30</w:t>
            </w:r>
          </w:p>
        </w:tc>
      </w:tr>
      <w:tr>
        <w:trPr/>
        <w:tc>
          <w:tcPr>
            <w:tcW w:w="567" w:type="dxa"/>
            <w:tcBorders/>
            <w:shd w:fill="auto" w:val="clear"/>
          </w:tcPr>
          <w:p>
            <w:pPr>
              <w:pStyle w:val="ConsPlusNormal"/>
              <w:jc w:val="center"/>
              <w:rPr/>
            </w:pPr>
            <w:r>
              <w:rPr/>
              <w:t>105</w:t>
            </w:r>
          </w:p>
        </w:tc>
        <w:tc>
          <w:tcPr>
            <w:tcW w:w="2552" w:type="dxa"/>
            <w:tcBorders/>
            <w:shd w:fill="auto" w:val="clear"/>
          </w:tcPr>
          <w:p>
            <w:pPr>
              <w:pStyle w:val="ConsPlusNormal"/>
              <w:rPr/>
            </w:pPr>
            <w:r>
              <w:rPr/>
              <w:t>Эпилепсия (уровень 3)</w:t>
            </w:r>
          </w:p>
        </w:tc>
        <w:tc>
          <w:tcPr>
            <w:tcW w:w="6350" w:type="dxa"/>
            <w:gridSpan w:val="2"/>
            <w:tcBorders/>
            <w:shd w:fill="auto" w:val="clear"/>
          </w:tcPr>
          <w:p>
            <w:pPr>
              <w:pStyle w:val="ConsPlusNormal"/>
              <w:rPr/>
            </w:pPr>
            <w:r>
              <w:rPr/>
              <w:t>G40.0, G40.1, G40.2, G40.3, G40.4, G40.5, G40.6, G40.7, G40.8, G40.9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ep2</w:t>
            </w:r>
          </w:p>
        </w:tc>
        <w:tc>
          <w:tcPr>
            <w:tcW w:w="1076" w:type="dxa"/>
            <w:tcBorders/>
            <w:shd w:fill="auto" w:val="clear"/>
          </w:tcPr>
          <w:p>
            <w:pPr>
              <w:pStyle w:val="ConsPlusNormal"/>
              <w:jc w:val="center"/>
              <w:rPr/>
            </w:pPr>
            <w:r>
              <w:rPr/>
              <w:t>3,16</w:t>
            </w:r>
          </w:p>
        </w:tc>
      </w:tr>
      <w:tr>
        <w:trPr/>
        <w:tc>
          <w:tcPr>
            <w:tcW w:w="567" w:type="dxa"/>
            <w:tcBorders/>
            <w:shd w:fill="auto" w:val="clear"/>
          </w:tcPr>
          <w:p>
            <w:pPr>
              <w:pStyle w:val="ConsPlusNormal"/>
              <w:jc w:val="center"/>
              <w:rPr/>
            </w:pPr>
            <w:r>
              <w:rPr/>
              <w:t>106</w:t>
            </w:r>
          </w:p>
        </w:tc>
        <w:tc>
          <w:tcPr>
            <w:tcW w:w="2552" w:type="dxa"/>
            <w:tcBorders/>
            <w:shd w:fill="auto" w:val="clear"/>
          </w:tcPr>
          <w:p>
            <w:pPr>
              <w:pStyle w:val="ConsPlusNormal"/>
              <w:rPr/>
            </w:pPr>
            <w:r>
              <w:rPr/>
              <w:t>Эпилепсия (уровень 4)</w:t>
            </w:r>
          </w:p>
        </w:tc>
        <w:tc>
          <w:tcPr>
            <w:tcW w:w="6350" w:type="dxa"/>
            <w:gridSpan w:val="2"/>
            <w:tcBorders/>
            <w:shd w:fill="auto" w:val="clear"/>
          </w:tcPr>
          <w:p>
            <w:pPr>
              <w:pStyle w:val="ConsPlusNormal"/>
              <w:rPr/>
            </w:pPr>
            <w:r>
              <w:rPr/>
              <w:t>G40.1, G40.2, G40.3, G40.4, G40.5, G40.8, G40.9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ep3</w:t>
            </w:r>
          </w:p>
        </w:tc>
        <w:tc>
          <w:tcPr>
            <w:tcW w:w="1076" w:type="dxa"/>
            <w:tcBorders/>
            <w:shd w:fill="auto" w:val="clear"/>
          </w:tcPr>
          <w:p>
            <w:pPr>
              <w:pStyle w:val="ConsPlusNormal"/>
              <w:jc w:val="center"/>
              <w:rPr/>
            </w:pPr>
            <w:r>
              <w:rPr/>
              <w:t>4,84</w:t>
            </w:r>
          </w:p>
        </w:tc>
      </w:tr>
      <w:tr>
        <w:trPr/>
        <w:tc>
          <w:tcPr>
            <w:tcW w:w="567" w:type="dxa"/>
            <w:tcBorders/>
            <w:shd w:fill="auto" w:val="clear"/>
          </w:tcPr>
          <w:p>
            <w:pPr>
              <w:pStyle w:val="ConsPlusNormal"/>
              <w:numPr>
                <w:ilvl w:val="0"/>
                <w:numId w:val="0"/>
              </w:numPr>
              <w:jc w:val="center"/>
              <w:outlineLvl w:val="3"/>
              <w:rPr/>
            </w:pPr>
            <w:r>
              <w:rPr/>
              <w:t>16</w:t>
            </w:r>
          </w:p>
        </w:tc>
        <w:tc>
          <w:tcPr>
            <w:tcW w:w="14118" w:type="dxa"/>
            <w:gridSpan w:val="7"/>
            <w:tcBorders/>
            <w:shd w:fill="auto" w:val="clear"/>
          </w:tcPr>
          <w:p>
            <w:pPr>
              <w:pStyle w:val="ConsPlusNormal"/>
              <w:rPr/>
            </w:pPr>
            <w:r>
              <w:rPr/>
              <w:t>Нейрохирургия</w:t>
            </w:r>
          </w:p>
        </w:tc>
        <w:tc>
          <w:tcPr>
            <w:tcW w:w="1076" w:type="dxa"/>
            <w:tcBorders/>
            <w:shd w:fill="auto" w:val="clear"/>
          </w:tcPr>
          <w:p>
            <w:pPr>
              <w:pStyle w:val="ConsPlusNormal"/>
              <w:jc w:val="center"/>
              <w:rPr/>
            </w:pPr>
            <w:r>
              <w:rPr/>
              <w:t>1,20</w:t>
            </w:r>
          </w:p>
        </w:tc>
      </w:tr>
      <w:tr>
        <w:trPr/>
        <w:tc>
          <w:tcPr>
            <w:tcW w:w="567" w:type="dxa"/>
            <w:tcBorders/>
            <w:shd w:fill="auto" w:val="clear"/>
          </w:tcPr>
          <w:p>
            <w:pPr>
              <w:pStyle w:val="ConsPlusNormal"/>
              <w:jc w:val="center"/>
              <w:rPr/>
            </w:pPr>
            <w:r>
              <w:rPr/>
              <w:t>107</w:t>
            </w:r>
          </w:p>
        </w:tc>
        <w:tc>
          <w:tcPr>
            <w:tcW w:w="2552" w:type="dxa"/>
            <w:tcBorders/>
            <w:shd w:fill="auto" w:val="clear"/>
          </w:tcPr>
          <w:p>
            <w:pPr>
              <w:pStyle w:val="ConsPlusNormal"/>
              <w:rPr/>
            </w:pPr>
            <w:r>
              <w:rPr/>
              <w:t>Паралитические синдромы, травма спинного мозга (уровень 1)</w:t>
            </w:r>
          </w:p>
        </w:tc>
        <w:tc>
          <w:tcPr>
            <w:tcW w:w="6350" w:type="dxa"/>
            <w:gridSpan w:val="2"/>
            <w:tcBorders/>
            <w:shd w:fill="auto" w:val="clear"/>
          </w:tcPr>
          <w:p>
            <w:pPr>
              <w:pStyle w:val="ConsPlusNormal"/>
              <w:rPr/>
            </w:pPr>
            <w:r>
              <w:rPr/>
              <w:t>G80, G80.0, G80.1, G80.2, G80.3, G80.4, G80.8, G80.9, G81, G81.0, G81.1, G81.9, G82, G82.0, G82.1, G82.2, G82.3, G82.4, G82.5, G83, G83.0, G83.1, G83.2, G83.3, G83.4, G83.8, G83.9, T91.3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108</w:t>
            </w:r>
          </w:p>
        </w:tc>
        <w:tc>
          <w:tcPr>
            <w:tcW w:w="2552" w:type="dxa"/>
            <w:tcBorders/>
            <w:shd w:fill="auto" w:val="clear"/>
          </w:tcPr>
          <w:p>
            <w:pPr>
              <w:pStyle w:val="ConsPlusNormal"/>
              <w:rPr/>
            </w:pPr>
            <w:r>
              <w:rPr/>
              <w:t>Паралитические синдромы, травма спинного мозга (уровень 2)</w:t>
            </w:r>
          </w:p>
        </w:tc>
        <w:tc>
          <w:tcPr>
            <w:tcW w:w="6350" w:type="dxa"/>
            <w:gridSpan w:val="2"/>
            <w:tcBorders/>
            <w:shd w:fill="auto" w:val="clear"/>
          </w:tcPr>
          <w:p>
            <w:pPr>
              <w:pStyle w:val="ConsPlusNormal"/>
              <w:rPr/>
            </w:pPr>
            <w:r>
              <w:rPr/>
              <w:t>S14, S14.0, S14.1, S24, S24.0, S24.1, S34, S34.0, S34.1, T09.3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1,49</w:t>
            </w:r>
          </w:p>
        </w:tc>
      </w:tr>
      <w:tr>
        <w:trPr/>
        <w:tc>
          <w:tcPr>
            <w:tcW w:w="567" w:type="dxa"/>
            <w:tcBorders/>
            <w:shd w:fill="auto" w:val="clear"/>
          </w:tcPr>
          <w:p>
            <w:pPr>
              <w:pStyle w:val="ConsPlusNormal"/>
              <w:jc w:val="center"/>
              <w:rPr/>
            </w:pPr>
            <w:r>
              <w:rPr/>
              <w:t>109</w:t>
            </w:r>
          </w:p>
        </w:tc>
        <w:tc>
          <w:tcPr>
            <w:tcW w:w="2552" w:type="dxa"/>
            <w:tcBorders/>
            <w:shd w:fill="auto" w:val="clear"/>
          </w:tcPr>
          <w:p>
            <w:pPr>
              <w:pStyle w:val="ConsPlusNormal"/>
              <w:rPr/>
            </w:pPr>
            <w:r>
              <w:rPr/>
              <w:t>Дорсопатии, спондилопатии, остеопатии</w:t>
            </w:r>
          </w:p>
        </w:tc>
        <w:tc>
          <w:tcPr>
            <w:tcW w:w="6350" w:type="dxa"/>
            <w:gridSpan w:val="2"/>
            <w:tcBorders/>
            <w:shd w:fill="auto" w:val="clear"/>
          </w:tcPr>
          <w:p>
            <w:pPr>
              <w:pStyle w:val="ConsPlusNormal"/>
              <w:rPr/>
            </w:pPr>
            <w:r>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0,68</w:t>
            </w:r>
          </w:p>
        </w:tc>
      </w:tr>
      <w:tr>
        <w:trPr/>
        <w:tc>
          <w:tcPr>
            <w:tcW w:w="567" w:type="dxa"/>
            <w:tcBorders/>
            <w:shd w:fill="auto" w:val="clear"/>
          </w:tcPr>
          <w:p>
            <w:pPr>
              <w:pStyle w:val="ConsPlusNormal"/>
              <w:jc w:val="center"/>
              <w:rPr/>
            </w:pPr>
            <w:r>
              <w:rPr/>
              <w:t>110</w:t>
            </w:r>
          </w:p>
        </w:tc>
        <w:tc>
          <w:tcPr>
            <w:tcW w:w="2552" w:type="dxa"/>
            <w:tcBorders/>
            <w:shd w:fill="auto" w:val="clear"/>
          </w:tcPr>
          <w:p>
            <w:pPr>
              <w:pStyle w:val="ConsPlusNormal"/>
              <w:rPr/>
            </w:pPr>
            <w:r>
              <w:rPr/>
              <w:t>Травмы позвоночника</w:t>
            </w:r>
          </w:p>
        </w:tc>
        <w:tc>
          <w:tcPr>
            <w:tcW w:w="6350" w:type="dxa"/>
            <w:gridSpan w:val="2"/>
            <w:tcBorders/>
            <w:shd w:fill="auto" w:val="clear"/>
          </w:tcPr>
          <w:p>
            <w:pPr>
              <w:pStyle w:val="ConsPlusNormal"/>
              <w:rPr/>
            </w:pPr>
            <w:r>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1,01</w:t>
            </w:r>
          </w:p>
        </w:tc>
      </w:tr>
      <w:tr>
        <w:trPr/>
        <w:tc>
          <w:tcPr>
            <w:tcW w:w="567" w:type="dxa"/>
            <w:tcBorders/>
            <w:shd w:fill="auto" w:val="clear"/>
          </w:tcPr>
          <w:p>
            <w:pPr>
              <w:pStyle w:val="ConsPlusNormal"/>
              <w:jc w:val="center"/>
              <w:rPr/>
            </w:pPr>
            <w:r>
              <w:rPr/>
              <w:t>111</w:t>
            </w:r>
          </w:p>
        </w:tc>
        <w:tc>
          <w:tcPr>
            <w:tcW w:w="2552" w:type="dxa"/>
            <w:tcBorders/>
            <w:shd w:fill="auto" w:val="clear"/>
          </w:tcPr>
          <w:p>
            <w:pPr>
              <w:pStyle w:val="ConsPlusNormal"/>
              <w:rPr/>
            </w:pPr>
            <w:r>
              <w:rPr/>
              <w:t>Сотрясение головного мозга</w:t>
            </w:r>
          </w:p>
        </w:tc>
        <w:tc>
          <w:tcPr>
            <w:tcW w:w="6350" w:type="dxa"/>
            <w:gridSpan w:val="2"/>
            <w:tcBorders/>
            <w:shd w:fill="auto" w:val="clear"/>
          </w:tcPr>
          <w:p>
            <w:pPr>
              <w:pStyle w:val="ConsPlusNormal"/>
              <w:rPr/>
            </w:pPr>
            <w:r>
              <w:rPr/>
              <w:t>S06.0, S06.00, S06.01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0,40</w:t>
            </w:r>
          </w:p>
        </w:tc>
      </w:tr>
      <w:tr>
        <w:trPr/>
        <w:tc>
          <w:tcPr>
            <w:tcW w:w="567" w:type="dxa"/>
            <w:tcBorders/>
            <w:shd w:fill="auto" w:val="clear"/>
          </w:tcPr>
          <w:p>
            <w:pPr>
              <w:pStyle w:val="ConsPlusNormal"/>
              <w:jc w:val="center"/>
              <w:rPr/>
            </w:pPr>
            <w:r>
              <w:rPr/>
              <w:t>112</w:t>
            </w:r>
          </w:p>
        </w:tc>
        <w:tc>
          <w:tcPr>
            <w:tcW w:w="2552" w:type="dxa"/>
            <w:tcBorders/>
            <w:shd w:fill="auto" w:val="clear"/>
          </w:tcPr>
          <w:p>
            <w:pPr>
              <w:pStyle w:val="ConsPlusNormal"/>
              <w:rPr/>
            </w:pPr>
            <w:r>
              <w:rPr/>
              <w:t>Переломы черепа, внутричерепная травма</w:t>
            </w:r>
          </w:p>
        </w:tc>
        <w:tc>
          <w:tcPr>
            <w:tcW w:w="6350" w:type="dxa"/>
            <w:gridSpan w:val="2"/>
            <w:tcBorders/>
            <w:shd w:fill="auto" w:val="clear"/>
          </w:tcPr>
          <w:p>
            <w:pPr>
              <w:pStyle w:val="ConsPlusNormal"/>
              <w:rPr/>
            </w:pPr>
            <w:r>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1,54</w:t>
            </w:r>
          </w:p>
        </w:tc>
      </w:tr>
      <w:tr>
        <w:trPr/>
        <w:tc>
          <w:tcPr>
            <w:tcW w:w="567" w:type="dxa"/>
            <w:tcBorders/>
            <w:shd w:fill="auto" w:val="clear"/>
          </w:tcPr>
          <w:p>
            <w:pPr>
              <w:pStyle w:val="ConsPlusNormal"/>
              <w:jc w:val="center"/>
              <w:rPr/>
            </w:pPr>
            <w:r>
              <w:rPr/>
              <w:t>113</w:t>
            </w:r>
          </w:p>
        </w:tc>
        <w:tc>
          <w:tcPr>
            <w:tcW w:w="2552" w:type="dxa"/>
            <w:tcBorders/>
            <w:shd w:fill="auto" w:val="clear"/>
          </w:tcPr>
          <w:p>
            <w:pPr>
              <w:pStyle w:val="ConsPlusNormal"/>
              <w:rPr/>
            </w:pPr>
            <w:r>
              <w:rPr/>
              <w:t>Операции на центральной нервной системе и головном мозге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4,13</w:t>
            </w:r>
          </w:p>
        </w:tc>
      </w:tr>
      <w:tr>
        <w:trPr/>
        <w:tc>
          <w:tcPr>
            <w:tcW w:w="567" w:type="dxa"/>
            <w:tcBorders/>
            <w:shd w:fill="auto" w:val="clear"/>
          </w:tcPr>
          <w:p>
            <w:pPr>
              <w:pStyle w:val="ConsPlusNormal"/>
              <w:jc w:val="center"/>
              <w:rPr/>
            </w:pPr>
            <w:r>
              <w:rPr/>
              <w:t>114</w:t>
            </w:r>
          </w:p>
        </w:tc>
        <w:tc>
          <w:tcPr>
            <w:tcW w:w="2552" w:type="dxa"/>
            <w:tcBorders/>
            <w:shd w:fill="auto" w:val="clear"/>
          </w:tcPr>
          <w:p>
            <w:pPr>
              <w:pStyle w:val="ConsPlusNormal"/>
              <w:rPr/>
            </w:pPr>
            <w:r>
              <w:rPr/>
              <w:t>Операции на центральной нервной системе и головном мозге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5,82</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r>
          </w:p>
        </w:tc>
        <w:tc>
          <w:tcPr>
            <w:tcW w:w="3118" w:type="dxa"/>
            <w:gridSpan w:val="2"/>
            <w:tcBorders/>
            <w:shd w:fill="auto" w:val="clear"/>
          </w:tcPr>
          <w:p>
            <w:pPr>
              <w:pStyle w:val="ConsPlusNormal"/>
              <w:rPr/>
            </w:pPr>
            <w:r>
              <w:rP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115</w:t>
            </w:r>
          </w:p>
        </w:tc>
        <w:tc>
          <w:tcPr>
            <w:tcW w:w="2552" w:type="dxa"/>
            <w:tcBorders/>
            <w:shd w:fill="auto" w:val="clear"/>
          </w:tcPr>
          <w:p>
            <w:pPr>
              <w:pStyle w:val="ConsPlusNormal"/>
              <w:rPr/>
            </w:pPr>
            <w:r>
              <w:rPr/>
              <w:t>Операции на периферической нервной системе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A16.24.001, A16.24.002, A16.24.003, A16.24.004, A16.24.006, A16.24.021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1,41</w:t>
            </w:r>
          </w:p>
        </w:tc>
      </w:tr>
      <w:tr>
        <w:trPr/>
        <w:tc>
          <w:tcPr>
            <w:tcW w:w="567" w:type="dxa"/>
            <w:tcBorders/>
            <w:shd w:fill="auto" w:val="clear"/>
          </w:tcPr>
          <w:p>
            <w:pPr>
              <w:pStyle w:val="ConsPlusNormal"/>
              <w:jc w:val="center"/>
              <w:rPr/>
            </w:pPr>
            <w:r>
              <w:rPr/>
              <w:t>116</w:t>
            </w:r>
          </w:p>
        </w:tc>
        <w:tc>
          <w:tcPr>
            <w:tcW w:w="2552" w:type="dxa"/>
            <w:tcBorders/>
            <w:shd w:fill="auto" w:val="clear"/>
          </w:tcPr>
          <w:p>
            <w:pPr>
              <w:pStyle w:val="ConsPlusNormal"/>
              <w:rPr/>
            </w:pPr>
            <w:r>
              <w:rPr/>
              <w:t>Операции на периферической нервной системе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A16.04.032, A16.24.002.001, A16.24.003.001, A16.24.005, A16.24.008, A16.24.009, A16.24.010, A16.24.011, A16.24.012, A16.24.013, A16.24.015, A16.24.015.002, A16.24.015.003, A16.24.016, A16.24.017, A16.24.018, A16.24.019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2,19</w:t>
            </w:r>
          </w:p>
        </w:tc>
      </w:tr>
      <w:tr>
        <w:trPr/>
        <w:tc>
          <w:tcPr>
            <w:tcW w:w="567" w:type="dxa"/>
            <w:tcBorders/>
            <w:shd w:fill="auto" w:val="clear"/>
          </w:tcPr>
          <w:p>
            <w:pPr>
              <w:pStyle w:val="ConsPlusNormal"/>
              <w:jc w:val="center"/>
              <w:rPr/>
            </w:pPr>
            <w:r>
              <w:rPr/>
              <w:t>117</w:t>
            </w:r>
          </w:p>
        </w:tc>
        <w:tc>
          <w:tcPr>
            <w:tcW w:w="2552" w:type="dxa"/>
            <w:tcBorders/>
            <w:shd w:fill="auto" w:val="clear"/>
          </w:tcPr>
          <w:p>
            <w:pPr>
              <w:pStyle w:val="ConsPlusNormal"/>
              <w:rPr/>
            </w:pPr>
            <w:r>
              <w:rPr/>
              <w:t>Операции на периферической нервной системе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A16.04.032.001, A16.24.006.001, A16.24.007, A16.24.014, A16.24.014.001, A16.24.015.001, A16.24.017.001, A16.24.019.001, A16.24.019.002, A16.24.019.003, A16.24.020, A16.24.020.001, A22.24.004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2,42</w:t>
            </w:r>
          </w:p>
        </w:tc>
      </w:tr>
      <w:tr>
        <w:trPr/>
        <w:tc>
          <w:tcPr>
            <w:tcW w:w="567" w:type="dxa"/>
            <w:tcBorders/>
            <w:shd w:fill="auto" w:val="clear"/>
          </w:tcPr>
          <w:p>
            <w:pPr>
              <w:pStyle w:val="ConsPlusNormal"/>
              <w:jc w:val="center"/>
              <w:rPr/>
            </w:pPr>
            <w:r>
              <w:rPr/>
              <w:t>118</w:t>
            </w:r>
          </w:p>
        </w:tc>
        <w:tc>
          <w:tcPr>
            <w:tcW w:w="2552" w:type="dxa"/>
            <w:tcBorders/>
            <w:shd w:fill="auto" w:val="clear"/>
          </w:tcPr>
          <w:p>
            <w:pPr>
              <w:pStyle w:val="ConsPlusNormal"/>
              <w:rPr/>
            </w:pPr>
            <w:r>
              <w:rPr/>
              <w:t>Доброкачественные новообразования нервной системы</w:t>
            </w:r>
          </w:p>
        </w:tc>
        <w:tc>
          <w:tcPr>
            <w:tcW w:w="6350" w:type="dxa"/>
            <w:gridSpan w:val="2"/>
            <w:tcBorders/>
            <w:shd w:fill="auto" w:val="clear"/>
          </w:tcPr>
          <w:p>
            <w:pPr>
              <w:pStyle w:val="ConsPlusNormal"/>
              <w:rPr/>
            </w:pPr>
            <w:r>
              <w:rPr/>
              <w:t>D32, D32.0, D32.1, D32.9, D33, D33.0, D33.1, D33.2, D33.3, D33.4, D33.7, D33.9, D35.4, D35.5, D35.6, D42, D42.0, D42.1, D42.9, D43, D43.0, D43.1, D43.2, D43.3, D43.4, D43.7, D43.9, D48.2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1,02</w:t>
            </w:r>
          </w:p>
        </w:tc>
      </w:tr>
      <w:tr>
        <w:trPr/>
        <w:tc>
          <w:tcPr>
            <w:tcW w:w="567" w:type="dxa"/>
            <w:tcBorders/>
            <w:shd w:fill="auto" w:val="clear"/>
          </w:tcPr>
          <w:p>
            <w:pPr>
              <w:pStyle w:val="ConsPlusNormal"/>
              <w:numPr>
                <w:ilvl w:val="0"/>
                <w:numId w:val="0"/>
              </w:numPr>
              <w:jc w:val="center"/>
              <w:outlineLvl w:val="3"/>
              <w:rPr/>
            </w:pPr>
            <w:r>
              <w:rPr/>
              <w:t>17</w:t>
            </w:r>
          </w:p>
        </w:tc>
        <w:tc>
          <w:tcPr>
            <w:tcW w:w="14118" w:type="dxa"/>
            <w:gridSpan w:val="7"/>
            <w:tcBorders/>
            <w:shd w:fill="auto" w:val="clear"/>
          </w:tcPr>
          <w:p>
            <w:pPr>
              <w:pStyle w:val="ConsPlusNormal"/>
              <w:rPr/>
            </w:pPr>
            <w:r>
              <w:rPr/>
              <w:t>Неонатология</w:t>
            </w:r>
          </w:p>
        </w:tc>
        <w:tc>
          <w:tcPr>
            <w:tcW w:w="1076" w:type="dxa"/>
            <w:tcBorders/>
            <w:shd w:fill="auto" w:val="clear"/>
          </w:tcPr>
          <w:p>
            <w:pPr>
              <w:pStyle w:val="ConsPlusNormal"/>
              <w:jc w:val="center"/>
              <w:rPr/>
            </w:pPr>
            <w:r>
              <w:rPr/>
              <w:t>2,96</w:t>
            </w:r>
          </w:p>
        </w:tc>
      </w:tr>
      <w:tr>
        <w:trPr/>
        <w:tc>
          <w:tcPr>
            <w:tcW w:w="567" w:type="dxa"/>
            <w:tcBorders/>
            <w:shd w:fill="auto" w:val="clear"/>
          </w:tcPr>
          <w:p>
            <w:pPr>
              <w:pStyle w:val="ConsPlusNormal"/>
              <w:jc w:val="center"/>
              <w:rPr/>
            </w:pPr>
            <w:r>
              <w:rPr/>
              <w:t>119</w:t>
            </w:r>
          </w:p>
        </w:tc>
        <w:tc>
          <w:tcPr>
            <w:tcW w:w="2552" w:type="dxa"/>
            <w:tcBorders/>
            <w:shd w:fill="auto" w:val="clear"/>
          </w:tcPr>
          <w:p>
            <w:pPr>
              <w:pStyle w:val="ConsPlusNormal"/>
              <w:rPr/>
            </w:pPr>
            <w:r>
              <w:rPr/>
              <w:t>Малая масса тела при рождении, недоношенность</w:t>
            </w:r>
          </w:p>
        </w:tc>
        <w:tc>
          <w:tcPr>
            <w:tcW w:w="6350" w:type="dxa"/>
            <w:gridSpan w:val="2"/>
            <w:tcBorders/>
            <w:shd w:fill="auto" w:val="clear"/>
          </w:tcPr>
          <w:p>
            <w:pPr>
              <w:pStyle w:val="ConsPlusNormal"/>
              <w:rPr/>
            </w:pPr>
            <w:r>
              <w:rPr/>
              <w:t>P05, P05.0, P05.1, P05.2, P05.9, P07.1, P07.3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4,21</w:t>
            </w:r>
          </w:p>
        </w:tc>
      </w:tr>
      <w:tr>
        <w:trPr/>
        <w:tc>
          <w:tcPr>
            <w:tcW w:w="567" w:type="dxa"/>
            <w:tcBorders/>
            <w:shd w:fill="auto" w:val="clear"/>
          </w:tcPr>
          <w:p>
            <w:pPr>
              <w:pStyle w:val="ConsPlusNormal"/>
              <w:jc w:val="center"/>
              <w:rPr/>
            </w:pPr>
            <w:r>
              <w:rPr/>
              <w:t>120</w:t>
            </w:r>
          </w:p>
        </w:tc>
        <w:tc>
          <w:tcPr>
            <w:tcW w:w="2552" w:type="dxa"/>
            <w:tcBorders/>
            <w:shd w:fill="auto" w:val="clear"/>
          </w:tcPr>
          <w:p>
            <w:pPr>
              <w:pStyle w:val="ConsPlusNormal"/>
              <w:rPr/>
            </w:pPr>
            <w:r>
              <w:rPr/>
              <w:t>Крайне малая масса тела при рождении, крайняя незрелость</w:t>
            </w:r>
          </w:p>
        </w:tc>
        <w:tc>
          <w:tcPr>
            <w:tcW w:w="6350" w:type="dxa"/>
            <w:gridSpan w:val="2"/>
            <w:tcBorders/>
            <w:shd w:fill="auto" w:val="clear"/>
          </w:tcPr>
          <w:p>
            <w:pPr>
              <w:pStyle w:val="ConsPlusNormal"/>
              <w:rPr/>
            </w:pPr>
            <w:r>
              <w:rPr/>
              <w:t>P07.2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15,63</w:t>
            </w:r>
          </w:p>
        </w:tc>
      </w:tr>
      <w:tr>
        <w:trPr/>
        <w:tc>
          <w:tcPr>
            <w:tcW w:w="567" w:type="dxa"/>
            <w:vMerge w:val="restart"/>
            <w:tcBorders/>
            <w:shd w:fill="auto" w:val="clear"/>
          </w:tcPr>
          <w:p>
            <w:pPr>
              <w:pStyle w:val="ConsPlusNormal"/>
              <w:jc w:val="center"/>
              <w:rPr/>
            </w:pPr>
            <w:r>
              <w:rPr/>
              <w:t>121</w:t>
            </w:r>
          </w:p>
        </w:tc>
        <w:tc>
          <w:tcPr>
            <w:tcW w:w="2552" w:type="dxa"/>
            <w:vMerge w:val="restart"/>
            <w:tcBorders/>
            <w:shd w:fill="auto" w:val="clear"/>
          </w:tcPr>
          <w:p>
            <w:pPr>
              <w:pStyle w:val="ConsPlusNormal"/>
              <w:rPr/>
            </w:pPr>
            <w:r>
              <w:rPr/>
              <w:t>Лечение новорожденных с тяжелой патологией с применением аппаратных методов поддержки или замещения витальных функций</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A16.09.011.002, A16.09.011.003, A16.09.011.004</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7,40</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A16.09.011.002, A16.09.011.003, A16.09.011.004</w:t>
            </w:r>
          </w:p>
        </w:tc>
        <w:tc>
          <w:tcPr>
            <w:tcW w:w="2098" w:type="dxa"/>
            <w:gridSpan w:val="2"/>
            <w:tcBorders/>
            <w:shd w:fill="auto" w:val="clear"/>
          </w:tcPr>
          <w:p>
            <w:pPr>
              <w:pStyle w:val="ConsPlusNormal"/>
              <w:rPr/>
            </w:pPr>
            <w:r>
              <w:rPr/>
              <w:t>Обязательный дополнительный диагноз: P05.0, P05.1, P05.2, P05.9, P07.0, P07.1, P07.2, P07.3</w:t>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jc w:val="center"/>
              <w:rPr/>
            </w:pPr>
            <w:r>
              <w:rPr/>
              <w:t>122</w:t>
            </w:r>
          </w:p>
        </w:tc>
        <w:tc>
          <w:tcPr>
            <w:tcW w:w="2552" w:type="dxa"/>
            <w:tcBorders/>
            <w:shd w:fill="auto" w:val="clear"/>
          </w:tcPr>
          <w:p>
            <w:pPr>
              <w:pStyle w:val="ConsPlusNormal"/>
              <w:rPr/>
            </w:pPr>
            <w:r>
              <w:rPr/>
              <w:t>Геморрагические и гемолитические нарушения у новорожденных</w:t>
            </w:r>
          </w:p>
        </w:tc>
        <w:tc>
          <w:tcPr>
            <w:tcW w:w="6350" w:type="dxa"/>
            <w:gridSpan w:val="2"/>
            <w:tcBorders/>
            <w:shd w:fill="auto" w:val="clear"/>
          </w:tcPr>
          <w:p>
            <w:pPr>
              <w:pStyle w:val="ConsPlusNormal"/>
              <w:rPr/>
            </w:pPr>
            <w:r>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1,92</w:t>
            </w:r>
          </w:p>
        </w:tc>
      </w:tr>
      <w:tr>
        <w:trPr/>
        <w:tc>
          <w:tcPr>
            <w:tcW w:w="567" w:type="dxa"/>
            <w:vMerge w:val="restart"/>
            <w:tcBorders/>
            <w:shd w:fill="auto" w:val="clear"/>
          </w:tcPr>
          <w:p>
            <w:pPr>
              <w:pStyle w:val="ConsPlusNormal"/>
              <w:jc w:val="center"/>
              <w:rPr/>
            </w:pPr>
            <w:r>
              <w:rPr/>
              <w:t>123</w:t>
            </w:r>
          </w:p>
        </w:tc>
        <w:tc>
          <w:tcPr>
            <w:tcW w:w="2552" w:type="dxa"/>
            <w:vMerge w:val="restart"/>
            <w:tcBorders/>
            <w:shd w:fill="auto" w:val="clear"/>
          </w:tcPr>
          <w:p>
            <w:pPr>
              <w:pStyle w:val="ConsPlusNormal"/>
              <w:rPr/>
            </w:pPr>
            <w:r>
              <w:rPr/>
              <w:t>Другие нарушения, возникшие в перинатальном периоде (уровень 1)</w:t>
            </w:r>
          </w:p>
        </w:tc>
        <w:tc>
          <w:tcPr>
            <w:tcW w:w="6350" w:type="dxa"/>
            <w:gridSpan w:val="2"/>
            <w:tcBorders/>
            <w:shd w:fill="auto" w:val="clear"/>
          </w:tcPr>
          <w:p>
            <w:pPr>
              <w:pStyle w:val="ConsPlusNormal"/>
              <w:rPr/>
            </w:pPr>
            <w:r>
              <w:rPr/>
              <w:t>H10, H10.0, H10.1, H10.2, H10.3, H10.4, H10.5, H10.8, H10.9, L08.0, L08.8, L20.0, L20.8, L20.9, L23.0, L23.1, L23.2, L23.3, L23.4, L23.5, L23.6, L23.7, L23.8, L23.9, L26, L27.0, L27.2, L30.9, L50.0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до 28 дней</w:t>
            </w:r>
          </w:p>
        </w:tc>
        <w:tc>
          <w:tcPr>
            <w:tcW w:w="1076" w:type="dxa"/>
            <w:vMerge w:val="restart"/>
            <w:tcBorders/>
            <w:shd w:fill="auto" w:val="clear"/>
          </w:tcPr>
          <w:p>
            <w:pPr>
              <w:pStyle w:val="ConsPlusNormal"/>
              <w:jc w:val="center"/>
              <w:rPr/>
            </w:pPr>
            <w:r>
              <w:rPr/>
              <w:t>1,39</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restart"/>
            <w:tcBorders/>
            <w:shd w:fill="auto" w:val="clear"/>
          </w:tcPr>
          <w:p>
            <w:pPr>
              <w:pStyle w:val="ConsPlusNormal"/>
              <w:jc w:val="center"/>
              <w:rPr/>
            </w:pPr>
            <w:r>
              <w:rPr/>
              <w:t>124</w:t>
            </w:r>
          </w:p>
        </w:tc>
        <w:tc>
          <w:tcPr>
            <w:tcW w:w="2552" w:type="dxa"/>
            <w:vMerge w:val="restart"/>
            <w:tcBorders/>
            <w:shd w:fill="auto" w:val="clear"/>
          </w:tcPr>
          <w:p>
            <w:pPr>
              <w:pStyle w:val="ConsPlusNormal"/>
              <w:rPr/>
            </w:pPr>
            <w:r>
              <w:rPr/>
              <w:t>Другие нарушения, возникшие в перинатальном периоде (уровень 2)</w:t>
            </w:r>
          </w:p>
        </w:tc>
        <w:tc>
          <w:tcPr>
            <w:tcW w:w="6350" w:type="dxa"/>
            <w:gridSpan w:val="2"/>
            <w:tcBorders/>
            <w:shd w:fill="auto" w:val="clear"/>
          </w:tcPr>
          <w:p>
            <w:pPr>
              <w:pStyle w:val="ConsPlusNormal"/>
              <w:rPr/>
            </w:pPr>
            <w:r>
              <w:rPr/>
              <w:t>L10.0, L53.0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до 28 дней</w:t>
            </w:r>
          </w:p>
        </w:tc>
        <w:tc>
          <w:tcPr>
            <w:tcW w:w="1076" w:type="dxa"/>
            <w:vMerge w:val="restart"/>
            <w:tcBorders/>
            <w:shd w:fill="auto" w:val="clear"/>
          </w:tcPr>
          <w:p>
            <w:pPr>
              <w:pStyle w:val="ConsPlusNormal"/>
              <w:jc w:val="center"/>
              <w:rPr/>
            </w:pPr>
            <w:r>
              <w:rPr/>
              <w:t>1,89</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125</w:t>
            </w:r>
          </w:p>
        </w:tc>
        <w:tc>
          <w:tcPr>
            <w:tcW w:w="2552" w:type="dxa"/>
            <w:tcBorders/>
            <w:shd w:fill="auto" w:val="clear"/>
          </w:tcPr>
          <w:p>
            <w:pPr>
              <w:pStyle w:val="ConsPlusNormal"/>
              <w:rPr/>
            </w:pPr>
            <w:r>
              <w:rPr/>
              <w:t>Другие нарушения, возникшие в перинатальном периоде (уровень 3)</w:t>
            </w:r>
          </w:p>
        </w:tc>
        <w:tc>
          <w:tcPr>
            <w:tcW w:w="6350" w:type="dxa"/>
            <w:gridSpan w:val="2"/>
            <w:tcBorders/>
            <w:shd w:fill="auto" w:val="clear"/>
          </w:tcPr>
          <w:p>
            <w:pPr>
              <w:pStyle w:val="ConsPlusNormal"/>
              <w:rPr/>
            </w:pPr>
            <w:r>
              <w:rPr/>
              <w:t>J06.8, J18.8, J20, J20.0, J20.1, J20.2, J20.3, J20.4, J20.5, J20.6, J20.7, J20.8, J20.9, J21, J21.0, J21.1, J21.8, J21.9, P22, P22.0, P22.1, P22.8, P22.9, P24, P24.0, P24.1, P24.2, P24.3, P24.8, P24.9, P25, P25.0, P25.1, P25.2, P25.3, P25.8, P26, P26.0, P26.1, P26.8, P26.9, P27, P27.1, P28, P28.0, P28.1, P28.5, P28.8, P28.9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до 28 дней</w:t>
            </w:r>
          </w:p>
        </w:tc>
        <w:tc>
          <w:tcPr>
            <w:tcW w:w="1076" w:type="dxa"/>
            <w:tcBorders/>
            <w:shd w:fill="auto" w:val="clear"/>
          </w:tcPr>
          <w:p>
            <w:pPr>
              <w:pStyle w:val="ConsPlusNormal"/>
              <w:jc w:val="center"/>
              <w:rPr/>
            </w:pPr>
            <w:r>
              <w:rPr/>
              <w:t>2,56</w:t>
            </w:r>
          </w:p>
        </w:tc>
      </w:tr>
      <w:tr>
        <w:trPr/>
        <w:tc>
          <w:tcPr>
            <w:tcW w:w="567" w:type="dxa"/>
            <w:tcBorders/>
            <w:shd w:fill="auto" w:val="clear"/>
          </w:tcPr>
          <w:p>
            <w:pPr>
              <w:pStyle w:val="ConsPlusNormal"/>
              <w:numPr>
                <w:ilvl w:val="0"/>
                <w:numId w:val="0"/>
              </w:numPr>
              <w:jc w:val="center"/>
              <w:outlineLvl w:val="3"/>
              <w:rPr/>
            </w:pPr>
            <w:r>
              <w:rPr/>
              <w:t>18</w:t>
            </w:r>
          </w:p>
        </w:tc>
        <w:tc>
          <w:tcPr>
            <w:tcW w:w="14118" w:type="dxa"/>
            <w:gridSpan w:val="7"/>
            <w:tcBorders/>
            <w:shd w:fill="auto" w:val="clear"/>
          </w:tcPr>
          <w:p>
            <w:pPr>
              <w:pStyle w:val="ConsPlusNormal"/>
              <w:rPr/>
            </w:pPr>
            <w:r>
              <w:rPr/>
              <w:t>Нефрология (без диализа)</w:t>
            </w:r>
          </w:p>
        </w:tc>
        <w:tc>
          <w:tcPr>
            <w:tcW w:w="1076" w:type="dxa"/>
            <w:tcBorders/>
            <w:shd w:fill="auto" w:val="clear"/>
          </w:tcPr>
          <w:p>
            <w:pPr>
              <w:pStyle w:val="ConsPlusNormal"/>
              <w:jc w:val="center"/>
              <w:rPr/>
            </w:pPr>
            <w:r>
              <w:rPr/>
              <w:t>1,69</w:t>
            </w:r>
          </w:p>
        </w:tc>
      </w:tr>
      <w:tr>
        <w:trPr/>
        <w:tc>
          <w:tcPr>
            <w:tcW w:w="567" w:type="dxa"/>
            <w:tcBorders/>
            <w:shd w:fill="auto" w:val="clear"/>
          </w:tcPr>
          <w:p>
            <w:pPr>
              <w:pStyle w:val="ConsPlusNormal"/>
              <w:jc w:val="center"/>
              <w:rPr/>
            </w:pPr>
            <w:r>
              <w:rPr/>
              <w:t>126</w:t>
            </w:r>
          </w:p>
        </w:tc>
        <w:tc>
          <w:tcPr>
            <w:tcW w:w="2552" w:type="dxa"/>
            <w:tcBorders/>
            <w:shd w:fill="auto" w:val="clear"/>
          </w:tcPr>
          <w:p>
            <w:pPr>
              <w:pStyle w:val="ConsPlusNormal"/>
              <w:rPr/>
            </w:pPr>
            <w:r>
              <w:rPr/>
              <w:t>Почечная недостаточность</w:t>
            </w:r>
          </w:p>
        </w:tc>
        <w:tc>
          <w:tcPr>
            <w:tcW w:w="6350" w:type="dxa"/>
            <w:gridSpan w:val="2"/>
            <w:tcBorders/>
            <w:shd w:fill="auto" w:val="clear"/>
          </w:tcPr>
          <w:p>
            <w:pPr>
              <w:pStyle w:val="ConsPlusNormal"/>
              <w:rPr/>
            </w:pPr>
            <w:r>
              <w:rPr/>
              <w:t>N17, N17.0, N17.1, N17.2, N17.8, N17.9, N18, N18.1, N18.2, N18.3, N18.4, N18.5, N18.9, N19, N99, N99.0, O08.4, O90.4, P96.0, R34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1,66</w:t>
            </w:r>
          </w:p>
        </w:tc>
      </w:tr>
      <w:tr>
        <w:trPr/>
        <w:tc>
          <w:tcPr>
            <w:tcW w:w="567" w:type="dxa"/>
            <w:vMerge w:val="restart"/>
            <w:tcBorders/>
            <w:shd w:fill="auto" w:val="clear"/>
          </w:tcPr>
          <w:p>
            <w:pPr>
              <w:pStyle w:val="ConsPlusNormal"/>
              <w:jc w:val="center"/>
              <w:rPr/>
            </w:pPr>
            <w:r>
              <w:rPr/>
              <w:t>127</w:t>
            </w:r>
          </w:p>
        </w:tc>
        <w:tc>
          <w:tcPr>
            <w:tcW w:w="2552" w:type="dxa"/>
            <w:vMerge w:val="restart"/>
            <w:tcBorders/>
            <w:shd w:fill="auto" w:val="clear"/>
          </w:tcPr>
          <w:p>
            <w:pPr>
              <w:pStyle w:val="ConsPlusNormal"/>
              <w:rPr/>
            </w:pPr>
            <w:r>
              <w:rPr/>
              <w:t>Формирование, имплантация, реконструкция, удаление, смена доступа для диализа</w:t>
            </w:r>
          </w:p>
        </w:tc>
        <w:tc>
          <w:tcPr>
            <w:tcW w:w="6350" w:type="dxa"/>
            <w:gridSpan w:val="2"/>
            <w:tcBorders/>
            <w:shd w:fill="auto" w:val="clear"/>
          </w:tcPr>
          <w:p>
            <w:pPr>
              <w:pStyle w:val="ConsPlusNormal"/>
              <w:rPr/>
            </w:pPr>
            <w:r>
              <w:rPr/>
              <w:t>N18.4</w:t>
            </w:r>
          </w:p>
        </w:tc>
        <w:tc>
          <w:tcPr>
            <w:tcW w:w="3118" w:type="dxa"/>
            <w:gridSpan w:val="2"/>
            <w:tcBorders/>
            <w:shd w:fill="auto" w:val="clear"/>
          </w:tcPr>
          <w:p>
            <w:pPr>
              <w:pStyle w:val="ConsPlusNormal"/>
              <w:rPr/>
            </w:pPr>
            <w:r>
              <w:rPr/>
              <w:t>A16.12.033</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1,82</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N18.5</w:t>
            </w:r>
          </w:p>
        </w:tc>
        <w:tc>
          <w:tcPr>
            <w:tcW w:w="3118" w:type="dxa"/>
            <w:gridSpan w:val="2"/>
            <w:tcBorders/>
            <w:shd w:fill="auto" w:val="clear"/>
          </w:tcPr>
          <w:p>
            <w:pPr>
              <w:pStyle w:val="ConsPlusNormal"/>
              <w:rPr/>
            </w:pPr>
            <w:r>
              <w:rPr/>
              <w:t>A11.12.001, A11.12.001.003, A11.12.001.004, A11.12.001.005, A11.12.001.006, A11.12.003.004, A11.12.015, A11.12.015.001, A11.12.015.002, A11.30.025, A11.30.026, A16.12.033, A16.12.034, A16.12.055.003, A16.12.072, A16.12.073, A16.12.074, A16.30.021, A16.30.077, A25.30.001.001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128</w:t>
            </w:r>
          </w:p>
        </w:tc>
        <w:tc>
          <w:tcPr>
            <w:tcW w:w="2552" w:type="dxa"/>
            <w:tcBorders/>
            <w:shd w:fill="auto" w:val="clear"/>
          </w:tcPr>
          <w:p>
            <w:pPr>
              <w:pStyle w:val="ConsPlusNormal"/>
              <w:rPr/>
            </w:pPr>
            <w:r>
              <w:rPr/>
              <w:t>Гломерулярные болезни</w:t>
            </w:r>
          </w:p>
        </w:tc>
        <w:tc>
          <w:tcPr>
            <w:tcW w:w="6350" w:type="dxa"/>
            <w:gridSpan w:val="2"/>
            <w:tcBorders/>
            <w:shd w:fill="auto" w:val="clear"/>
          </w:tcPr>
          <w:p>
            <w:pPr>
              <w:pStyle w:val="ConsPlusNormal"/>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1,71</w:t>
            </w:r>
          </w:p>
        </w:tc>
      </w:tr>
      <w:tr>
        <w:trPr/>
        <w:tc>
          <w:tcPr>
            <w:tcW w:w="567" w:type="dxa"/>
            <w:tcBorders/>
            <w:shd w:fill="auto" w:val="clear"/>
          </w:tcPr>
          <w:p>
            <w:pPr>
              <w:pStyle w:val="ConsPlusNormal"/>
              <w:numPr>
                <w:ilvl w:val="0"/>
                <w:numId w:val="0"/>
              </w:numPr>
              <w:jc w:val="center"/>
              <w:outlineLvl w:val="3"/>
              <w:rPr/>
            </w:pPr>
            <w:r>
              <w:rPr/>
              <w:t>19</w:t>
            </w:r>
          </w:p>
        </w:tc>
        <w:tc>
          <w:tcPr>
            <w:tcW w:w="14118" w:type="dxa"/>
            <w:gridSpan w:val="7"/>
            <w:tcBorders/>
            <w:shd w:fill="auto" w:val="clear"/>
          </w:tcPr>
          <w:p>
            <w:pPr>
              <w:pStyle w:val="ConsPlusNormal"/>
              <w:rPr/>
            </w:pPr>
            <w:r>
              <w:rPr/>
              <w:t>Онкология</w:t>
            </w:r>
          </w:p>
        </w:tc>
        <w:tc>
          <w:tcPr>
            <w:tcW w:w="1076" w:type="dxa"/>
            <w:tcBorders/>
            <w:shd w:fill="auto" w:val="clear"/>
          </w:tcPr>
          <w:p>
            <w:pPr>
              <w:pStyle w:val="ConsPlusNormal"/>
              <w:jc w:val="center"/>
              <w:rPr/>
            </w:pPr>
            <w:r>
              <w:rPr/>
              <w:t>4,26</w:t>
            </w:r>
          </w:p>
        </w:tc>
      </w:tr>
      <w:tr>
        <w:trPr/>
        <w:tc>
          <w:tcPr>
            <w:tcW w:w="567" w:type="dxa"/>
            <w:tcBorders/>
            <w:shd w:fill="auto" w:val="clear"/>
          </w:tcPr>
          <w:p>
            <w:pPr>
              <w:pStyle w:val="ConsPlusNormal"/>
              <w:jc w:val="center"/>
              <w:rPr/>
            </w:pPr>
            <w:r>
              <w:rPr/>
              <w:t>129</w:t>
            </w:r>
          </w:p>
        </w:tc>
        <w:tc>
          <w:tcPr>
            <w:tcW w:w="2552" w:type="dxa"/>
            <w:tcBorders/>
            <w:shd w:fill="auto" w:val="clear"/>
          </w:tcPr>
          <w:p>
            <w:pPr>
              <w:pStyle w:val="ConsPlusNormal"/>
              <w:rPr/>
            </w:pPr>
            <w:r>
              <w:rPr/>
              <w:t>Операции на женских половых органах при злокачественных новообразованиях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A16.20.002, A16.20.002.001, A16.20.003, A16.20.004, A16.20.006, A16.20.011.012, A16.20.022, A16.20.058, A16.20.061, A16.20.089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2,41</w:t>
            </w:r>
          </w:p>
        </w:tc>
      </w:tr>
      <w:tr>
        <w:trPr/>
        <w:tc>
          <w:tcPr>
            <w:tcW w:w="567" w:type="dxa"/>
            <w:tcBorders/>
            <w:shd w:fill="auto" w:val="clear"/>
          </w:tcPr>
          <w:p>
            <w:pPr>
              <w:pStyle w:val="ConsPlusNormal"/>
              <w:jc w:val="center"/>
              <w:rPr/>
            </w:pPr>
            <w:r>
              <w:rPr/>
              <w:t>130</w:t>
            </w:r>
          </w:p>
        </w:tc>
        <w:tc>
          <w:tcPr>
            <w:tcW w:w="2552" w:type="dxa"/>
            <w:tcBorders/>
            <w:shd w:fill="auto" w:val="clear"/>
          </w:tcPr>
          <w:p>
            <w:pPr>
              <w:pStyle w:val="ConsPlusNormal"/>
              <w:rPr/>
            </w:pPr>
            <w:r>
              <w:rPr/>
              <w:t>Операции на женских половых органах при злокачественных новообразованиях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A16.20.003.001, A16.20.003.002, A16.20.003.004, A16.20.003.005, A16.20.003.006, A16.20.003.007, A16.20.004.001, A16.20.010, A16.20.011.002, A16.20.012, A16.20.057, A16.20.059.001, A16.20.062, A16.20.063, A16.20.063.010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4,02</w:t>
            </w:r>
          </w:p>
        </w:tc>
      </w:tr>
      <w:tr>
        <w:trPr/>
        <w:tc>
          <w:tcPr>
            <w:tcW w:w="567" w:type="dxa"/>
            <w:tcBorders/>
            <w:shd w:fill="auto" w:val="clear"/>
          </w:tcPr>
          <w:p>
            <w:pPr>
              <w:pStyle w:val="ConsPlusNormal"/>
              <w:jc w:val="center"/>
              <w:rPr/>
            </w:pPr>
            <w:r>
              <w:rPr/>
              <w:t>131</w:t>
            </w:r>
          </w:p>
        </w:tc>
        <w:tc>
          <w:tcPr>
            <w:tcW w:w="2552" w:type="dxa"/>
            <w:tcBorders/>
            <w:shd w:fill="auto" w:val="clear"/>
          </w:tcPr>
          <w:p>
            <w:pPr>
              <w:pStyle w:val="ConsPlusNormal"/>
              <w:rPr/>
            </w:pPr>
            <w:r>
              <w:rPr/>
              <w:t>Операции на женских половых органах при злокачественных новообразованиях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A16.20.003.003, A16.20.011.001, A16.20.011.003, A16.20.011.004, A16.20.011.005, A16.20.011.006, A16.20.011.007, A16.20.011.009, A16.20.013, A16.20.013.001, A16.20.057.002, A16.20.059.002, A16.20.063.004, A16.20.063.006, A16.20.063.019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4,89</w:t>
            </w:r>
          </w:p>
        </w:tc>
      </w:tr>
      <w:tr>
        <w:trPr/>
        <w:tc>
          <w:tcPr>
            <w:tcW w:w="567" w:type="dxa"/>
            <w:tcBorders/>
            <w:shd w:fill="auto" w:val="clear"/>
          </w:tcPr>
          <w:p>
            <w:pPr>
              <w:pStyle w:val="ConsPlusNormal"/>
              <w:jc w:val="center"/>
              <w:rPr/>
            </w:pPr>
            <w:r>
              <w:rPr/>
              <w:t>132</w:t>
            </w:r>
          </w:p>
        </w:tc>
        <w:tc>
          <w:tcPr>
            <w:tcW w:w="2552" w:type="dxa"/>
            <w:tcBorders/>
            <w:shd w:fill="auto" w:val="clear"/>
          </w:tcPr>
          <w:p>
            <w:pPr>
              <w:pStyle w:val="ConsPlusNormal"/>
              <w:rPr/>
            </w:pPr>
            <w:r>
              <w:rPr/>
              <w:t>Операции на кишечнике и анальной области при злокачественных новообразованиях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3,05</w:t>
            </w:r>
          </w:p>
        </w:tc>
      </w:tr>
      <w:tr>
        <w:trPr/>
        <w:tc>
          <w:tcPr>
            <w:tcW w:w="567" w:type="dxa"/>
            <w:tcBorders/>
            <w:shd w:fill="auto" w:val="clear"/>
          </w:tcPr>
          <w:p>
            <w:pPr>
              <w:pStyle w:val="ConsPlusNormal"/>
              <w:jc w:val="center"/>
              <w:rPr/>
            </w:pPr>
            <w:r>
              <w:rPr/>
              <w:t>133</w:t>
            </w:r>
          </w:p>
        </w:tc>
        <w:tc>
          <w:tcPr>
            <w:tcW w:w="2552" w:type="dxa"/>
            <w:tcBorders/>
            <w:shd w:fill="auto" w:val="clear"/>
          </w:tcPr>
          <w:p>
            <w:pPr>
              <w:pStyle w:val="ConsPlusNormal"/>
              <w:rPr/>
            </w:pPr>
            <w:r>
              <w:rPr/>
              <w:t>Операции на кишечнике и анальной области при злокачественных новообразованиях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5,31</w:t>
            </w:r>
          </w:p>
        </w:tc>
      </w:tr>
      <w:tr>
        <w:trPr/>
        <w:tc>
          <w:tcPr>
            <w:tcW w:w="567" w:type="dxa"/>
            <w:tcBorders/>
            <w:shd w:fill="auto" w:val="clear"/>
          </w:tcPr>
          <w:p>
            <w:pPr>
              <w:pStyle w:val="ConsPlusNormal"/>
              <w:jc w:val="center"/>
              <w:rPr/>
            </w:pPr>
            <w:r>
              <w:rPr/>
              <w:t>134</w:t>
            </w:r>
          </w:p>
        </w:tc>
        <w:tc>
          <w:tcPr>
            <w:tcW w:w="2552" w:type="dxa"/>
            <w:tcBorders/>
            <w:shd w:fill="auto" w:val="clear"/>
          </w:tcPr>
          <w:p>
            <w:pPr>
              <w:pStyle w:val="ConsPlusNormal"/>
              <w:rPr/>
            </w:pPr>
            <w:r>
              <w:rPr/>
              <w:t>Операции при злокачественных новообразованиях почки и мочевыделительной системы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A16.28.024, A16.28.039, A16.28.044, A16.28.052, A16.28.053, A16.28.060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1,66</w:t>
            </w:r>
          </w:p>
        </w:tc>
      </w:tr>
      <w:tr>
        <w:trPr/>
        <w:tc>
          <w:tcPr>
            <w:tcW w:w="567" w:type="dxa"/>
            <w:tcBorders/>
            <w:shd w:fill="auto" w:val="clear"/>
          </w:tcPr>
          <w:p>
            <w:pPr>
              <w:pStyle w:val="ConsPlusNormal"/>
              <w:jc w:val="center"/>
              <w:rPr/>
            </w:pPr>
            <w:r>
              <w:rPr/>
              <w:t>135</w:t>
            </w:r>
          </w:p>
        </w:tc>
        <w:tc>
          <w:tcPr>
            <w:tcW w:w="2552" w:type="dxa"/>
            <w:tcBorders/>
            <w:shd w:fill="auto" w:val="clear"/>
          </w:tcPr>
          <w:p>
            <w:pPr>
              <w:pStyle w:val="ConsPlusNormal"/>
              <w:rPr/>
            </w:pPr>
            <w:r>
              <w:rPr/>
              <w:t>Операции при злокачественных новообразованиях почки и мочевыделительной системы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A16.28.001, A16.28.003, A16.28.004, A16.28.004.004, A16.28.019, A16.28.020, A16.28.026, A16.28.026.002, A16.28.029, A16.28.029.001, A16.28.029.002, A16.28.029.003, A16.28.030, A16.28.031, A16.28.032.002, A16.28.059, A16.28.059.002, A16.28.061, A16.28.069, A16.28.070, A16.28.078, A24.28.002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2,77</w:t>
            </w:r>
          </w:p>
        </w:tc>
      </w:tr>
      <w:tr>
        <w:trPr/>
        <w:tc>
          <w:tcPr>
            <w:tcW w:w="567" w:type="dxa"/>
            <w:tcBorders/>
            <w:shd w:fill="auto" w:val="clear"/>
          </w:tcPr>
          <w:p>
            <w:pPr>
              <w:pStyle w:val="ConsPlusNormal"/>
              <w:jc w:val="center"/>
              <w:rPr/>
            </w:pPr>
            <w:r>
              <w:rPr/>
              <w:t>136</w:t>
            </w:r>
          </w:p>
        </w:tc>
        <w:tc>
          <w:tcPr>
            <w:tcW w:w="2552" w:type="dxa"/>
            <w:tcBorders/>
            <w:shd w:fill="auto" w:val="clear"/>
          </w:tcPr>
          <w:p>
            <w:pPr>
              <w:pStyle w:val="ConsPlusNormal"/>
              <w:rPr/>
            </w:pPr>
            <w:r>
              <w:rPr/>
              <w:t>Операции при злокачественных новообразованиях почки и мочевыделительной системы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A16.28.007.001, A16.28.018, A16.28.018.001, A16.28.020.001, A16.28.022.001, A16.28.030.001, A16.28.030.003, A16.28.030.007, A16.28.030.008, A16.28.030.011, A16.28.031.001, A16.28.031.003, A16.28.031.007, A16.28.031.010, A16.28.032, A16.28.032.001, A16.28.032.003, A16.28.035.002, A16.28.097, A16.28.098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4,32</w:t>
            </w:r>
          </w:p>
        </w:tc>
      </w:tr>
      <w:tr>
        <w:trPr/>
        <w:tc>
          <w:tcPr>
            <w:tcW w:w="567" w:type="dxa"/>
            <w:tcBorders/>
            <w:shd w:fill="auto" w:val="clear"/>
          </w:tcPr>
          <w:p>
            <w:pPr>
              <w:pStyle w:val="ConsPlusNormal"/>
              <w:jc w:val="center"/>
              <w:rPr/>
            </w:pPr>
            <w:r>
              <w:rPr/>
              <w:t>137</w:t>
            </w:r>
          </w:p>
        </w:tc>
        <w:tc>
          <w:tcPr>
            <w:tcW w:w="2552" w:type="dxa"/>
            <w:tcBorders/>
            <w:shd w:fill="auto" w:val="clear"/>
          </w:tcPr>
          <w:p>
            <w:pPr>
              <w:pStyle w:val="ConsPlusNormal"/>
              <w:rPr/>
            </w:pPr>
            <w:r>
              <w:rPr/>
              <w:t>Операции при злокачественных новообразованиях кожи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A16.01.005, A16.01.005.001, A16.30.032, A16.30.032.001, A22.01.007.001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1,29</w:t>
            </w:r>
          </w:p>
        </w:tc>
      </w:tr>
      <w:tr>
        <w:trPr/>
        <w:tc>
          <w:tcPr>
            <w:tcW w:w="567" w:type="dxa"/>
            <w:tcBorders/>
            <w:shd w:fill="auto" w:val="clear"/>
          </w:tcPr>
          <w:p>
            <w:pPr>
              <w:pStyle w:val="ConsPlusNormal"/>
              <w:jc w:val="center"/>
              <w:rPr/>
            </w:pPr>
            <w:r>
              <w:rPr/>
              <w:t>138</w:t>
            </w:r>
          </w:p>
        </w:tc>
        <w:tc>
          <w:tcPr>
            <w:tcW w:w="2552" w:type="dxa"/>
            <w:tcBorders/>
            <w:shd w:fill="auto" w:val="clear"/>
          </w:tcPr>
          <w:p>
            <w:pPr>
              <w:pStyle w:val="ConsPlusNormal"/>
              <w:rPr/>
            </w:pPr>
            <w:r>
              <w:rPr/>
              <w:t>Операции при злокачественных новообразованиях кожи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A16.01.005.004, A16.30.072, A16.30.073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1,55</w:t>
            </w:r>
          </w:p>
        </w:tc>
      </w:tr>
      <w:tr>
        <w:trPr/>
        <w:tc>
          <w:tcPr>
            <w:tcW w:w="567" w:type="dxa"/>
            <w:tcBorders/>
            <w:shd w:fill="auto" w:val="clear"/>
          </w:tcPr>
          <w:p>
            <w:pPr>
              <w:pStyle w:val="ConsPlusNormal"/>
              <w:jc w:val="center"/>
              <w:rPr/>
            </w:pPr>
            <w:r>
              <w:rPr/>
              <w:t>139</w:t>
            </w:r>
          </w:p>
        </w:tc>
        <w:tc>
          <w:tcPr>
            <w:tcW w:w="2552" w:type="dxa"/>
            <w:tcBorders/>
            <w:shd w:fill="auto" w:val="clear"/>
          </w:tcPr>
          <w:p>
            <w:pPr>
              <w:pStyle w:val="ConsPlusNormal"/>
              <w:rPr/>
            </w:pPr>
            <w:r>
              <w:rPr/>
              <w:t>Операции при злокачественных новообразованиях кожи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A16.01.005.002, A16.01.005.003, A16.30.032.002, A16.30.032.004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1,71</w:t>
            </w:r>
          </w:p>
        </w:tc>
      </w:tr>
      <w:tr>
        <w:trPr/>
        <w:tc>
          <w:tcPr>
            <w:tcW w:w="567" w:type="dxa"/>
            <w:tcBorders/>
            <w:shd w:fill="auto" w:val="clear"/>
          </w:tcPr>
          <w:p>
            <w:pPr>
              <w:pStyle w:val="ConsPlusNormal"/>
              <w:jc w:val="center"/>
              <w:rPr/>
            </w:pPr>
            <w:r>
              <w:rPr/>
              <w:t>140</w:t>
            </w:r>
          </w:p>
        </w:tc>
        <w:tc>
          <w:tcPr>
            <w:tcW w:w="2552" w:type="dxa"/>
            <w:tcBorders/>
            <w:shd w:fill="auto" w:val="clear"/>
          </w:tcPr>
          <w:p>
            <w:pPr>
              <w:pStyle w:val="ConsPlusNormal"/>
              <w:rPr/>
            </w:pPr>
            <w:r>
              <w:rPr/>
              <w:t>Операции при злокачественном новообразовании щитовидной железы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A16.22.001, A16.22.007, A16.22.007.002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2,29</w:t>
            </w:r>
          </w:p>
        </w:tc>
      </w:tr>
      <w:tr>
        <w:trPr/>
        <w:tc>
          <w:tcPr>
            <w:tcW w:w="567" w:type="dxa"/>
            <w:tcBorders/>
            <w:shd w:fill="auto" w:val="clear"/>
          </w:tcPr>
          <w:p>
            <w:pPr>
              <w:pStyle w:val="ConsPlusNormal"/>
              <w:jc w:val="center"/>
              <w:rPr/>
            </w:pPr>
            <w:r>
              <w:rPr/>
              <w:t>141</w:t>
            </w:r>
          </w:p>
        </w:tc>
        <w:tc>
          <w:tcPr>
            <w:tcW w:w="2552" w:type="dxa"/>
            <w:tcBorders/>
            <w:shd w:fill="auto" w:val="clear"/>
          </w:tcPr>
          <w:p>
            <w:pPr>
              <w:pStyle w:val="ConsPlusNormal"/>
              <w:rPr/>
            </w:pPr>
            <w:r>
              <w:rPr/>
              <w:t>Операции при злокачественном новообразовании щитовидной железы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A16.22.002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2,49</w:t>
            </w:r>
          </w:p>
        </w:tc>
      </w:tr>
      <w:tr>
        <w:trPr/>
        <w:tc>
          <w:tcPr>
            <w:tcW w:w="567" w:type="dxa"/>
            <w:tcBorders/>
            <w:shd w:fill="auto" w:val="clear"/>
          </w:tcPr>
          <w:p>
            <w:pPr>
              <w:pStyle w:val="ConsPlusNormal"/>
              <w:jc w:val="center"/>
              <w:rPr/>
            </w:pPr>
            <w:r>
              <w:rPr/>
              <w:t>142</w:t>
            </w:r>
          </w:p>
        </w:tc>
        <w:tc>
          <w:tcPr>
            <w:tcW w:w="2552" w:type="dxa"/>
            <w:tcBorders/>
            <w:shd w:fill="auto" w:val="clear"/>
          </w:tcPr>
          <w:p>
            <w:pPr>
              <w:pStyle w:val="ConsPlusNormal"/>
              <w:rPr/>
            </w:pPr>
            <w:r>
              <w:rPr/>
              <w:t>Мастэктомия, другие операции при злокачественном новообразовании молочной железы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A16.20.032, A16.20.032.001, A16.20.032.005, A16.20.043, A16.20.043.006, A16.20.044, A16.20.049, A16.20.049.002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2,79</w:t>
            </w:r>
          </w:p>
        </w:tc>
      </w:tr>
      <w:tr>
        <w:trPr/>
        <w:tc>
          <w:tcPr>
            <w:tcW w:w="567" w:type="dxa"/>
            <w:tcBorders/>
            <w:shd w:fill="auto" w:val="clear"/>
          </w:tcPr>
          <w:p>
            <w:pPr>
              <w:pStyle w:val="ConsPlusNormal"/>
              <w:jc w:val="center"/>
              <w:rPr/>
            </w:pPr>
            <w:r>
              <w:rPr/>
              <w:t>143</w:t>
            </w:r>
          </w:p>
        </w:tc>
        <w:tc>
          <w:tcPr>
            <w:tcW w:w="2552" w:type="dxa"/>
            <w:tcBorders/>
            <w:shd w:fill="auto" w:val="clear"/>
          </w:tcPr>
          <w:p>
            <w:pPr>
              <w:pStyle w:val="ConsPlusNormal"/>
              <w:rPr/>
            </w:pPr>
            <w:r>
              <w:rPr/>
              <w:t>Мастэктомия, другие операции при злокачественном новообразовании молочной железы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A16.20.032.002, A16.20.032.007, A16.20.043.001, A16.20.043.002, A16.20.043.003, A16.20.043.004, A16.20.045, A16.20.047, A16.20.048, A16.20.049.001, A16.20.051, A16.20.103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3,95</w:t>
            </w:r>
          </w:p>
        </w:tc>
      </w:tr>
      <w:tr>
        <w:trPr/>
        <w:tc>
          <w:tcPr>
            <w:tcW w:w="567" w:type="dxa"/>
            <w:tcBorders/>
            <w:shd w:fill="auto" w:val="clear"/>
          </w:tcPr>
          <w:p>
            <w:pPr>
              <w:pStyle w:val="ConsPlusNormal"/>
              <w:jc w:val="center"/>
              <w:rPr/>
            </w:pPr>
            <w:r>
              <w:rPr/>
              <w:t>144</w:t>
            </w:r>
          </w:p>
        </w:tc>
        <w:tc>
          <w:tcPr>
            <w:tcW w:w="2552" w:type="dxa"/>
            <w:tcBorders/>
            <w:shd w:fill="auto" w:val="clear"/>
          </w:tcPr>
          <w:p>
            <w:pPr>
              <w:pStyle w:val="ConsPlusNormal"/>
              <w:rPr/>
            </w:pPr>
            <w:r>
              <w:rPr/>
              <w:t>Операции при злокачественном новообразовании желчного пузыря, желчных протоков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A16.14.006, A16.14.007, A16.14.007.001, A16.14.009.001, A16.14.011, A16.14.020, A16.14.020.002, A16.14.025, A16.14.031.002, A16.14.031.003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2,38</w:t>
            </w:r>
          </w:p>
        </w:tc>
      </w:tr>
      <w:tr>
        <w:trPr/>
        <w:tc>
          <w:tcPr>
            <w:tcW w:w="567" w:type="dxa"/>
            <w:tcBorders/>
            <w:shd w:fill="auto" w:val="clear"/>
          </w:tcPr>
          <w:p>
            <w:pPr>
              <w:pStyle w:val="ConsPlusNormal"/>
              <w:jc w:val="center"/>
              <w:rPr/>
            </w:pPr>
            <w:r>
              <w:rPr/>
              <w:t>145</w:t>
            </w:r>
          </w:p>
        </w:tc>
        <w:tc>
          <w:tcPr>
            <w:tcW w:w="2552" w:type="dxa"/>
            <w:tcBorders/>
            <w:shd w:fill="auto" w:val="clear"/>
          </w:tcPr>
          <w:p>
            <w:pPr>
              <w:pStyle w:val="ConsPlusNormal"/>
              <w:rPr/>
            </w:pPr>
            <w:r>
              <w:rPr/>
              <w:t>Операции при злокачественном новообразовании желчного пузыря, желчных протоков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A16.14.006.001, A16.14.006.002, A16.14.009, A16.14.009.002, A16.14.010, A16.14.015, A16.14.020.001, A16.14.020.004, A16.14.026.001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2,63</w:t>
            </w:r>
          </w:p>
        </w:tc>
      </w:tr>
      <w:tr>
        <w:trPr/>
        <w:tc>
          <w:tcPr>
            <w:tcW w:w="567" w:type="dxa"/>
            <w:tcBorders/>
            <w:shd w:fill="auto" w:val="clear"/>
          </w:tcPr>
          <w:p>
            <w:pPr>
              <w:pStyle w:val="ConsPlusNormal"/>
              <w:jc w:val="center"/>
              <w:rPr/>
            </w:pPr>
            <w:r>
              <w:rPr/>
              <w:t>146</w:t>
            </w:r>
          </w:p>
        </w:tc>
        <w:tc>
          <w:tcPr>
            <w:tcW w:w="2552" w:type="dxa"/>
            <w:tcBorders/>
            <w:shd w:fill="auto" w:val="clear"/>
          </w:tcPr>
          <w:p>
            <w:pPr>
              <w:pStyle w:val="ConsPlusNormal"/>
              <w:rPr/>
            </w:pPr>
            <w:r>
              <w:rPr/>
              <w:t>Операции при злокачественном новообразовании пищевода, желудка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A16.16.006, A16.16.006.001, A16.16.006.002, A16.16.037, A22.16.003, A22.16.004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2,17</w:t>
            </w:r>
          </w:p>
        </w:tc>
      </w:tr>
      <w:tr>
        <w:trPr/>
        <w:tc>
          <w:tcPr>
            <w:tcW w:w="567" w:type="dxa"/>
            <w:tcBorders/>
            <w:shd w:fill="auto" w:val="clear"/>
          </w:tcPr>
          <w:p>
            <w:pPr>
              <w:pStyle w:val="ConsPlusNormal"/>
              <w:jc w:val="center"/>
              <w:rPr/>
            </w:pPr>
            <w:r>
              <w:rPr/>
              <w:t>147</w:t>
            </w:r>
          </w:p>
        </w:tc>
        <w:tc>
          <w:tcPr>
            <w:tcW w:w="2552" w:type="dxa"/>
            <w:tcBorders/>
            <w:shd w:fill="auto" w:val="clear"/>
          </w:tcPr>
          <w:p>
            <w:pPr>
              <w:pStyle w:val="ConsPlusNormal"/>
              <w:rPr/>
            </w:pPr>
            <w:r>
              <w:rPr/>
              <w:t>Операции при злокачественном новообразовании пищевода, желудка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A16.16.014, A16.16.015, A16.16.017, A16.16.017.001, A16.16.017.003, A16.16.017.004, A16.16.017.006, A16.16.017.007, A16.16.017.008, A16.16.017.014, A16.16.020, A16.16.034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3,43</w:t>
            </w:r>
          </w:p>
        </w:tc>
      </w:tr>
      <w:tr>
        <w:trPr/>
        <w:tc>
          <w:tcPr>
            <w:tcW w:w="567" w:type="dxa"/>
            <w:tcBorders/>
            <w:shd w:fill="auto" w:val="clear"/>
          </w:tcPr>
          <w:p>
            <w:pPr>
              <w:pStyle w:val="ConsPlusNormal"/>
              <w:jc w:val="center"/>
              <w:rPr/>
            </w:pPr>
            <w:r>
              <w:rPr/>
              <w:t>148</w:t>
            </w:r>
          </w:p>
        </w:tc>
        <w:tc>
          <w:tcPr>
            <w:tcW w:w="2552" w:type="dxa"/>
            <w:tcBorders/>
            <w:shd w:fill="auto" w:val="clear"/>
          </w:tcPr>
          <w:p>
            <w:pPr>
              <w:pStyle w:val="ConsPlusNormal"/>
              <w:rPr/>
            </w:pPr>
            <w:r>
              <w:rPr/>
              <w:t>Операции при злокачественном новообразовании пищевода, желудка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A16.16.015.001, A16.16.015.002, A16.16.015.003, A16.16.017.005, A16.16.017.009, A16.16.026.001, A16.16.027, A16.16.028, A16.16.028.002, A16.16.034.001, A16.16.036, A16.16.040, A16.16.040.001, A16.16.050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4,27</w:t>
            </w:r>
          </w:p>
        </w:tc>
      </w:tr>
      <w:tr>
        <w:trPr/>
        <w:tc>
          <w:tcPr>
            <w:tcW w:w="567" w:type="dxa"/>
            <w:tcBorders/>
            <w:shd w:fill="auto" w:val="clear"/>
          </w:tcPr>
          <w:p>
            <w:pPr>
              <w:pStyle w:val="ConsPlusNormal"/>
              <w:jc w:val="center"/>
              <w:rPr/>
            </w:pPr>
            <w:r>
              <w:rPr/>
              <w:t>149</w:t>
            </w:r>
          </w:p>
        </w:tc>
        <w:tc>
          <w:tcPr>
            <w:tcW w:w="2552" w:type="dxa"/>
            <w:tcBorders/>
            <w:shd w:fill="auto" w:val="clear"/>
          </w:tcPr>
          <w:p>
            <w:pPr>
              <w:pStyle w:val="ConsPlusNormal"/>
              <w:rPr/>
            </w:pPr>
            <w:r>
              <w:rPr/>
              <w:t>Другие операции при злокачественном новообразовании брюшной полости</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A16.30.025.005, A16.30.038, A16.30.040, A16.30.047, A16.30.051, A16.30.051.001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3,66</w:t>
            </w:r>
          </w:p>
        </w:tc>
      </w:tr>
      <w:tr>
        <w:trPr/>
        <w:tc>
          <w:tcPr>
            <w:tcW w:w="567" w:type="dxa"/>
            <w:tcBorders/>
            <w:shd w:fill="auto" w:val="clear"/>
          </w:tcPr>
          <w:p>
            <w:pPr>
              <w:pStyle w:val="ConsPlusNormal"/>
              <w:jc w:val="center"/>
              <w:rPr/>
            </w:pPr>
            <w:r>
              <w:rPr/>
              <w:t>150</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при злокачественных новообразованиях</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2,81</w:t>
            </w:r>
          </w:p>
        </w:tc>
      </w:tr>
      <w:tr>
        <w:trPr/>
        <w:tc>
          <w:tcPr>
            <w:tcW w:w="567" w:type="dxa"/>
            <w:tcBorders/>
            <w:shd w:fill="auto" w:val="clear"/>
          </w:tcPr>
          <w:p>
            <w:pPr>
              <w:pStyle w:val="ConsPlusNormal"/>
              <w:jc w:val="center"/>
              <w:rPr/>
            </w:pPr>
            <w:r>
              <w:rPr/>
              <w:t>151</w:t>
            </w:r>
          </w:p>
        </w:tc>
        <w:tc>
          <w:tcPr>
            <w:tcW w:w="2552" w:type="dxa"/>
            <w:tcBorders/>
            <w:shd w:fill="auto" w:val="clear"/>
          </w:tcPr>
          <w:p>
            <w:pPr>
              <w:pStyle w:val="ConsPlusNormal"/>
              <w:rPr/>
            </w:pPr>
            <w:r>
              <w:rPr/>
              <w:t>Операции на нижних дыхательных путях и легочной ткани при злокачественных новообразованиях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A16.09.004.001, A16.09.007.003, A16.09.008, A16.09.009, A16.09.009.002, A16.09.013, A16.09.013.006, A16.09.015, A16.09.016, A16.09.016.005, A16.09.016.006, A16.09.037, A16.09.037.001, A22.08.008, A22.08.009.003, A22.09.002, A22.09.003.004, A22.09.007, A22.09.007.001, A22.09.007.002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3,42</w:t>
            </w:r>
          </w:p>
        </w:tc>
      </w:tr>
      <w:tr>
        <w:trPr/>
        <w:tc>
          <w:tcPr>
            <w:tcW w:w="567" w:type="dxa"/>
            <w:tcBorders/>
            <w:shd w:fill="auto" w:val="clear"/>
          </w:tcPr>
          <w:p>
            <w:pPr>
              <w:pStyle w:val="ConsPlusNormal"/>
              <w:jc w:val="center"/>
              <w:rPr/>
            </w:pPr>
            <w:r>
              <w:rPr/>
              <w:t>152</w:t>
            </w:r>
          </w:p>
        </w:tc>
        <w:tc>
          <w:tcPr>
            <w:tcW w:w="2552" w:type="dxa"/>
            <w:tcBorders/>
            <w:shd w:fill="auto" w:val="clear"/>
          </w:tcPr>
          <w:p>
            <w:pPr>
              <w:pStyle w:val="ConsPlusNormal"/>
              <w:rPr/>
            </w:pPr>
            <w:r>
              <w:rPr/>
              <w:t>Операции на нижних дыхательных путях и легочной ткани при злокачественных новообразованиях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A16.09.007, A16.09.009.005, A16.09.009.006, A16.09.009.007, A16.09.009.008, A16.09.009.009, A16.09.013.001, A16.09.013.002, A16.09.013.003, A16.09.014, A16.09.014.002, A16.09.014.003, A16.09.014.004, A16.09.014.005, A16.09.014.007, A16.09.025, A16.09.038, A16.09.039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5,31</w:t>
            </w:r>
          </w:p>
        </w:tc>
      </w:tr>
      <w:tr>
        <w:trPr/>
        <w:tc>
          <w:tcPr>
            <w:tcW w:w="567" w:type="dxa"/>
            <w:tcBorders/>
            <w:shd w:fill="auto" w:val="clear"/>
          </w:tcPr>
          <w:p>
            <w:pPr>
              <w:pStyle w:val="ConsPlusNormal"/>
              <w:jc w:val="center"/>
              <w:rPr/>
            </w:pPr>
            <w:r>
              <w:rPr/>
              <w:t>153</w:t>
            </w:r>
          </w:p>
        </w:tc>
        <w:tc>
          <w:tcPr>
            <w:tcW w:w="2552" w:type="dxa"/>
            <w:tcBorders/>
            <w:shd w:fill="auto" w:val="clear"/>
          </w:tcPr>
          <w:p>
            <w:pPr>
              <w:pStyle w:val="ConsPlusNormal"/>
              <w:rPr/>
            </w:pPr>
            <w:r>
              <w:rPr/>
              <w:t>Операции при злокачественных новообразованиях мужских половых органов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A16.21.008, A16.21.036, A16.21.042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2,86</w:t>
            </w:r>
          </w:p>
        </w:tc>
      </w:tr>
      <w:tr>
        <w:trPr/>
        <w:tc>
          <w:tcPr>
            <w:tcW w:w="567" w:type="dxa"/>
            <w:tcBorders/>
            <w:shd w:fill="auto" w:val="clear"/>
          </w:tcPr>
          <w:p>
            <w:pPr>
              <w:pStyle w:val="ConsPlusNormal"/>
              <w:jc w:val="center"/>
              <w:rPr/>
            </w:pPr>
            <w:r>
              <w:rPr/>
              <w:t>154</w:t>
            </w:r>
          </w:p>
        </w:tc>
        <w:tc>
          <w:tcPr>
            <w:tcW w:w="2552" w:type="dxa"/>
            <w:tcBorders/>
            <w:shd w:fill="auto" w:val="clear"/>
          </w:tcPr>
          <w:p>
            <w:pPr>
              <w:pStyle w:val="ConsPlusNormal"/>
              <w:rPr/>
            </w:pPr>
            <w:r>
              <w:rPr/>
              <w:t>Операции при злокачественных новообразованиях мужских половых органов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A16.21.002, A16.21.002.001, A16.21.005, A16.21.006, A16.21.006.001, A16.21.006.002, A16.21.006.003, A16.21.006.004, A16.21.006.005, A16.21.030, A16.21.046, A16.28.063, A24.21.003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4,31</w:t>
            </w:r>
          </w:p>
        </w:tc>
      </w:tr>
      <w:tr>
        <w:trPr/>
        <w:tc>
          <w:tcPr>
            <w:tcW w:w="567" w:type="dxa"/>
            <w:tcBorders/>
            <w:shd w:fill="auto" w:val="clear"/>
          </w:tcPr>
          <w:p>
            <w:pPr>
              <w:pStyle w:val="ConsPlusNormal"/>
              <w:jc w:val="center"/>
              <w:rPr/>
            </w:pPr>
            <w:r>
              <w:rPr/>
              <w:t>155</w:t>
            </w:r>
          </w:p>
        </w:tc>
        <w:tc>
          <w:tcPr>
            <w:tcW w:w="2552" w:type="dxa"/>
            <w:tcBorders/>
            <w:shd w:fill="auto" w:val="clear"/>
          </w:tcPr>
          <w:p>
            <w:pPr>
              <w:pStyle w:val="ConsPlusNormal"/>
              <w:rPr/>
            </w:pPr>
            <w:r>
              <w:rPr/>
              <w:t>Фебрильная нейтропения, агранулоцитоз вследствие проведения лекарственной терапии злокачественных новообразований</w:t>
            </w:r>
          </w:p>
        </w:tc>
        <w:tc>
          <w:tcPr>
            <w:tcW w:w="6350" w:type="dxa"/>
            <w:gridSpan w:val="2"/>
            <w:tcBorders/>
            <w:shd w:fill="auto" w:val="clear"/>
          </w:tcPr>
          <w:p>
            <w:pPr>
              <w:pStyle w:val="ConsPlusNormal"/>
              <w:rPr/>
            </w:pPr>
            <w:r>
              <w:rPr/>
              <w:t>C.</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Диагнозы осложнения: D70</w:t>
            </w:r>
          </w:p>
        </w:tc>
        <w:tc>
          <w:tcPr>
            <w:tcW w:w="1076" w:type="dxa"/>
            <w:tcBorders/>
            <w:shd w:fill="auto" w:val="clear"/>
          </w:tcPr>
          <w:p>
            <w:pPr>
              <w:pStyle w:val="ConsPlusNormal"/>
              <w:jc w:val="center"/>
              <w:rPr/>
            </w:pPr>
            <w:r>
              <w:rPr/>
              <w:t>2,93</w:t>
            </w:r>
          </w:p>
        </w:tc>
      </w:tr>
      <w:tr>
        <w:trPr/>
        <w:tc>
          <w:tcPr>
            <w:tcW w:w="567" w:type="dxa"/>
            <w:tcBorders/>
            <w:shd w:fill="auto" w:val="clear"/>
          </w:tcPr>
          <w:p>
            <w:pPr>
              <w:pStyle w:val="ConsPlusNormal"/>
              <w:jc w:val="center"/>
              <w:rPr/>
            </w:pPr>
            <w:r>
              <w:rPr/>
              <w:t>156</w:t>
            </w:r>
          </w:p>
        </w:tc>
        <w:tc>
          <w:tcPr>
            <w:tcW w:w="2552" w:type="dxa"/>
            <w:tcBorders/>
            <w:shd w:fill="auto" w:val="clear"/>
          </w:tcPr>
          <w:p>
            <w:pPr>
              <w:pStyle w:val="ConsPlusNormal"/>
              <w:rPr/>
            </w:pPr>
            <w:r>
              <w:rPr/>
              <w:t>Установка, замена порт системы (катетера) для лекарственной терапии злокачественных новообразований</w:t>
            </w:r>
          </w:p>
        </w:tc>
        <w:tc>
          <w:tcPr>
            <w:tcW w:w="6350" w:type="dxa"/>
            <w:gridSpan w:val="2"/>
            <w:tcBorders/>
            <w:shd w:fill="auto" w:val="clear"/>
          </w:tcPr>
          <w:p>
            <w:pPr>
              <w:pStyle w:val="ConsPlusNormal"/>
              <w:rPr/>
            </w:pPr>
            <w:r>
              <w:rPr/>
              <w:t>C., D00-D09</w:t>
            </w:r>
          </w:p>
        </w:tc>
        <w:tc>
          <w:tcPr>
            <w:tcW w:w="3118" w:type="dxa"/>
            <w:gridSpan w:val="2"/>
            <w:tcBorders/>
            <w:shd w:fill="auto" w:val="clear"/>
          </w:tcPr>
          <w:p>
            <w:pPr>
              <w:pStyle w:val="ConsPlusNormal"/>
              <w:rPr/>
            </w:pPr>
            <w:r>
              <w:rPr/>
              <w:t>A11.12.001.002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1,24</w:t>
            </w:r>
          </w:p>
        </w:tc>
      </w:tr>
      <w:tr>
        <w:trPr/>
        <w:tc>
          <w:tcPr>
            <w:tcW w:w="567" w:type="dxa"/>
            <w:tcBorders/>
            <w:shd w:fill="auto" w:val="clear"/>
          </w:tcPr>
          <w:p>
            <w:pPr>
              <w:pStyle w:val="ConsPlusNormal"/>
              <w:jc w:val="center"/>
              <w:rPr/>
            </w:pPr>
            <w:r>
              <w:rPr/>
              <w:t>157</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w:t>
            </w:r>
          </w:p>
        </w:tc>
        <w:tc>
          <w:tcPr>
            <w:tcW w:w="6350" w:type="dxa"/>
            <w:gridSpan w:val="2"/>
            <w:tcBorders/>
            <w:shd w:fill="auto" w:val="clear"/>
          </w:tcPr>
          <w:p>
            <w:pPr>
              <w:pStyle w:val="ConsPlusNormal"/>
              <w:rPr/>
            </w:pPr>
            <w:r>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6" w:type="dxa"/>
            <w:tcBorders/>
            <w:shd w:fill="auto" w:val="clear"/>
          </w:tcPr>
          <w:p>
            <w:pPr>
              <w:pStyle w:val="ConsPlusNormal"/>
              <w:jc w:val="center"/>
              <w:rPr/>
            </w:pPr>
            <w:r>
              <w:rPr/>
              <w:t>0,51</w:t>
            </w:r>
          </w:p>
        </w:tc>
      </w:tr>
      <w:tr>
        <w:trPr/>
        <w:tc>
          <w:tcPr>
            <w:tcW w:w="567" w:type="dxa"/>
            <w:tcBorders/>
            <w:shd w:fill="auto" w:val="clear"/>
          </w:tcPr>
          <w:p>
            <w:pPr>
              <w:pStyle w:val="ConsPlusNormal"/>
              <w:jc w:val="center"/>
              <w:rPr/>
            </w:pPr>
            <w:r>
              <w:rPr/>
              <w:t>158</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2)</w:t>
            </w:r>
          </w:p>
        </w:tc>
        <w:tc>
          <w:tcPr>
            <w:tcW w:w="6350" w:type="dxa"/>
            <w:gridSpan w:val="2"/>
            <w:tcBorders/>
            <w:shd w:fill="auto" w:val="clear"/>
          </w:tcPr>
          <w:p>
            <w:pPr>
              <w:pStyle w:val="ConsPlusNormal"/>
              <w:rPr/>
            </w:pPr>
            <w:r>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076" w:type="dxa"/>
            <w:tcBorders/>
            <w:shd w:fill="auto" w:val="clear"/>
          </w:tcPr>
          <w:p>
            <w:pPr>
              <w:pStyle w:val="ConsPlusNormal"/>
              <w:jc w:val="center"/>
              <w:rPr/>
            </w:pPr>
            <w:r>
              <w:rPr/>
              <w:t>0,71</w:t>
            </w:r>
          </w:p>
        </w:tc>
      </w:tr>
      <w:tr>
        <w:trPr/>
        <w:tc>
          <w:tcPr>
            <w:tcW w:w="567" w:type="dxa"/>
            <w:tcBorders/>
            <w:shd w:fill="auto" w:val="clear"/>
          </w:tcPr>
          <w:p>
            <w:pPr>
              <w:pStyle w:val="ConsPlusNormal"/>
              <w:jc w:val="center"/>
              <w:rPr/>
            </w:pPr>
            <w:r>
              <w:rPr/>
              <w:t>159</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6" w:type="dxa"/>
            <w:tcBorders/>
            <w:shd w:fill="auto" w:val="clear"/>
          </w:tcPr>
          <w:p>
            <w:pPr>
              <w:pStyle w:val="ConsPlusNormal"/>
              <w:jc w:val="center"/>
              <w:rPr/>
            </w:pPr>
            <w:r>
              <w:rPr/>
              <w:t>1,39</w:t>
            </w:r>
          </w:p>
        </w:tc>
      </w:tr>
      <w:tr>
        <w:trPr/>
        <w:tc>
          <w:tcPr>
            <w:tcW w:w="567" w:type="dxa"/>
            <w:tcBorders/>
            <w:shd w:fill="auto" w:val="clear"/>
          </w:tcPr>
          <w:p>
            <w:pPr>
              <w:pStyle w:val="ConsPlusNormal"/>
              <w:jc w:val="center"/>
              <w:rPr/>
            </w:pPr>
            <w:r>
              <w:rPr/>
              <w:t>160</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4)</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6" w:type="dxa"/>
            <w:tcBorders/>
            <w:shd w:fill="auto" w:val="clear"/>
          </w:tcPr>
          <w:p>
            <w:pPr>
              <w:pStyle w:val="ConsPlusNormal"/>
              <w:jc w:val="center"/>
              <w:rPr/>
            </w:pPr>
            <w:r>
              <w:rPr/>
              <w:t>1,86</w:t>
            </w:r>
          </w:p>
        </w:tc>
      </w:tr>
      <w:tr>
        <w:trPr/>
        <w:tc>
          <w:tcPr>
            <w:tcW w:w="567" w:type="dxa"/>
            <w:tcBorders/>
            <w:shd w:fill="auto" w:val="clear"/>
          </w:tcPr>
          <w:p>
            <w:pPr>
              <w:pStyle w:val="ConsPlusNormal"/>
              <w:jc w:val="center"/>
              <w:rPr/>
            </w:pPr>
            <w:r>
              <w:rPr/>
              <w:t>161</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5)</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6" w:type="dxa"/>
            <w:tcBorders/>
            <w:shd w:fill="auto" w:val="clear"/>
          </w:tcPr>
          <w:p>
            <w:pPr>
              <w:pStyle w:val="ConsPlusNormal"/>
              <w:jc w:val="center"/>
              <w:rPr/>
            </w:pPr>
            <w:r>
              <w:rPr/>
              <w:t>2,43</w:t>
            </w:r>
          </w:p>
        </w:tc>
      </w:tr>
      <w:tr>
        <w:trPr/>
        <w:tc>
          <w:tcPr>
            <w:tcW w:w="567" w:type="dxa"/>
            <w:tcBorders/>
            <w:shd w:fill="auto" w:val="clear"/>
          </w:tcPr>
          <w:p>
            <w:pPr>
              <w:pStyle w:val="ConsPlusNormal"/>
              <w:jc w:val="center"/>
              <w:rPr/>
            </w:pPr>
            <w:r>
              <w:rPr/>
              <w:t>162</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6)</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6" w:type="dxa"/>
            <w:tcBorders/>
            <w:shd w:fill="auto" w:val="clear"/>
          </w:tcPr>
          <w:p>
            <w:pPr>
              <w:pStyle w:val="ConsPlusNormal"/>
              <w:jc w:val="center"/>
              <w:rPr/>
            </w:pPr>
            <w:r>
              <w:rPr/>
              <w:t>3,32</w:t>
            </w:r>
          </w:p>
        </w:tc>
      </w:tr>
      <w:tr>
        <w:trPr/>
        <w:tc>
          <w:tcPr>
            <w:tcW w:w="567" w:type="dxa"/>
            <w:tcBorders/>
            <w:shd w:fill="auto" w:val="clear"/>
          </w:tcPr>
          <w:p>
            <w:pPr>
              <w:pStyle w:val="ConsPlusNormal"/>
              <w:jc w:val="center"/>
              <w:rPr/>
            </w:pPr>
            <w:r>
              <w:rPr/>
              <w:t>163</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7)</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6" w:type="dxa"/>
            <w:tcBorders/>
            <w:shd w:fill="auto" w:val="clear"/>
          </w:tcPr>
          <w:p>
            <w:pPr>
              <w:pStyle w:val="ConsPlusNormal"/>
              <w:jc w:val="center"/>
              <w:rPr/>
            </w:pPr>
            <w:r>
              <w:rPr/>
              <w:t>4,23</w:t>
            </w:r>
          </w:p>
        </w:tc>
      </w:tr>
      <w:tr>
        <w:trPr/>
        <w:tc>
          <w:tcPr>
            <w:tcW w:w="567" w:type="dxa"/>
            <w:tcBorders/>
            <w:shd w:fill="auto" w:val="clear"/>
          </w:tcPr>
          <w:p>
            <w:pPr>
              <w:pStyle w:val="ConsPlusNormal"/>
              <w:jc w:val="center"/>
              <w:rPr/>
            </w:pPr>
            <w:r>
              <w:rPr/>
              <w:t>164</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8)</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6" w:type="dxa"/>
            <w:tcBorders/>
            <w:shd w:fill="auto" w:val="clear"/>
          </w:tcPr>
          <w:p>
            <w:pPr>
              <w:pStyle w:val="ConsPlusNormal"/>
              <w:jc w:val="center"/>
              <w:rPr/>
            </w:pPr>
            <w:r>
              <w:rPr/>
              <w:t>5,14</w:t>
            </w:r>
          </w:p>
        </w:tc>
      </w:tr>
      <w:tr>
        <w:trPr/>
        <w:tc>
          <w:tcPr>
            <w:tcW w:w="567" w:type="dxa"/>
            <w:tcBorders/>
            <w:shd w:fill="auto" w:val="clear"/>
          </w:tcPr>
          <w:p>
            <w:pPr>
              <w:pStyle w:val="ConsPlusNormal"/>
              <w:jc w:val="center"/>
              <w:rPr/>
            </w:pPr>
            <w:r>
              <w:rPr/>
              <w:t>165</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9)</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6" w:type="dxa"/>
            <w:tcBorders/>
            <w:shd w:fill="auto" w:val="clear"/>
          </w:tcPr>
          <w:p>
            <w:pPr>
              <w:pStyle w:val="ConsPlusNormal"/>
              <w:jc w:val="center"/>
              <w:rPr/>
            </w:pPr>
            <w:r>
              <w:rPr/>
              <w:t>7,18</w:t>
            </w:r>
          </w:p>
        </w:tc>
      </w:tr>
      <w:tr>
        <w:trPr/>
        <w:tc>
          <w:tcPr>
            <w:tcW w:w="567" w:type="dxa"/>
            <w:tcBorders/>
            <w:shd w:fill="auto" w:val="clear"/>
          </w:tcPr>
          <w:p>
            <w:pPr>
              <w:pStyle w:val="ConsPlusNormal"/>
              <w:jc w:val="center"/>
              <w:rPr/>
            </w:pPr>
            <w:r>
              <w:rPr/>
              <w:t>166</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10)</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6" w:type="dxa"/>
            <w:tcBorders/>
            <w:shd w:fill="auto" w:val="clear"/>
          </w:tcPr>
          <w:p>
            <w:pPr>
              <w:pStyle w:val="ConsPlusNormal"/>
              <w:jc w:val="center"/>
              <w:rPr/>
            </w:pPr>
            <w:r>
              <w:rPr/>
              <w:t>8,49</w:t>
            </w:r>
          </w:p>
        </w:tc>
      </w:tr>
      <w:tr>
        <w:trPr/>
        <w:tc>
          <w:tcPr>
            <w:tcW w:w="567" w:type="dxa"/>
            <w:tcBorders/>
            <w:shd w:fill="auto" w:val="clear"/>
          </w:tcPr>
          <w:p>
            <w:pPr>
              <w:pStyle w:val="ConsPlusNormal"/>
              <w:jc w:val="center"/>
              <w:rPr/>
            </w:pPr>
            <w:r>
              <w:rPr/>
              <w:t>167</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sh0067, sh0070, sh0181, sh0496, sh0504, sh0533, sh0576.1, sh0578.1, sh0593, sh0594, sh0715, sh0961, sh0962, sh0976, sh1059, sh1060</w:t>
            </w:r>
          </w:p>
        </w:tc>
        <w:tc>
          <w:tcPr>
            <w:tcW w:w="1076" w:type="dxa"/>
            <w:tcBorders/>
            <w:shd w:fill="auto" w:val="clear"/>
          </w:tcPr>
          <w:p>
            <w:pPr>
              <w:pStyle w:val="ConsPlusNormal"/>
              <w:jc w:val="center"/>
              <w:rPr/>
            </w:pPr>
            <w:r>
              <w:rPr/>
              <w:t>13,38</w:t>
            </w:r>
          </w:p>
        </w:tc>
      </w:tr>
      <w:tr>
        <w:trPr/>
        <w:tc>
          <w:tcPr>
            <w:tcW w:w="567" w:type="dxa"/>
            <w:tcBorders/>
            <w:shd w:fill="auto" w:val="clear"/>
          </w:tcPr>
          <w:p>
            <w:pPr>
              <w:pStyle w:val="ConsPlusNormal"/>
              <w:jc w:val="center"/>
              <w:rPr/>
            </w:pPr>
            <w:r>
              <w:rPr/>
              <w:t>168</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sh0437, sh0575.1, sh0595, sh0596, sh0597, sh0662, sh0709, sh0796, sh0882.1, sh0918, sh0940.1, sh0954, sh0958.1, sh0979, sh1061, sh1062, sh1063</w:t>
            </w:r>
          </w:p>
        </w:tc>
        <w:tc>
          <w:tcPr>
            <w:tcW w:w="1076" w:type="dxa"/>
            <w:tcBorders/>
            <w:shd w:fill="auto" w:val="clear"/>
          </w:tcPr>
          <w:p>
            <w:pPr>
              <w:pStyle w:val="ConsPlusNormal"/>
              <w:jc w:val="center"/>
              <w:rPr/>
            </w:pPr>
            <w:r>
              <w:rPr/>
              <w:t>17,89</w:t>
            </w:r>
          </w:p>
        </w:tc>
      </w:tr>
      <w:tr>
        <w:trPr/>
        <w:tc>
          <w:tcPr>
            <w:tcW w:w="567" w:type="dxa"/>
            <w:tcBorders/>
            <w:shd w:fill="auto" w:val="clear"/>
          </w:tcPr>
          <w:p>
            <w:pPr>
              <w:pStyle w:val="ConsPlusNormal"/>
              <w:jc w:val="center"/>
              <w:rPr/>
            </w:pPr>
            <w:r>
              <w:rPr/>
              <w:t>169</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sh0081, sh0604, sh0876</w:t>
            </w:r>
          </w:p>
        </w:tc>
        <w:tc>
          <w:tcPr>
            <w:tcW w:w="1076" w:type="dxa"/>
            <w:tcBorders/>
            <w:shd w:fill="auto" w:val="clear"/>
          </w:tcPr>
          <w:p>
            <w:pPr>
              <w:pStyle w:val="ConsPlusNormal"/>
              <w:jc w:val="center"/>
              <w:rPr/>
            </w:pPr>
            <w:r>
              <w:rPr/>
              <w:t>34,58</w:t>
            </w:r>
          </w:p>
        </w:tc>
      </w:tr>
      <w:tr>
        <w:trPr/>
        <w:tc>
          <w:tcPr>
            <w:tcW w:w="567" w:type="dxa"/>
            <w:tcBorders/>
            <w:shd w:fill="auto" w:val="clear"/>
          </w:tcPr>
          <w:p>
            <w:pPr>
              <w:pStyle w:val="ConsPlusNormal"/>
              <w:jc w:val="center"/>
              <w:rPr/>
            </w:pPr>
            <w:r>
              <w:rPr/>
              <w:t>170</w:t>
            </w:r>
          </w:p>
        </w:tc>
        <w:tc>
          <w:tcPr>
            <w:tcW w:w="2552" w:type="dxa"/>
            <w:tcBorders/>
            <w:shd w:fill="auto" w:val="clear"/>
          </w:tcPr>
          <w:p>
            <w:pPr>
              <w:pStyle w:val="ConsPlusNormal"/>
              <w:rPr/>
            </w:pPr>
            <w:r>
              <w:rPr/>
              <w:t>Лучевая терапия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fr01-05</w:t>
            </w:r>
          </w:p>
        </w:tc>
        <w:tc>
          <w:tcPr>
            <w:tcW w:w="1076" w:type="dxa"/>
            <w:tcBorders/>
            <w:shd w:fill="auto" w:val="clear"/>
          </w:tcPr>
          <w:p>
            <w:pPr>
              <w:pStyle w:val="ConsPlusNormal"/>
              <w:jc w:val="center"/>
              <w:rPr/>
            </w:pPr>
            <w:r>
              <w:rPr/>
              <w:t>0,79</w:t>
            </w:r>
          </w:p>
        </w:tc>
      </w:tr>
      <w:tr>
        <w:trPr/>
        <w:tc>
          <w:tcPr>
            <w:tcW w:w="567" w:type="dxa"/>
            <w:tcBorders/>
            <w:shd w:fill="auto" w:val="clear"/>
          </w:tcPr>
          <w:p>
            <w:pPr>
              <w:pStyle w:val="ConsPlusNormal"/>
              <w:jc w:val="center"/>
              <w:rPr/>
            </w:pPr>
            <w:r>
              <w:rPr/>
              <w:t>171</w:t>
            </w:r>
          </w:p>
        </w:tc>
        <w:tc>
          <w:tcPr>
            <w:tcW w:w="2552" w:type="dxa"/>
            <w:tcBorders/>
            <w:shd w:fill="auto" w:val="clear"/>
          </w:tcPr>
          <w:p>
            <w:pPr>
              <w:pStyle w:val="ConsPlusNormal"/>
              <w:rPr/>
            </w:pPr>
            <w:r>
              <w:rPr/>
              <w:t>Лучевая терапия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fr01-05, fr06-07</w:t>
            </w:r>
          </w:p>
        </w:tc>
        <w:tc>
          <w:tcPr>
            <w:tcW w:w="1076" w:type="dxa"/>
            <w:tcBorders/>
            <w:shd w:fill="auto" w:val="clear"/>
          </w:tcPr>
          <w:p>
            <w:pPr>
              <w:pStyle w:val="ConsPlusNormal"/>
              <w:jc w:val="center"/>
              <w:rPr/>
            </w:pPr>
            <w:r>
              <w:rPr/>
              <w:t>1,14</w:t>
            </w:r>
          </w:p>
        </w:tc>
      </w:tr>
      <w:tr>
        <w:trPr/>
        <w:tc>
          <w:tcPr>
            <w:tcW w:w="567" w:type="dxa"/>
            <w:tcBorders/>
            <w:shd w:fill="auto" w:val="clear"/>
          </w:tcPr>
          <w:p>
            <w:pPr>
              <w:pStyle w:val="ConsPlusNormal"/>
              <w:jc w:val="center"/>
              <w:rPr/>
            </w:pPr>
            <w:r>
              <w:rPr/>
              <w:t>172</w:t>
            </w:r>
          </w:p>
        </w:tc>
        <w:tc>
          <w:tcPr>
            <w:tcW w:w="2552" w:type="dxa"/>
            <w:tcBorders/>
            <w:shd w:fill="auto" w:val="clear"/>
          </w:tcPr>
          <w:p>
            <w:pPr>
              <w:pStyle w:val="ConsPlusNormal"/>
              <w:rPr/>
            </w:pPr>
            <w:r>
              <w:rPr/>
              <w:t>Лучевая терапия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fr06-07, fr08-10, fr11-20</w:t>
            </w:r>
          </w:p>
        </w:tc>
        <w:tc>
          <w:tcPr>
            <w:tcW w:w="1076" w:type="dxa"/>
            <w:tcBorders/>
            <w:shd w:fill="auto" w:val="clear"/>
          </w:tcPr>
          <w:p>
            <w:pPr>
              <w:pStyle w:val="ConsPlusNormal"/>
              <w:jc w:val="center"/>
              <w:rPr/>
            </w:pPr>
            <w:r>
              <w:rPr/>
              <w:t>2,46</w:t>
            </w:r>
          </w:p>
        </w:tc>
      </w:tr>
      <w:tr>
        <w:trPr/>
        <w:tc>
          <w:tcPr>
            <w:tcW w:w="567" w:type="dxa"/>
            <w:tcBorders/>
            <w:shd w:fill="auto" w:val="clear"/>
          </w:tcPr>
          <w:p>
            <w:pPr>
              <w:pStyle w:val="ConsPlusNormal"/>
              <w:jc w:val="center"/>
              <w:rPr/>
            </w:pPr>
            <w:r>
              <w:rPr/>
              <w:t>173</w:t>
            </w:r>
          </w:p>
        </w:tc>
        <w:tc>
          <w:tcPr>
            <w:tcW w:w="2552" w:type="dxa"/>
            <w:tcBorders/>
            <w:shd w:fill="auto" w:val="clear"/>
          </w:tcPr>
          <w:p>
            <w:pPr>
              <w:pStyle w:val="ConsPlusNormal"/>
              <w:rPr/>
            </w:pPr>
            <w:r>
              <w:rPr/>
              <w:t>Лучевая терапия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A07.07.002, A07.07.002.001, A07.07.004, A07.07.004.001, A07.08.002, A07.16.002, A07.19.002, A07.19.003, A07.20.002, A07.20.002.001, A07.20.003.006, A07.21.002, A07.30.004, A07.30.007, A07.30.010, A07.30.011, A07.30.013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2,51</w:t>
            </w:r>
          </w:p>
        </w:tc>
      </w:tr>
      <w:tr>
        <w:trPr/>
        <w:tc>
          <w:tcPr>
            <w:tcW w:w="567" w:type="dxa"/>
            <w:tcBorders/>
            <w:shd w:fill="auto" w:val="clear"/>
          </w:tcPr>
          <w:p>
            <w:pPr>
              <w:pStyle w:val="ConsPlusNormal"/>
              <w:jc w:val="center"/>
              <w:rPr/>
            </w:pPr>
            <w:r>
              <w:rPr/>
              <w:t>174</w:t>
            </w:r>
          </w:p>
        </w:tc>
        <w:tc>
          <w:tcPr>
            <w:tcW w:w="2552" w:type="dxa"/>
            <w:tcBorders/>
            <w:shd w:fill="auto" w:val="clear"/>
          </w:tcPr>
          <w:p>
            <w:pPr>
              <w:pStyle w:val="ConsPlusNormal"/>
              <w:rPr/>
            </w:pPr>
            <w:r>
              <w:rPr/>
              <w:t>Лучевая терапия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fr08-10, fr11-20</w:t>
            </w:r>
          </w:p>
        </w:tc>
        <w:tc>
          <w:tcPr>
            <w:tcW w:w="1076" w:type="dxa"/>
            <w:tcBorders/>
            <w:shd w:fill="auto" w:val="clear"/>
          </w:tcPr>
          <w:p>
            <w:pPr>
              <w:pStyle w:val="ConsPlusNormal"/>
              <w:jc w:val="center"/>
              <w:rPr/>
            </w:pPr>
            <w:r>
              <w:rPr/>
              <w:t>2,82</w:t>
            </w:r>
          </w:p>
        </w:tc>
      </w:tr>
      <w:tr>
        <w:trPr/>
        <w:tc>
          <w:tcPr>
            <w:tcW w:w="567" w:type="dxa"/>
            <w:tcBorders/>
            <w:shd w:fill="auto" w:val="clear"/>
          </w:tcPr>
          <w:p>
            <w:pPr>
              <w:pStyle w:val="ConsPlusNormal"/>
              <w:jc w:val="center"/>
              <w:rPr/>
            </w:pPr>
            <w:r>
              <w:rPr/>
              <w:t>175</w:t>
            </w:r>
          </w:p>
        </w:tc>
        <w:tc>
          <w:tcPr>
            <w:tcW w:w="2552" w:type="dxa"/>
            <w:tcBorders/>
            <w:shd w:fill="auto" w:val="clear"/>
          </w:tcPr>
          <w:p>
            <w:pPr>
              <w:pStyle w:val="ConsPlusNormal"/>
              <w:rPr/>
            </w:pPr>
            <w:r>
              <w:rPr/>
              <w:t>Лучевая терапия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fr21-29, fr30-32, fr33-99</w:t>
            </w:r>
          </w:p>
        </w:tc>
        <w:tc>
          <w:tcPr>
            <w:tcW w:w="1076" w:type="dxa"/>
            <w:tcBorders/>
            <w:shd w:fill="auto" w:val="clear"/>
          </w:tcPr>
          <w:p>
            <w:pPr>
              <w:pStyle w:val="ConsPlusNormal"/>
              <w:jc w:val="center"/>
              <w:rPr/>
            </w:pPr>
            <w:r>
              <w:rPr/>
              <w:t>4,51</w:t>
            </w:r>
          </w:p>
        </w:tc>
      </w:tr>
      <w:tr>
        <w:trPr/>
        <w:tc>
          <w:tcPr>
            <w:tcW w:w="567" w:type="dxa"/>
            <w:tcBorders/>
            <w:shd w:fill="auto" w:val="clear"/>
          </w:tcPr>
          <w:p>
            <w:pPr>
              <w:pStyle w:val="ConsPlusNormal"/>
              <w:jc w:val="center"/>
              <w:rPr/>
            </w:pPr>
            <w:r>
              <w:rPr/>
              <w:t>176</w:t>
            </w:r>
          </w:p>
        </w:tc>
        <w:tc>
          <w:tcPr>
            <w:tcW w:w="2552" w:type="dxa"/>
            <w:tcBorders/>
            <w:shd w:fill="auto" w:val="clear"/>
          </w:tcPr>
          <w:p>
            <w:pPr>
              <w:pStyle w:val="ConsPlusNormal"/>
              <w:rPr/>
            </w:pPr>
            <w:r>
              <w:rPr/>
              <w:t>Лучевая терапия (уровень 7)</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fr21-29, fr30-32, fr33-99</w:t>
            </w:r>
          </w:p>
        </w:tc>
        <w:tc>
          <w:tcPr>
            <w:tcW w:w="1076" w:type="dxa"/>
            <w:tcBorders/>
            <w:shd w:fill="auto" w:val="clear"/>
          </w:tcPr>
          <w:p>
            <w:pPr>
              <w:pStyle w:val="ConsPlusNormal"/>
              <w:jc w:val="center"/>
              <w:rPr/>
            </w:pPr>
            <w:r>
              <w:rPr/>
              <w:t>4,87</w:t>
            </w:r>
          </w:p>
        </w:tc>
      </w:tr>
      <w:tr>
        <w:trPr/>
        <w:tc>
          <w:tcPr>
            <w:tcW w:w="567" w:type="dxa"/>
            <w:tcBorders/>
            <w:shd w:fill="auto" w:val="clear"/>
          </w:tcPr>
          <w:p>
            <w:pPr>
              <w:pStyle w:val="ConsPlusNormal"/>
              <w:jc w:val="center"/>
              <w:rPr/>
            </w:pPr>
            <w:r>
              <w:rPr/>
              <w:t>177</w:t>
            </w:r>
          </w:p>
        </w:tc>
        <w:tc>
          <w:tcPr>
            <w:tcW w:w="2552" w:type="dxa"/>
            <w:tcBorders/>
            <w:shd w:fill="auto" w:val="clear"/>
          </w:tcPr>
          <w:p>
            <w:pPr>
              <w:pStyle w:val="ConsPlusNormal"/>
              <w:rPr/>
            </w:pPr>
            <w:r>
              <w:rPr/>
              <w:t>Лучевая терапия (уровень 8)</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A07.30.003.002, A07.30.012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14,55</w:t>
            </w:r>
          </w:p>
        </w:tc>
      </w:tr>
      <w:tr>
        <w:trPr/>
        <w:tc>
          <w:tcPr>
            <w:tcW w:w="567" w:type="dxa"/>
            <w:tcBorders/>
            <w:shd w:fill="auto" w:val="clear"/>
          </w:tcPr>
          <w:p>
            <w:pPr>
              <w:pStyle w:val="ConsPlusNormal"/>
              <w:jc w:val="center"/>
              <w:rPr/>
            </w:pPr>
            <w:r>
              <w:rPr/>
              <w:t>178</w:t>
            </w:r>
          </w:p>
        </w:tc>
        <w:tc>
          <w:tcPr>
            <w:tcW w:w="2552" w:type="dxa"/>
            <w:tcBorders/>
            <w:shd w:fill="auto" w:val="clear"/>
          </w:tcPr>
          <w:p>
            <w:pPr>
              <w:pStyle w:val="ConsPlusNormal"/>
              <w:rPr/>
            </w:pPr>
            <w:r>
              <w:rPr/>
              <w:t>Лучевая терапия в сочетании с лекарственной терапией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A07.30.007</w:t>
            </w:r>
          </w:p>
        </w:tc>
        <w:tc>
          <w:tcPr>
            <w:tcW w:w="2098" w:type="dxa"/>
            <w:gridSpan w:val="2"/>
            <w:tcBorders/>
            <w:shd w:fill="auto" w:val="clear"/>
          </w:tcPr>
          <w:p>
            <w:pPr>
              <w:pStyle w:val="ConsPlusNormal"/>
              <w:rPr/>
            </w:pPr>
            <w:r>
              <w:rPr/>
              <w:t>Иной классификационный критерий: mt002</w:t>
            </w:r>
          </w:p>
        </w:tc>
        <w:tc>
          <w:tcPr>
            <w:tcW w:w="1076" w:type="dxa"/>
            <w:tcBorders/>
            <w:shd w:fill="auto" w:val="clear"/>
          </w:tcPr>
          <w:p>
            <w:pPr>
              <w:pStyle w:val="ConsPlusNormal"/>
              <w:jc w:val="center"/>
              <w:rPr/>
            </w:pPr>
            <w:r>
              <w:rPr/>
              <w:t>3,09</w:t>
            </w:r>
          </w:p>
        </w:tc>
      </w:tr>
      <w:tr>
        <w:trPr/>
        <w:tc>
          <w:tcPr>
            <w:tcW w:w="567" w:type="dxa"/>
            <w:tcBorders/>
            <w:shd w:fill="auto" w:val="clear"/>
          </w:tcPr>
          <w:p>
            <w:pPr>
              <w:pStyle w:val="ConsPlusNormal"/>
              <w:jc w:val="center"/>
              <w:rPr/>
            </w:pPr>
            <w:r>
              <w:rPr/>
              <w:t>179</w:t>
            </w:r>
          </w:p>
        </w:tc>
        <w:tc>
          <w:tcPr>
            <w:tcW w:w="2552" w:type="dxa"/>
            <w:tcBorders/>
            <w:shd w:fill="auto" w:val="clear"/>
          </w:tcPr>
          <w:p>
            <w:pPr>
              <w:pStyle w:val="ConsPlusNormal"/>
              <w:rPr/>
            </w:pPr>
            <w:r>
              <w:rPr/>
              <w:t>Лучевая терапия в сочетании с лекарственной терапией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 Фракции: fr01-05, fr06-07, fr08-10, fr11-20, fr21-29</w:t>
            </w:r>
          </w:p>
        </w:tc>
        <w:tc>
          <w:tcPr>
            <w:tcW w:w="1076" w:type="dxa"/>
            <w:tcBorders/>
            <w:shd w:fill="auto" w:val="clear"/>
          </w:tcPr>
          <w:p>
            <w:pPr>
              <w:pStyle w:val="ConsPlusNormal"/>
              <w:jc w:val="center"/>
              <w:rPr/>
            </w:pPr>
            <w:r>
              <w:rPr/>
              <w:t>3,78</w:t>
            </w:r>
          </w:p>
        </w:tc>
      </w:tr>
      <w:tr>
        <w:trPr/>
        <w:tc>
          <w:tcPr>
            <w:tcW w:w="567" w:type="dxa"/>
            <w:tcBorders/>
            <w:shd w:fill="auto" w:val="clear"/>
          </w:tcPr>
          <w:p>
            <w:pPr>
              <w:pStyle w:val="ConsPlusNormal"/>
              <w:jc w:val="center"/>
              <w:rPr/>
            </w:pPr>
            <w:r>
              <w:rPr/>
              <w:t>180</w:t>
            </w:r>
          </w:p>
        </w:tc>
        <w:tc>
          <w:tcPr>
            <w:tcW w:w="2552" w:type="dxa"/>
            <w:tcBorders/>
            <w:shd w:fill="auto" w:val="clear"/>
          </w:tcPr>
          <w:p>
            <w:pPr>
              <w:pStyle w:val="ConsPlusNormal"/>
              <w:rPr/>
            </w:pPr>
            <w:r>
              <w:rPr/>
              <w:t>Лучевая терапия в сочетании с лекарственной терапией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 A07.30.009.001</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 Фракции: fr01-05, fr06-07, fr08-10, fr11-20, fr21-29</w:t>
            </w:r>
          </w:p>
        </w:tc>
        <w:tc>
          <w:tcPr>
            <w:tcW w:w="1076" w:type="dxa"/>
            <w:tcBorders/>
            <w:shd w:fill="auto" w:val="clear"/>
          </w:tcPr>
          <w:p>
            <w:pPr>
              <w:pStyle w:val="ConsPlusNormal"/>
              <w:jc w:val="center"/>
              <w:rPr/>
            </w:pPr>
            <w:r>
              <w:rPr/>
              <w:t>4,37</w:t>
            </w:r>
          </w:p>
        </w:tc>
      </w:tr>
      <w:tr>
        <w:trPr/>
        <w:tc>
          <w:tcPr>
            <w:tcW w:w="567" w:type="dxa"/>
            <w:tcBorders/>
            <w:shd w:fill="auto" w:val="clear"/>
          </w:tcPr>
          <w:p>
            <w:pPr>
              <w:pStyle w:val="ConsPlusNormal"/>
              <w:jc w:val="center"/>
              <w:rPr/>
            </w:pPr>
            <w:r>
              <w:rPr/>
              <w:t>181</w:t>
            </w:r>
          </w:p>
        </w:tc>
        <w:tc>
          <w:tcPr>
            <w:tcW w:w="2552" w:type="dxa"/>
            <w:tcBorders/>
            <w:shd w:fill="auto" w:val="clear"/>
          </w:tcPr>
          <w:p>
            <w:pPr>
              <w:pStyle w:val="ConsPlusNormal"/>
              <w:rPr/>
            </w:pPr>
            <w:r>
              <w:rPr/>
              <w:t>Лучевая терапия в сочетании с лекарственной терапией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 Фракции: fr30-32, fr33-99</w:t>
            </w:r>
          </w:p>
        </w:tc>
        <w:tc>
          <w:tcPr>
            <w:tcW w:w="1076" w:type="dxa"/>
            <w:tcBorders/>
            <w:shd w:fill="auto" w:val="clear"/>
          </w:tcPr>
          <w:p>
            <w:pPr>
              <w:pStyle w:val="ConsPlusNormal"/>
              <w:jc w:val="center"/>
              <w:rPr/>
            </w:pPr>
            <w:r>
              <w:rPr/>
              <w:t>5,85</w:t>
            </w:r>
          </w:p>
        </w:tc>
      </w:tr>
      <w:tr>
        <w:trPr/>
        <w:tc>
          <w:tcPr>
            <w:tcW w:w="567" w:type="dxa"/>
            <w:tcBorders/>
            <w:shd w:fill="auto" w:val="clear"/>
          </w:tcPr>
          <w:p>
            <w:pPr>
              <w:pStyle w:val="ConsPlusNormal"/>
              <w:jc w:val="center"/>
              <w:rPr/>
            </w:pPr>
            <w:r>
              <w:rPr/>
              <w:t>182</w:t>
            </w:r>
          </w:p>
        </w:tc>
        <w:tc>
          <w:tcPr>
            <w:tcW w:w="2552" w:type="dxa"/>
            <w:tcBorders/>
            <w:shd w:fill="auto" w:val="clear"/>
          </w:tcPr>
          <w:p>
            <w:pPr>
              <w:pStyle w:val="ConsPlusNormal"/>
              <w:rPr/>
            </w:pPr>
            <w:r>
              <w:rPr/>
              <w:t>Лучевая терапия в сочетании с лекарственной терапией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 A07.30.009.001</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 Фракции: fr30-32, fr33-99</w:t>
            </w:r>
          </w:p>
        </w:tc>
        <w:tc>
          <w:tcPr>
            <w:tcW w:w="1076" w:type="dxa"/>
            <w:tcBorders/>
            <w:shd w:fill="auto" w:val="clear"/>
          </w:tcPr>
          <w:p>
            <w:pPr>
              <w:pStyle w:val="ConsPlusNormal"/>
              <w:jc w:val="center"/>
              <w:rPr/>
            </w:pPr>
            <w:r>
              <w:rPr/>
              <w:t>6,57</w:t>
            </w:r>
          </w:p>
        </w:tc>
      </w:tr>
      <w:tr>
        <w:trPr/>
        <w:tc>
          <w:tcPr>
            <w:tcW w:w="567" w:type="dxa"/>
            <w:tcBorders/>
            <w:shd w:fill="auto" w:val="clear"/>
          </w:tcPr>
          <w:p>
            <w:pPr>
              <w:pStyle w:val="ConsPlusNormal"/>
              <w:jc w:val="center"/>
              <w:rPr/>
            </w:pPr>
            <w:r>
              <w:rPr/>
              <w:t>183</w:t>
            </w:r>
          </w:p>
        </w:tc>
        <w:tc>
          <w:tcPr>
            <w:tcW w:w="2552" w:type="dxa"/>
            <w:tcBorders/>
            <w:shd w:fill="auto" w:val="clear"/>
          </w:tcPr>
          <w:p>
            <w:pPr>
              <w:pStyle w:val="ConsPlusNormal"/>
              <w:rPr/>
            </w:pPr>
            <w:r>
              <w:rPr/>
              <w:t>Лучевая терапия в сочетании с лекарственной терапией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gridSpan w:val="2"/>
            <w:tcBorders/>
            <w:shd w:fill="auto" w:val="clear"/>
          </w:tcPr>
          <w:p>
            <w:pPr>
              <w:pStyle w:val="ConsPlusNormal"/>
              <w:rPr/>
            </w:pPr>
            <w:r>
              <w:rPr/>
              <w:t>Иной классификационный критерий: mt008, mt014, mt021, mt022</w:t>
            </w:r>
          </w:p>
        </w:tc>
        <w:tc>
          <w:tcPr>
            <w:tcW w:w="1076" w:type="dxa"/>
            <w:tcBorders/>
            <w:shd w:fill="auto" w:val="clear"/>
          </w:tcPr>
          <w:p>
            <w:pPr>
              <w:pStyle w:val="ConsPlusNormal"/>
              <w:jc w:val="center"/>
              <w:rPr/>
            </w:pPr>
            <w:r>
              <w:rPr/>
              <w:t>9,49</w:t>
            </w:r>
          </w:p>
        </w:tc>
      </w:tr>
      <w:tr>
        <w:trPr/>
        <w:tc>
          <w:tcPr>
            <w:tcW w:w="567" w:type="dxa"/>
            <w:tcBorders/>
            <w:shd w:fill="auto" w:val="clear"/>
          </w:tcPr>
          <w:p>
            <w:pPr>
              <w:pStyle w:val="ConsPlusNormal"/>
              <w:jc w:val="center"/>
              <w:rPr/>
            </w:pPr>
            <w:r>
              <w:rPr/>
              <w:t>184</w:t>
            </w:r>
          </w:p>
        </w:tc>
        <w:tc>
          <w:tcPr>
            <w:tcW w:w="2552" w:type="dxa"/>
            <w:tcBorders/>
            <w:shd w:fill="auto" w:val="clear"/>
          </w:tcPr>
          <w:p>
            <w:pPr>
              <w:pStyle w:val="ConsPlusNormal"/>
              <w:rPr/>
            </w:pPr>
            <w:r>
              <w:rPr/>
              <w:t>Лучевая терапия в сочетании с лекарственной терапией (уровень 7)</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gridSpan w:val="2"/>
            <w:tcBorders/>
            <w:shd w:fill="auto" w:val="clear"/>
          </w:tcPr>
          <w:p>
            <w:pPr>
              <w:pStyle w:val="ConsPlusNormal"/>
              <w:rPr/>
            </w:pPr>
            <w:r>
              <w:rPr/>
              <w:t>Иной классификационный критерий: mt007, mt009, mt011</w:t>
            </w:r>
          </w:p>
        </w:tc>
        <w:tc>
          <w:tcPr>
            <w:tcW w:w="1076" w:type="dxa"/>
            <w:tcBorders/>
            <w:shd w:fill="auto" w:val="clear"/>
          </w:tcPr>
          <w:p>
            <w:pPr>
              <w:pStyle w:val="ConsPlusNormal"/>
              <w:jc w:val="center"/>
              <w:rPr/>
            </w:pPr>
            <w:r>
              <w:rPr/>
              <w:t>16,32</w:t>
            </w:r>
          </w:p>
        </w:tc>
      </w:tr>
      <w:tr>
        <w:trPr/>
        <w:tc>
          <w:tcPr>
            <w:tcW w:w="567" w:type="dxa"/>
            <w:tcBorders/>
            <w:shd w:fill="auto" w:val="clear"/>
          </w:tcPr>
          <w:p>
            <w:pPr>
              <w:pStyle w:val="ConsPlusNormal"/>
              <w:jc w:val="center"/>
              <w:rPr/>
            </w:pPr>
            <w:r>
              <w:rPr/>
              <w:t>185</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w:t>
            </w:r>
          </w:p>
        </w:tc>
        <w:tc>
          <w:tcPr>
            <w:tcW w:w="1076" w:type="dxa"/>
            <w:tcBorders/>
            <w:shd w:fill="auto" w:val="clear"/>
          </w:tcPr>
          <w:p>
            <w:pPr>
              <w:pStyle w:val="ConsPlusNormal"/>
              <w:jc w:val="center"/>
              <w:rPr/>
            </w:pPr>
            <w:r>
              <w:rPr/>
              <w:t>0,42</w:t>
            </w:r>
          </w:p>
        </w:tc>
      </w:tr>
      <w:tr>
        <w:trPr/>
        <w:tc>
          <w:tcPr>
            <w:tcW w:w="567" w:type="dxa"/>
            <w:tcBorders/>
            <w:shd w:fill="auto" w:val="clear"/>
          </w:tcPr>
          <w:p>
            <w:pPr>
              <w:pStyle w:val="ConsPlusNormal"/>
              <w:jc w:val="center"/>
              <w:rPr/>
            </w:pPr>
            <w:r>
              <w:rPr/>
              <w:t>186</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4 до 10 дней включительно</w:t>
            </w:r>
          </w:p>
        </w:tc>
        <w:tc>
          <w:tcPr>
            <w:tcW w:w="1076" w:type="dxa"/>
            <w:tcBorders/>
            <w:shd w:fill="auto" w:val="clear"/>
          </w:tcPr>
          <w:p>
            <w:pPr>
              <w:pStyle w:val="ConsPlusNormal"/>
              <w:jc w:val="center"/>
              <w:rPr/>
            </w:pPr>
            <w:r>
              <w:rPr/>
              <w:t>1,68</w:t>
            </w:r>
          </w:p>
        </w:tc>
      </w:tr>
      <w:tr>
        <w:trPr/>
        <w:tc>
          <w:tcPr>
            <w:tcW w:w="567" w:type="dxa"/>
            <w:tcBorders/>
            <w:shd w:fill="auto" w:val="clear"/>
          </w:tcPr>
          <w:p>
            <w:pPr>
              <w:pStyle w:val="ConsPlusNormal"/>
              <w:jc w:val="center"/>
              <w:rPr/>
            </w:pPr>
            <w:r>
              <w:rPr/>
              <w:t>187</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w:t>
            </w:r>
          </w:p>
        </w:tc>
        <w:tc>
          <w:tcPr>
            <w:tcW w:w="1076" w:type="dxa"/>
            <w:tcBorders/>
            <w:shd w:fill="auto" w:val="clear"/>
          </w:tcPr>
          <w:p>
            <w:pPr>
              <w:pStyle w:val="ConsPlusNormal"/>
              <w:jc w:val="center"/>
              <w:rPr/>
            </w:pPr>
            <w:r>
              <w:rPr/>
              <w:t>3,35</w:t>
            </w:r>
          </w:p>
        </w:tc>
      </w:tr>
      <w:tr>
        <w:trPr/>
        <w:tc>
          <w:tcPr>
            <w:tcW w:w="567" w:type="dxa"/>
            <w:tcBorders/>
            <w:shd w:fill="auto" w:val="clear"/>
          </w:tcPr>
          <w:p>
            <w:pPr>
              <w:pStyle w:val="ConsPlusNormal"/>
              <w:jc w:val="center"/>
              <w:rPr/>
            </w:pPr>
            <w:r>
              <w:rPr/>
              <w:t>188</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4)</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w:t>
            </w:r>
          </w:p>
        </w:tc>
        <w:tc>
          <w:tcPr>
            <w:tcW w:w="1076" w:type="dxa"/>
            <w:tcBorders/>
            <w:shd w:fill="auto" w:val="clear"/>
          </w:tcPr>
          <w:p>
            <w:pPr>
              <w:pStyle w:val="ConsPlusNormal"/>
              <w:jc w:val="center"/>
              <w:rPr/>
            </w:pPr>
            <w:r>
              <w:rPr/>
              <w:t>5,44</w:t>
            </w:r>
          </w:p>
        </w:tc>
      </w:tr>
      <w:tr>
        <w:trPr/>
        <w:tc>
          <w:tcPr>
            <w:tcW w:w="567" w:type="dxa"/>
            <w:tcBorders/>
            <w:shd w:fill="auto" w:val="clear"/>
          </w:tcPr>
          <w:p>
            <w:pPr>
              <w:pStyle w:val="ConsPlusNormal"/>
              <w:jc w:val="center"/>
              <w:rPr/>
            </w:pPr>
            <w:r>
              <w:rPr/>
              <w:t>189</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от 4 до 10 дней включительно Иной классификационный критерий: gem</w:t>
            </w:r>
          </w:p>
        </w:tc>
        <w:tc>
          <w:tcPr>
            <w:tcW w:w="1076" w:type="dxa"/>
            <w:tcBorders/>
            <w:shd w:fill="auto" w:val="clear"/>
          </w:tcPr>
          <w:p>
            <w:pPr>
              <w:pStyle w:val="ConsPlusNormal"/>
              <w:jc w:val="center"/>
              <w:rPr/>
            </w:pPr>
            <w:r>
              <w:rPr/>
              <w:t>2,33</w:t>
            </w:r>
          </w:p>
        </w:tc>
      </w:tr>
      <w:tr>
        <w:trPr/>
        <w:tc>
          <w:tcPr>
            <w:tcW w:w="567" w:type="dxa"/>
            <w:tcBorders/>
            <w:shd w:fill="auto" w:val="clear"/>
          </w:tcPr>
          <w:p>
            <w:pPr>
              <w:pStyle w:val="ConsPlusNormal"/>
              <w:jc w:val="center"/>
              <w:rPr/>
            </w:pPr>
            <w:r>
              <w:rPr/>
              <w:t>190</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w:t>
            </w:r>
          </w:p>
        </w:tc>
        <w:tc>
          <w:tcPr>
            <w:tcW w:w="1076" w:type="dxa"/>
            <w:tcBorders/>
            <w:shd w:fill="auto" w:val="clear"/>
          </w:tcPr>
          <w:p>
            <w:pPr>
              <w:pStyle w:val="ConsPlusNormal"/>
              <w:jc w:val="center"/>
              <w:rPr/>
            </w:pPr>
            <w:r>
              <w:rPr/>
              <w:t>4,67</w:t>
            </w:r>
          </w:p>
        </w:tc>
      </w:tr>
      <w:tr>
        <w:trPr/>
        <w:tc>
          <w:tcPr>
            <w:tcW w:w="567" w:type="dxa"/>
            <w:tcBorders/>
            <w:shd w:fill="auto" w:val="clear"/>
          </w:tcPr>
          <w:p>
            <w:pPr>
              <w:pStyle w:val="ConsPlusNormal"/>
              <w:jc w:val="center"/>
              <w:rPr/>
            </w:pPr>
            <w:r>
              <w:rPr/>
              <w:t>191</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w:t>
            </w:r>
          </w:p>
        </w:tc>
        <w:tc>
          <w:tcPr>
            <w:tcW w:w="1076" w:type="dxa"/>
            <w:tcBorders/>
            <w:shd w:fill="auto" w:val="clear"/>
          </w:tcPr>
          <w:p>
            <w:pPr>
              <w:pStyle w:val="ConsPlusNormal"/>
              <w:jc w:val="center"/>
              <w:rPr/>
            </w:pPr>
            <w:r>
              <w:rPr/>
              <w:t>7,59</w:t>
            </w:r>
          </w:p>
        </w:tc>
      </w:tr>
      <w:tr>
        <w:trPr/>
        <w:tc>
          <w:tcPr>
            <w:tcW w:w="567" w:type="dxa"/>
            <w:tcBorders/>
            <w:shd w:fill="auto" w:val="clear"/>
          </w:tcPr>
          <w:p>
            <w:pPr>
              <w:pStyle w:val="ConsPlusNormal"/>
              <w:jc w:val="center"/>
              <w:rPr/>
            </w:pPr>
            <w:r>
              <w:rPr/>
              <w:t>192</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6" w:type="dxa"/>
            <w:tcBorders/>
            <w:shd w:fill="auto" w:val="clear"/>
          </w:tcPr>
          <w:p>
            <w:pPr>
              <w:pStyle w:val="ConsPlusNormal"/>
              <w:jc w:val="center"/>
              <w:rPr/>
            </w:pPr>
            <w:r>
              <w:rPr/>
              <w:t>4,85</w:t>
            </w:r>
          </w:p>
        </w:tc>
      </w:tr>
      <w:tr>
        <w:trPr/>
        <w:tc>
          <w:tcPr>
            <w:tcW w:w="567" w:type="dxa"/>
            <w:tcBorders/>
            <w:shd w:fill="auto" w:val="clear"/>
          </w:tcPr>
          <w:p>
            <w:pPr>
              <w:pStyle w:val="ConsPlusNormal"/>
              <w:jc w:val="center"/>
              <w:rPr/>
            </w:pPr>
            <w:r>
              <w:rPr/>
              <w:t>193</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6" w:type="dxa"/>
            <w:tcBorders/>
            <w:shd w:fill="auto" w:val="clear"/>
          </w:tcPr>
          <w:p>
            <w:pPr>
              <w:pStyle w:val="ConsPlusNormal"/>
              <w:jc w:val="center"/>
              <w:rPr/>
            </w:pPr>
            <w:r>
              <w:rPr/>
              <w:t>7,18</w:t>
            </w:r>
          </w:p>
        </w:tc>
      </w:tr>
      <w:tr>
        <w:trPr/>
        <w:tc>
          <w:tcPr>
            <w:tcW w:w="567" w:type="dxa"/>
            <w:tcBorders/>
            <w:shd w:fill="auto" w:val="clear"/>
          </w:tcPr>
          <w:p>
            <w:pPr>
              <w:pStyle w:val="ConsPlusNormal"/>
              <w:jc w:val="center"/>
              <w:rPr/>
            </w:pPr>
            <w:r>
              <w:rPr/>
              <w:t>194</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076" w:type="dxa"/>
            <w:tcBorders/>
            <w:shd w:fill="auto" w:val="clear"/>
          </w:tcPr>
          <w:p>
            <w:pPr>
              <w:pStyle w:val="ConsPlusNormal"/>
              <w:jc w:val="center"/>
              <w:rPr/>
            </w:pPr>
            <w:r>
              <w:rPr/>
              <w:t>10,10</w:t>
            </w:r>
          </w:p>
        </w:tc>
      </w:tr>
      <w:tr>
        <w:trPr/>
        <w:tc>
          <w:tcPr>
            <w:tcW w:w="567" w:type="dxa"/>
            <w:tcBorders/>
            <w:shd w:fill="auto" w:val="clear"/>
          </w:tcPr>
          <w:p>
            <w:pPr>
              <w:pStyle w:val="ConsPlusNormal"/>
              <w:jc w:val="center"/>
              <w:rPr/>
            </w:pPr>
            <w:r>
              <w:rPr/>
              <w:t>195</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6" w:type="dxa"/>
            <w:tcBorders/>
            <w:shd w:fill="auto" w:val="clear"/>
          </w:tcPr>
          <w:p>
            <w:pPr>
              <w:pStyle w:val="ConsPlusNormal"/>
              <w:jc w:val="center"/>
              <w:rPr/>
            </w:pPr>
            <w:r>
              <w:rPr/>
              <w:t>12,71</w:t>
            </w:r>
          </w:p>
        </w:tc>
      </w:tr>
      <w:tr>
        <w:trPr/>
        <w:tc>
          <w:tcPr>
            <w:tcW w:w="567" w:type="dxa"/>
            <w:tcBorders/>
            <w:shd w:fill="auto" w:val="clear"/>
          </w:tcPr>
          <w:p>
            <w:pPr>
              <w:pStyle w:val="ConsPlusNormal"/>
              <w:jc w:val="center"/>
              <w:rPr/>
            </w:pPr>
            <w:r>
              <w:rPr/>
              <w:t>196</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076" w:type="dxa"/>
            <w:tcBorders/>
            <w:shd w:fill="auto" w:val="clear"/>
          </w:tcPr>
          <w:p>
            <w:pPr>
              <w:pStyle w:val="ConsPlusNormal"/>
              <w:jc w:val="center"/>
              <w:rPr/>
            </w:pPr>
            <w:r>
              <w:rPr/>
              <w:t>15,15</w:t>
            </w:r>
          </w:p>
        </w:tc>
      </w:tr>
      <w:tr>
        <w:trPr/>
        <w:tc>
          <w:tcPr>
            <w:tcW w:w="567" w:type="dxa"/>
            <w:tcBorders/>
            <w:shd w:fill="auto" w:val="clear"/>
          </w:tcPr>
          <w:p>
            <w:pPr>
              <w:pStyle w:val="ConsPlusNormal"/>
              <w:jc w:val="center"/>
              <w:rPr/>
            </w:pPr>
            <w:r>
              <w:rPr/>
              <w:t>197</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6" w:type="dxa"/>
            <w:tcBorders/>
            <w:shd w:fill="auto" w:val="clear"/>
          </w:tcPr>
          <w:p>
            <w:pPr>
              <w:pStyle w:val="ConsPlusNormal"/>
              <w:jc w:val="center"/>
              <w:rPr/>
            </w:pPr>
            <w:r>
              <w:rPr/>
              <w:t>19,28</w:t>
            </w:r>
          </w:p>
        </w:tc>
      </w:tr>
      <w:tr>
        <w:trPr/>
        <w:tc>
          <w:tcPr>
            <w:tcW w:w="567" w:type="dxa"/>
            <w:tcBorders/>
            <w:shd w:fill="auto" w:val="clear"/>
          </w:tcPr>
          <w:p>
            <w:pPr>
              <w:pStyle w:val="ConsPlusNormal"/>
              <w:jc w:val="center"/>
              <w:rPr/>
            </w:pPr>
            <w:r>
              <w:rPr/>
              <w:t>198</w:t>
            </w:r>
          </w:p>
        </w:tc>
        <w:tc>
          <w:tcPr>
            <w:tcW w:w="2552" w:type="dxa"/>
            <w:tcBorders/>
            <w:shd w:fill="auto" w:val="clear"/>
          </w:tcPr>
          <w:p>
            <w:pPr>
              <w:pStyle w:val="ConsPlusNormal"/>
              <w:rPr/>
            </w:pPr>
            <w:r>
              <w:rPr/>
              <w:t>Лучевые повреждения</w:t>
            </w:r>
          </w:p>
        </w:tc>
        <w:tc>
          <w:tcPr>
            <w:tcW w:w="6350" w:type="dxa"/>
            <w:gridSpan w:val="2"/>
            <w:tcBorders/>
            <w:shd w:fill="auto" w:val="clear"/>
          </w:tcPr>
          <w:p>
            <w:pPr>
              <w:pStyle w:val="ConsPlusNormal"/>
              <w:rPr/>
            </w:pPr>
            <w:r>
              <w:rPr/>
              <w:t>I42.7, I89.8, I97.2, J70.1, K62.7, L58.9, M54, N30.4, N76.6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C. Иной классификационный критерий: olt</w:t>
            </w:r>
          </w:p>
        </w:tc>
        <w:tc>
          <w:tcPr>
            <w:tcW w:w="1076" w:type="dxa"/>
            <w:tcBorders/>
            <w:shd w:fill="auto" w:val="clear"/>
          </w:tcPr>
          <w:p>
            <w:pPr>
              <w:pStyle w:val="ConsPlusNormal"/>
              <w:jc w:val="center"/>
              <w:rPr/>
            </w:pPr>
            <w:r>
              <w:rPr/>
              <w:t>2,64</w:t>
            </w:r>
          </w:p>
        </w:tc>
      </w:tr>
      <w:tr>
        <w:trPr/>
        <w:tc>
          <w:tcPr>
            <w:tcW w:w="567" w:type="dxa"/>
            <w:tcBorders/>
            <w:shd w:fill="auto" w:val="clear"/>
          </w:tcPr>
          <w:p>
            <w:pPr>
              <w:pStyle w:val="ConsPlusNormal"/>
              <w:jc w:val="center"/>
              <w:rPr/>
            </w:pPr>
            <w:r>
              <w:rPr/>
              <w:t>199</w:t>
            </w:r>
          </w:p>
        </w:tc>
        <w:tc>
          <w:tcPr>
            <w:tcW w:w="2552" w:type="dxa"/>
            <w:tcBorders/>
            <w:shd w:fill="auto" w:val="clear"/>
          </w:tcPr>
          <w:p>
            <w:pPr>
              <w:pStyle w:val="ConsPlusNormal"/>
              <w:rPr/>
            </w:pPr>
            <w:r>
              <w:rPr/>
              <w:t>Эвисцерация малого таза при лучевых повреждениях</w:t>
            </w:r>
          </w:p>
        </w:tc>
        <w:tc>
          <w:tcPr>
            <w:tcW w:w="6350" w:type="dxa"/>
            <w:gridSpan w:val="2"/>
            <w:tcBorders/>
            <w:shd w:fill="auto" w:val="clear"/>
          </w:tcPr>
          <w:p>
            <w:pPr>
              <w:pStyle w:val="ConsPlusNormal"/>
              <w:rPr/>
            </w:pPr>
            <w:r>
              <w:rPr/>
              <w:t>K60.4, K60.5, K62.7, N30.4, N32.1, N36.0, N76.0, N76.1, N76.6, N82.0, N82.2, N82.3</w:t>
            </w:r>
          </w:p>
        </w:tc>
        <w:tc>
          <w:tcPr>
            <w:tcW w:w="3118" w:type="dxa"/>
            <w:gridSpan w:val="2"/>
            <w:tcBorders/>
            <w:shd w:fill="auto" w:val="clear"/>
          </w:tcPr>
          <w:p>
            <w:pPr>
              <w:pStyle w:val="ConsPlusNormal"/>
              <w:rPr/>
            </w:pPr>
            <w:r>
              <w:rPr/>
              <w:t>A16.30.022, A16.30.022.001</w:t>
            </w:r>
          </w:p>
        </w:tc>
        <w:tc>
          <w:tcPr>
            <w:tcW w:w="2098" w:type="dxa"/>
            <w:gridSpan w:val="2"/>
            <w:tcBorders/>
            <w:shd w:fill="auto" w:val="clear"/>
          </w:tcPr>
          <w:p>
            <w:pPr>
              <w:pStyle w:val="ConsPlusNormal"/>
              <w:rPr/>
            </w:pPr>
            <w:r>
              <w:rPr/>
              <w:t>Дополнительные диагнозы: C. Иной классификационный критерий: olt</w:t>
            </w:r>
          </w:p>
        </w:tc>
        <w:tc>
          <w:tcPr>
            <w:tcW w:w="1076" w:type="dxa"/>
            <w:tcBorders/>
            <w:shd w:fill="auto" w:val="clear"/>
          </w:tcPr>
          <w:p>
            <w:pPr>
              <w:pStyle w:val="ConsPlusNormal"/>
              <w:jc w:val="center"/>
              <w:rPr/>
            </w:pPr>
            <w:r>
              <w:rPr/>
              <w:t>19,75</w:t>
            </w:r>
          </w:p>
        </w:tc>
      </w:tr>
      <w:tr>
        <w:trPr/>
        <w:tc>
          <w:tcPr>
            <w:tcW w:w="567" w:type="dxa"/>
            <w:tcBorders/>
            <w:shd w:fill="auto" w:val="clear"/>
          </w:tcPr>
          <w:p>
            <w:pPr>
              <w:pStyle w:val="ConsPlusNormal"/>
              <w:numPr>
                <w:ilvl w:val="0"/>
                <w:numId w:val="0"/>
              </w:numPr>
              <w:jc w:val="center"/>
              <w:outlineLvl w:val="3"/>
              <w:rPr/>
            </w:pPr>
            <w:r>
              <w:rPr/>
              <w:t>20</w:t>
            </w:r>
          </w:p>
        </w:tc>
        <w:tc>
          <w:tcPr>
            <w:tcW w:w="14118" w:type="dxa"/>
            <w:gridSpan w:val="7"/>
            <w:tcBorders/>
            <w:shd w:fill="auto" w:val="clear"/>
          </w:tcPr>
          <w:p>
            <w:pPr>
              <w:pStyle w:val="ConsPlusNormal"/>
              <w:rPr/>
            </w:pPr>
            <w:r>
              <w:rPr/>
              <w:t>Оториноларингология</w:t>
            </w:r>
          </w:p>
        </w:tc>
        <w:tc>
          <w:tcPr>
            <w:tcW w:w="1076" w:type="dxa"/>
            <w:tcBorders/>
            <w:shd w:fill="auto" w:val="clear"/>
          </w:tcPr>
          <w:p>
            <w:pPr>
              <w:pStyle w:val="ConsPlusNormal"/>
              <w:jc w:val="center"/>
              <w:rPr/>
            </w:pPr>
            <w:r>
              <w:rPr/>
              <w:t>0,87</w:t>
            </w:r>
          </w:p>
        </w:tc>
      </w:tr>
      <w:tr>
        <w:trPr/>
        <w:tc>
          <w:tcPr>
            <w:tcW w:w="567" w:type="dxa"/>
            <w:tcBorders/>
            <w:shd w:fill="auto" w:val="clear"/>
          </w:tcPr>
          <w:p>
            <w:pPr>
              <w:pStyle w:val="ConsPlusNormal"/>
              <w:jc w:val="center"/>
              <w:rPr/>
            </w:pPr>
            <w:r>
              <w:rPr/>
              <w:t>200</w:t>
            </w:r>
          </w:p>
        </w:tc>
        <w:tc>
          <w:tcPr>
            <w:tcW w:w="2552" w:type="dxa"/>
            <w:tcBorders/>
            <w:shd w:fill="auto" w:val="clear"/>
          </w:tcPr>
          <w:p>
            <w:pPr>
              <w:pStyle w:val="ConsPlusNormal"/>
              <w:rPr/>
            </w:pPr>
            <w:r>
              <w:rPr/>
              <w:t>Доброкачественные новообразования, новообразования in situ уха, горла, носа, полости рта</w:t>
            </w:r>
          </w:p>
        </w:tc>
        <w:tc>
          <w:tcPr>
            <w:tcW w:w="6350" w:type="dxa"/>
            <w:gridSpan w:val="2"/>
            <w:tcBorders/>
            <w:shd w:fill="auto" w:val="clear"/>
          </w:tcPr>
          <w:p>
            <w:pPr>
              <w:pStyle w:val="ConsPlusNormal"/>
              <w:rPr/>
            </w:pPr>
            <w:r>
              <w:rPr/>
              <w:t>D00, D00.0, D00.1, D00.2, D02.0, D10, D10.0, D10.1, D10.2, D10.3, D10.4, D10.5, D10.6, D10.7, D10.9, D11, D11.0, D11.7, D11.9, D14.0, D14.1, D16.5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0,66</w:t>
            </w:r>
          </w:p>
        </w:tc>
      </w:tr>
      <w:tr>
        <w:trPr/>
        <w:tc>
          <w:tcPr>
            <w:tcW w:w="567" w:type="dxa"/>
            <w:tcBorders/>
            <w:shd w:fill="auto" w:val="clear"/>
          </w:tcPr>
          <w:p>
            <w:pPr>
              <w:pStyle w:val="ConsPlusNormal"/>
              <w:jc w:val="center"/>
              <w:rPr/>
            </w:pPr>
            <w:r>
              <w:rPr/>
              <w:t>201</w:t>
            </w:r>
          </w:p>
        </w:tc>
        <w:tc>
          <w:tcPr>
            <w:tcW w:w="2552" w:type="dxa"/>
            <w:tcBorders/>
            <w:shd w:fill="auto" w:val="clear"/>
          </w:tcPr>
          <w:p>
            <w:pPr>
              <w:pStyle w:val="ConsPlusNormal"/>
              <w:rPr/>
            </w:pPr>
            <w:r>
              <w:rPr/>
              <w:t>Средний отит, мастоидит, нарушения вестибулярной функции</w:t>
            </w:r>
          </w:p>
        </w:tc>
        <w:tc>
          <w:tcPr>
            <w:tcW w:w="6350" w:type="dxa"/>
            <w:gridSpan w:val="2"/>
            <w:tcBorders/>
            <w:shd w:fill="auto" w:val="clear"/>
          </w:tcPr>
          <w:p>
            <w:pPr>
              <w:pStyle w:val="ConsPlusNormal"/>
              <w:rPr/>
            </w:pPr>
            <w:r>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0,47</w:t>
            </w:r>
          </w:p>
        </w:tc>
      </w:tr>
      <w:tr>
        <w:trPr/>
        <w:tc>
          <w:tcPr>
            <w:tcW w:w="567" w:type="dxa"/>
            <w:tcBorders/>
            <w:shd w:fill="auto" w:val="clear"/>
          </w:tcPr>
          <w:p>
            <w:pPr>
              <w:pStyle w:val="ConsPlusNormal"/>
              <w:jc w:val="center"/>
              <w:rPr/>
            </w:pPr>
            <w:r>
              <w:rPr/>
              <w:t>202</w:t>
            </w:r>
          </w:p>
        </w:tc>
        <w:tc>
          <w:tcPr>
            <w:tcW w:w="2552" w:type="dxa"/>
            <w:tcBorders/>
            <w:shd w:fill="auto" w:val="clear"/>
          </w:tcPr>
          <w:p>
            <w:pPr>
              <w:pStyle w:val="ConsPlusNormal"/>
              <w:rPr/>
            </w:pPr>
            <w:r>
              <w:rPr/>
              <w:t>Другие болезни уха</w:t>
            </w:r>
          </w:p>
        </w:tc>
        <w:tc>
          <w:tcPr>
            <w:tcW w:w="6350" w:type="dxa"/>
            <w:gridSpan w:val="2"/>
            <w:tcBorders/>
            <w:shd w:fill="auto" w:val="clear"/>
          </w:tcPr>
          <w:p>
            <w:pPr>
              <w:pStyle w:val="ConsPlusNormal"/>
              <w:rPr/>
            </w:pPr>
            <w:r>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0,61</w:t>
            </w:r>
          </w:p>
        </w:tc>
      </w:tr>
      <w:tr>
        <w:trPr/>
        <w:tc>
          <w:tcPr>
            <w:tcW w:w="567" w:type="dxa"/>
            <w:tcBorders/>
            <w:shd w:fill="auto" w:val="clear"/>
          </w:tcPr>
          <w:p>
            <w:pPr>
              <w:pStyle w:val="ConsPlusNormal"/>
              <w:jc w:val="center"/>
              <w:rPr/>
            </w:pPr>
            <w:r>
              <w:rPr/>
              <w:t>203</w:t>
            </w:r>
          </w:p>
        </w:tc>
        <w:tc>
          <w:tcPr>
            <w:tcW w:w="2552" w:type="dxa"/>
            <w:tcBorders/>
            <w:shd w:fill="auto" w:val="clear"/>
          </w:tcPr>
          <w:p>
            <w:pPr>
              <w:pStyle w:val="ConsPlusNormal"/>
              <w:rPr/>
            </w:pPr>
            <w:r>
              <w:rP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gridSpan w:val="2"/>
            <w:tcBorders/>
            <w:shd w:fill="auto" w:val="clear"/>
          </w:tcPr>
          <w:p>
            <w:pPr>
              <w:pStyle w:val="ConsPlusNormal"/>
              <w:rPr/>
            </w:pPr>
            <w:r>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0,71</w:t>
            </w:r>
          </w:p>
        </w:tc>
      </w:tr>
      <w:tr>
        <w:trPr/>
        <w:tc>
          <w:tcPr>
            <w:tcW w:w="567" w:type="dxa"/>
            <w:tcBorders/>
            <w:shd w:fill="auto" w:val="clear"/>
          </w:tcPr>
          <w:p>
            <w:pPr>
              <w:pStyle w:val="ConsPlusNormal"/>
              <w:jc w:val="center"/>
              <w:rPr/>
            </w:pPr>
            <w:r>
              <w:rPr/>
              <w:t>204</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0,84</w:t>
            </w:r>
          </w:p>
        </w:tc>
      </w:tr>
      <w:tr>
        <w:trPr/>
        <w:tc>
          <w:tcPr>
            <w:tcW w:w="567" w:type="dxa"/>
            <w:tcBorders/>
            <w:shd w:fill="auto" w:val="clear"/>
          </w:tcPr>
          <w:p>
            <w:pPr>
              <w:pStyle w:val="ConsPlusNormal"/>
              <w:jc w:val="center"/>
              <w:rPr/>
            </w:pPr>
            <w:r>
              <w:rPr/>
              <w:t>205</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0,91</w:t>
            </w:r>
          </w:p>
        </w:tc>
      </w:tr>
      <w:tr>
        <w:trPr/>
        <w:tc>
          <w:tcPr>
            <w:tcW w:w="567" w:type="dxa"/>
            <w:tcBorders/>
            <w:shd w:fill="auto" w:val="clear"/>
          </w:tcPr>
          <w:p>
            <w:pPr>
              <w:pStyle w:val="ConsPlusNormal"/>
              <w:jc w:val="center"/>
              <w:rPr/>
            </w:pPr>
            <w:r>
              <w:rPr/>
              <w:t>206</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1,10</w:t>
            </w:r>
          </w:p>
        </w:tc>
      </w:tr>
      <w:tr>
        <w:trPr/>
        <w:tc>
          <w:tcPr>
            <w:tcW w:w="567" w:type="dxa"/>
            <w:vMerge w:val="restart"/>
            <w:tcBorders/>
            <w:shd w:fill="auto" w:val="clear"/>
          </w:tcPr>
          <w:p>
            <w:pPr>
              <w:pStyle w:val="ConsPlusNormal"/>
              <w:jc w:val="center"/>
              <w:rPr/>
            </w:pPr>
            <w:r>
              <w:rPr/>
              <w:t>207</w:t>
            </w:r>
          </w:p>
        </w:tc>
        <w:tc>
          <w:tcPr>
            <w:tcW w:w="2552" w:type="dxa"/>
            <w:vMerge w:val="restart"/>
            <w:tcBorders/>
            <w:shd w:fill="auto" w:val="clear"/>
          </w:tcPr>
          <w:p>
            <w:pPr>
              <w:pStyle w:val="ConsPlusNormal"/>
              <w:rPr/>
            </w:pPr>
            <w:r>
              <w:rPr/>
              <w:t>Операции на органе слуха, придаточных пазухах носа и верхних дыхательных путях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1,35</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H81.0, H81.1, H81.2, H81.3, H81.4, H81.8, H81.9</w:t>
            </w:r>
          </w:p>
        </w:tc>
        <w:tc>
          <w:tcPr>
            <w:tcW w:w="3118" w:type="dxa"/>
            <w:gridSpan w:val="2"/>
            <w:tcBorders/>
            <w:shd w:fill="auto" w:val="clear"/>
          </w:tcPr>
          <w:p>
            <w:pPr>
              <w:pStyle w:val="ConsPlusNormal"/>
              <w:rPr/>
            </w:pPr>
            <w:r>
              <w:rPr/>
              <w:t>A16.24.006.001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208</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1,96</w:t>
            </w:r>
          </w:p>
        </w:tc>
      </w:tr>
      <w:tr>
        <w:trPr/>
        <w:tc>
          <w:tcPr>
            <w:tcW w:w="567" w:type="dxa"/>
            <w:tcBorders/>
            <w:shd w:fill="auto" w:val="clear"/>
          </w:tcPr>
          <w:p>
            <w:pPr>
              <w:pStyle w:val="ConsPlusNormal"/>
              <w:jc w:val="center"/>
              <w:rPr/>
            </w:pPr>
            <w:r>
              <w:rPr/>
              <w:t>209</w:t>
            </w:r>
          </w:p>
        </w:tc>
        <w:tc>
          <w:tcPr>
            <w:tcW w:w="2552" w:type="dxa"/>
            <w:tcBorders/>
            <w:shd w:fill="auto" w:val="clear"/>
          </w:tcPr>
          <w:p>
            <w:pPr>
              <w:pStyle w:val="ConsPlusNormal"/>
              <w:rPr/>
            </w:pPr>
            <w:r>
              <w:rPr/>
              <w:t>Замена речевого процессора</w:t>
            </w:r>
          </w:p>
        </w:tc>
        <w:tc>
          <w:tcPr>
            <w:tcW w:w="6350" w:type="dxa"/>
            <w:gridSpan w:val="2"/>
            <w:tcBorders/>
            <w:shd w:fill="auto" w:val="clear"/>
          </w:tcPr>
          <w:p>
            <w:pPr>
              <w:pStyle w:val="ConsPlusNormal"/>
              <w:rPr/>
            </w:pPr>
            <w:r>
              <w:rPr/>
              <w:t>H90.3</w:t>
            </w:r>
          </w:p>
        </w:tc>
        <w:tc>
          <w:tcPr>
            <w:tcW w:w="3118" w:type="dxa"/>
            <w:gridSpan w:val="2"/>
            <w:tcBorders/>
            <w:shd w:fill="auto" w:val="clear"/>
          </w:tcPr>
          <w:p>
            <w:pPr>
              <w:pStyle w:val="ConsPlusNormal"/>
              <w:rPr/>
            </w:pPr>
            <w:r>
              <w:rPr/>
              <w:t>B05.057.008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25,00</w:t>
            </w:r>
          </w:p>
        </w:tc>
      </w:tr>
      <w:tr>
        <w:trPr/>
        <w:tc>
          <w:tcPr>
            <w:tcW w:w="567" w:type="dxa"/>
            <w:tcBorders/>
            <w:shd w:fill="auto" w:val="clear"/>
          </w:tcPr>
          <w:p>
            <w:pPr>
              <w:pStyle w:val="ConsPlusNormal"/>
              <w:numPr>
                <w:ilvl w:val="0"/>
                <w:numId w:val="0"/>
              </w:numPr>
              <w:jc w:val="center"/>
              <w:outlineLvl w:val="3"/>
              <w:rPr/>
            </w:pPr>
            <w:r>
              <w:rPr/>
              <w:t>21</w:t>
            </w:r>
          </w:p>
        </w:tc>
        <w:tc>
          <w:tcPr>
            <w:tcW w:w="14118" w:type="dxa"/>
            <w:gridSpan w:val="7"/>
            <w:tcBorders/>
            <w:shd w:fill="auto" w:val="clear"/>
          </w:tcPr>
          <w:p>
            <w:pPr>
              <w:pStyle w:val="ConsPlusNormal"/>
              <w:rPr/>
            </w:pPr>
            <w:r>
              <w:rPr/>
              <w:t>Офтальмология</w:t>
            </w:r>
          </w:p>
        </w:tc>
        <w:tc>
          <w:tcPr>
            <w:tcW w:w="1076" w:type="dxa"/>
            <w:tcBorders/>
            <w:shd w:fill="auto" w:val="clear"/>
          </w:tcPr>
          <w:p>
            <w:pPr>
              <w:pStyle w:val="ConsPlusNormal"/>
              <w:jc w:val="center"/>
              <w:rPr/>
            </w:pPr>
            <w:r>
              <w:rPr/>
              <w:t>0,92</w:t>
            </w:r>
          </w:p>
        </w:tc>
      </w:tr>
      <w:tr>
        <w:trPr/>
        <w:tc>
          <w:tcPr>
            <w:tcW w:w="567" w:type="dxa"/>
            <w:tcBorders/>
            <w:shd w:fill="auto" w:val="clear"/>
          </w:tcPr>
          <w:p>
            <w:pPr>
              <w:pStyle w:val="ConsPlusNormal"/>
              <w:jc w:val="center"/>
              <w:rPr/>
            </w:pPr>
            <w:r>
              <w:rPr/>
              <w:t>210</w:t>
            </w:r>
          </w:p>
        </w:tc>
        <w:tc>
          <w:tcPr>
            <w:tcW w:w="2552" w:type="dxa"/>
            <w:tcBorders/>
            <w:shd w:fill="auto" w:val="clear"/>
          </w:tcPr>
          <w:p>
            <w:pPr>
              <w:pStyle w:val="ConsPlusNormal"/>
              <w:rPr/>
            </w:pPr>
            <w:r>
              <w:rPr/>
              <w:t>Операции на органе зрения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0,49</w:t>
            </w:r>
          </w:p>
        </w:tc>
      </w:tr>
      <w:tr>
        <w:trPr/>
        <w:tc>
          <w:tcPr>
            <w:tcW w:w="567" w:type="dxa"/>
            <w:tcBorders/>
            <w:shd w:fill="auto" w:val="clear"/>
          </w:tcPr>
          <w:p>
            <w:pPr>
              <w:pStyle w:val="ConsPlusNormal"/>
              <w:jc w:val="center"/>
              <w:rPr/>
            </w:pPr>
            <w:r>
              <w:rPr/>
              <w:t>211</w:t>
            </w:r>
          </w:p>
        </w:tc>
        <w:tc>
          <w:tcPr>
            <w:tcW w:w="2552" w:type="dxa"/>
            <w:tcBorders/>
            <w:shd w:fill="auto" w:val="clear"/>
          </w:tcPr>
          <w:p>
            <w:pPr>
              <w:pStyle w:val="ConsPlusNormal"/>
              <w:rPr/>
            </w:pPr>
            <w:r>
              <w:rPr/>
              <w:t>Операции на органе зрения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0,79</w:t>
            </w:r>
          </w:p>
        </w:tc>
      </w:tr>
      <w:tr>
        <w:trPr/>
        <w:tc>
          <w:tcPr>
            <w:tcW w:w="567" w:type="dxa"/>
            <w:tcBorders/>
            <w:shd w:fill="auto" w:val="clear"/>
          </w:tcPr>
          <w:p>
            <w:pPr>
              <w:pStyle w:val="ConsPlusNormal"/>
              <w:jc w:val="center"/>
              <w:rPr/>
            </w:pPr>
            <w:r>
              <w:rPr/>
              <w:t>212</w:t>
            </w:r>
          </w:p>
        </w:tc>
        <w:tc>
          <w:tcPr>
            <w:tcW w:w="2552" w:type="dxa"/>
            <w:tcBorders/>
            <w:shd w:fill="auto" w:val="clear"/>
          </w:tcPr>
          <w:p>
            <w:pPr>
              <w:pStyle w:val="ConsPlusNormal"/>
              <w:rPr/>
            </w:pPr>
            <w:r>
              <w:rPr/>
              <w:t>Операции на органе зрения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1,07</w:t>
            </w:r>
          </w:p>
        </w:tc>
      </w:tr>
      <w:tr>
        <w:trPr/>
        <w:tc>
          <w:tcPr>
            <w:tcW w:w="567" w:type="dxa"/>
            <w:tcBorders/>
            <w:shd w:fill="auto" w:val="clear"/>
          </w:tcPr>
          <w:p>
            <w:pPr>
              <w:pStyle w:val="ConsPlusNormal"/>
              <w:jc w:val="center"/>
              <w:rPr/>
            </w:pPr>
            <w:r>
              <w:rPr/>
              <w:t>213</w:t>
            </w:r>
          </w:p>
        </w:tc>
        <w:tc>
          <w:tcPr>
            <w:tcW w:w="2552" w:type="dxa"/>
            <w:tcBorders/>
            <w:shd w:fill="auto" w:val="clear"/>
          </w:tcPr>
          <w:p>
            <w:pPr>
              <w:pStyle w:val="ConsPlusNormal"/>
              <w:rPr/>
            </w:pPr>
            <w:r>
              <w:rPr/>
              <w:t>Операции на органе зрения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1,19</w:t>
            </w:r>
          </w:p>
        </w:tc>
      </w:tr>
      <w:tr>
        <w:trPr/>
        <w:tc>
          <w:tcPr>
            <w:tcW w:w="567" w:type="dxa"/>
            <w:tcBorders/>
            <w:shd w:fill="auto" w:val="clear"/>
          </w:tcPr>
          <w:p>
            <w:pPr>
              <w:pStyle w:val="ConsPlusNormal"/>
              <w:jc w:val="center"/>
              <w:rPr/>
            </w:pPr>
            <w:r>
              <w:rPr/>
              <w:t>214</w:t>
            </w:r>
          </w:p>
        </w:tc>
        <w:tc>
          <w:tcPr>
            <w:tcW w:w="2552" w:type="dxa"/>
            <w:tcBorders/>
            <w:shd w:fill="auto" w:val="clear"/>
          </w:tcPr>
          <w:p>
            <w:pPr>
              <w:pStyle w:val="ConsPlusNormal"/>
              <w:rPr/>
            </w:pPr>
            <w:r>
              <w:rPr/>
              <w:t>Операции на органе зрения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2,11</w:t>
            </w:r>
          </w:p>
        </w:tc>
      </w:tr>
      <w:tr>
        <w:trPr/>
        <w:tc>
          <w:tcPr>
            <w:tcW w:w="567" w:type="dxa"/>
            <w:tcBorders/>
            <w:shd w:fill="auto" w:val="clear"/>
          </w:tcPr>
          <w:p>
            <w:pPr>
              <w:pStyle w:val="ConsPlusNormal"/>
              <w:jc w:val="center"/>
              <w:rPr/>
            </w:pPr>
            <w:r>
              <w:rPr/>
              <w:t>215</w:t>
            </w:r>
          </w:p>
        </w:tc>
        <w:tc>
          <w:tcPr>
            <w:tcW w:w="2552" w:type="dxa"/>
            <w:tcBorders/>
            <w:shd w:fill="auto" w:val="clear"/>
          </w:tcPr>
          <w:p>
            <w:pPr>
              <w:pStyle w:val="ConsPlusNormal"/>
              <w:rPr/>
            </w:pPr>
            <w:r>
              <w:rPr/>
              <w:t>Операции на органе зрения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A16.26.046.001, A16.26.046.002, A16.26.050, A16.26.085, A16.26.087, A16.26.089, A16.26.090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2,33</w:t>
            </w:r>
          </w:p>
        </w:tc>
      </w:tr>
      <w:tr>
        <w:trPr/>
        <w:tc>
          <w:tcPr>
            <w:tcW w:w="567" w:type="dxa"/>
            <w:tcBorders/>
            <w:shd w:fill="auto" w:val="clear"/>
          </w:tcPr>
          <w:p>
            <w:pPr>
              <w:pStyle w:val="ConsPlusNormal"/>
              <w:jc w:val="center"/>
              <w:rPr/>
            </w:pPr>
            <w:r>
              <w:rPr/>
              <w:t>216</w:t>
            </w:r>
          </w:p>
        </w:tc>
        <w:tc>
          <w:tcPr>
            <w:tcW w:w="2552" w:type="dxa"/>
            <w:tcBorders/>
            <w:shd w:fill="auto" w:val="clear"/>
          </w:tcPr>
          <w:p>
            <w:pPr>
              <w:pStyle w:val="ConsPlusNormal"/>
              <w:rPr/>
            </w:pPr>
            <w:r>
              <w:rPr/>
              <w:t>Болезни глаза</w:t>
            </w:r>
          </w:p>
        </w:tc>
        <w:tc>
          <w:tcPr>
            <w:tcW w:w="6350" w:type="dxa"/>
            <w:gridSpan w:val="2"/>
            <w:tcBorders/>
            <w:shd w:fill="auto" w:val="clear"/>
          </w:tcPr>
          <w:p>
            <w:pPr>
              <w:pStyle w:val="ConsPlusNormal"/>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0,51</w:t>
            </w:r>
          </w:p>
        </w:tc>
      </w:tr>
      <w:tr>
        <w:trPr/>
        <w:tc>
          <w:tcPr>
            <w:tcW w:w="567" w:type="dxa"/>
            <w:tcBorders/>
            <w:shd w:fill="auto" w:val="clear"/>
          </w:tcPr>
          <w:p>
            <w:pPr>
              <w:pStyle w:val="ConsPlusNormal"/>
              <w:jc w:val="center"/>
              <w:rPr/>
            </w:pPr>
            <w:r>
              <w:rPr/>
              <w:t>217</w:t>
            </w:r>
          </w:p>
        </w:tc>
        <w:tc>
          <w:tcPr>
            <w:tcW w:w="2552" w:type="dxa"/>
            <w:tcBorders/>
            <w:shd w:fill="auto" w:val="clear"/>
          </w:tcPr>
          <w:p>
            <w:pPr>
              <w:pStyle w:val="ConsPlusNormal"/>
              <w:rPr/>
            </w:pPr>
            <w:r>
              <w:rPr/>
              <w:t>Травмы глаза</w:t>
            </w:r>
          </w:p>
        </w:tc>
        <w:tc>
          <w:tcPr>
            <w:tcW w:w="6350" w:type="dxa"/>
            <w:gridSpan w:val="2"/>
            <w:tcBorders/>
            <w:shd w:fill="auto" w:val="clear"/>
          </w:tcPr>
          <w:p>
            <w:pPr>
              <w:pStyle w:val="ConsPlusNormal"/>
              <w:rPr/>
            </w:pPr>
            <w:r>
              <w:rPr/>
              <w:t>S00.1, S00.2, S01.1, S02.3, S02.30, S02.31, S04, S04.0, S05, S05.0, S05.1, S05.2, S05.3, S05.4, S05.5, S05.6, S05.7, S05.8, S05.9, T15, T15.0, T15.1, T15.8, T15.9, T26, T26.0, T26.1, T26.2, T26.3, T26.4, T26.5, T26.6, T26.7, T26.8, T26.9, T85.2, T85.3, T90.4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0,66</w:t>
            </w:r>
          </w:p>
        </w:tc>
      </w:tr>
      <w:tr>
        <w:trPr/>
        <w:tc>
          <w:tcPr>
            <w:tcW w:w="567" w:type="dxa"/>
            <w:tcBorders/>
            <w:shd w:fill="auto" w:val="clear"/>
          </w:tcPr>
          <w:p>
            <w:pPr>
              <w:pStyle w:val="ConsPlusNormal"/>
              <w:numPr>
                <w:ilvl w:val="0"/>
                <w:numId w:val="0"/>
              </w:numPr>
              <w:jc w:val="center"/>
              <w:outlineLvl w:val="3"/>
              <w:rPr/>
            </w:pPr>
            <w:r>
              <w:rPr/>
              <w:t>22</w:t>
            </w:r>
          </w:p>
        </w:tc>
        <w:tc>
          <w:tcPr>
            <w:tcW w:w="14118" w:type="dxa"/>
            <w:gridSpan w:val="7"/>
            <w:tcBorders/>
            <w:shd w:fill="auto" w:val="clear"/>
          </w:tcPr>
          <w:p>
            <w:pPr>
              <w:pStyle w:val="ConsPlusNormal"/>
              <w:rPr/>
            </w:pPr>
            <w:r>
              <w:rPr/>
              <w:t>Педиатрия</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218</w:t>
            </w:r>
          </w:p>
        </w:tc>
        <w:tc>
          <w:tcPr>
            <w:tcW w:w="2552" w:type="dxa"/>
            <w:tcBorders/>
            <w:shd w:fill="auto" w:val="clear"/>
          </w:tcPr>
          <w:p>
            <w:pPr>
              <w:pStyle w:val="ConsPlusNormal"/>
              <w:rPr/>
            </w:pPr>
            <w:r>
              <w:rPr/>
              <w:t>Нарушения всасывания, дети</w:t>
            </w:r>
          </w:p>
        </w:tc>
        <w:tc>
          <w:tcPr>
            <w:tcW w:w="6350" w:type="dxa"/>
            <w:gridSpan w:val="2"/>
            <w:tcBorders/>
            <w:shd w:fill="auto" w:val="clear"/>
          </w:tcPr>
          <w:p>
            <w:pPr>
              <w:pStyle w:val="ConsPlusNormal"/>
              <w:rPr/>
            </w:pPr>
            <w:r>
              <w:rPr/>
              <w:t>K90.4, K90.8, K90.9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1,11</w:t>
            </w:r>
          </w:p>
        </w:tc>
      </w:tr>
      <w:tr>
        <w:trPr/>
        <w:tc>
          <w:tcPr>
            <w:tcW w:w="567" w:type="dxa"/>
            <w:tcBorders/>
            <w:shd w:fill="auto" w:val="clear"/>
          </w:tcPr>
          <w:p>
            <w:pPr>
              <w:pStyle w:val="ConsPlusNormal"/>
              <w:jc w:val="center"/>
              <w:rPr/>
            </w:pPr>
            <w:r>
              <w:rPr/>
              <w:t>219</w:t>
            </w:r>
          </w:p>
        </w:tc>
        <w:tc>
          <w:tcPr>
            <w:tcW w:w="2552" w:type="dxa"/>
            <w:tcBorders/>
            <w:shd w:fill="auto" w:val="clear"/>
          </w:tcPr>
          <w:p>
            <w:pPr>
              <w:pStyle w:val="ConsPlusNormal"/>
              <w:rPr/>
            </w:pPr>
            <w:r>
              <w:rPr/>
              <w:t>Другие болезни органов пищеварения, дети</w:t>
            </w:r>
          </w:p>
        </w:tc>
        <w:tc>
          <w:tcPr>
            <w:tcW w:w="6350" w:type="dxa"/>
            <w:gridSpan w:val="2"/>
            <w:tcBorders/>
            <w:shd w:fill="auto" w:val="clear"/>
          </w:tcPr>
          <w:p>
            <w:pPr>
              <w:pStyle w:val="ConsPlusNormal"/>
              <w:rPr/>
            </w:pPr>
            <w:r>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0,39</w:t>
            </w:r>
          </w:p>
        </w:tc>
      </w:tr>
      <w:tr>
        <w:trPr/>
        <w:tc>
          <w:tcPr>
            <w:tcW w:w="567" w:type="dxa"/>
            <w:tcBorders/>
            <w:shd w:fill="auto" w:val="clear"/>
          </w:tcPr>
          <w:p>
            <w:pPr>
              <w:pStyle w:val="ConsPlusNormal"/>
              <w:jc w:val="center"/>
              <w:rPr/>
            </w:pPr>
            <w:r>
              <w:rPr/>
              <w:t>220</w:t>
            </w:r>
          </w:p>
        </w:tc>
        <w:tc>
          <w:tcPr>
            <w:tcW w:w="2552" w:type="dxa"/>
            <w:tcBorders/>
            <w:shd w:fill="auto" w:val="clear"/>
          </w:tcPr>
          <w:p>
            <w:pPr>
              <w:pStyle w:val="ConsPlusNormal"/>
              <w:rPr/>
            </w:pPr>
            <w:r>
              <w:rPr/>
              <w:t>Воспалительные артропатии, спондилопатии, дети</w:t>
            </w:r>
          </w:p>
        </w:tc>
        <w:tc>
          <w:tcPr>
            <w:tcW w:w="6350" w:type="dxa"/>
            <w:gridSpan w:val="2"/>
            <w:tcBorders/>
            <w:shd w:fill="auto" w:val="clear"/>
          </w:tcPr>
          <w:p>
            <w:pPr>
              <w:pStyle w:val="ConsPlusNormal"/>
              <w:rPr/>
            </w:pPr>
            <w:r>
              <w:rPr/>
              <w:t>M08.0, M08.1, M08.2, M08.3, M08.4, M08.8, M08.9, M09.0, M09.1, M09.2, M09.8, M30.2, M33.0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1,85</w:t>
            </w:r>
          </w:p>
        </w:tc>
      </w:tr>
      <w:tr>
        <w:trPr/>
        <w:tc>
          <w:tcPr>
            <w:tcW w:w="567" w:type="dxa"/>
            <w:tcBorders/>
            <w:shd w:fill="auto" w:val="clear"/>
          </w:tcPr>
          <w:p>
            <w:pPr>
              <w:pStyle w:val="ConsPlusNormal"/>
              <w:jc w:val="center"/>
              <w:rPr/>
            </w:pPr>
            <w:r>
              <w:rPr/>
              <w:t>221</w:t>
            </w:r>
          </w:p>
        </w:tc>
        <w:tc>
          <w:tcPr>
            <w:tcW w:w="2552" w:type="dxa"/>
            <w:tcBorders/>
            <w:shd w:fill="auto" w:val="clear"/>
          </w:tcPr>
          <w:p>
            <w:pPr>
              <w:pStyle w:val="ConsPlusNormal"/>
              <w:rPr/>
            </w:pPr>
            <w:r>
              <w:rPr/>
              <w:t>Врожденные аномалии головного и спинного мозга, дети</w:t>
            </w:r>
          </w:p>
        </w:tc>
        <w:tc>
          <w:tcPr>
            <w:tcW w:w="6350" w:type="dxa"/>
            <w:gridSpan w:val="2"/>
            <w:tcBorders/>
            <w:shd w:fill="auto" w:val="clear"/>
          </w:tcPr>
          <w:p>
            <w:pPr>
              <w:pStyle w:val="ConsPlusNormal"/>
              <w:rPr/>
            </w:pPr>
            <w:r>
              <w:rPr/>
              <w:t>Q02, Q03.0, Q03.1, Q03.8, Q04.5, Q04.6, Q04.8, Q05.0, Q05.1, Q05.2, Q05.3, Q05.5, Q05.6, Q05.7, Q05.8, Q06.1, Q06.2, Q06.3, Q06.4, Q07.0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2,12</w:t>
            </w:r>
          </w:p>
        </w:tc>
      </w:tr>
      <w:tr>
        <w:trPr/>
        <w:tc>
          <w:tcPr>
            <w:tcW w:w="567" w:type="dxa"/>
            <w:tcBorders/>
            <w:shd w:fill="auto" w:val="clear"/>
          </w:tcPr>
          <w:p>
            <w:pPr>
              <w:pStyle w:val="ConsPlusNormal"/>
              <w:numPr>
                <w:ilvl w:val="0"/>
                <w:numId w:val="0"/>
              </w:numPr>
              <w:jc w:val="center"/>
              <w:outlineLvl w:val="3"/>
              <w:rPr/>
            </w:pPr>
            <w:r>
              <w:rPr/>
              <w:t>23</w:t>
            </w:r>
          </w:p>
        </w:tc>
        <w:tc>
          <w:tcPr>
            <w:tcW w:w="14118" w:type="dxa"/>
            <w:gridSpan w:val="7"/>
            <w:tcBorders/>
            <w:shd w:fill="auto" w:val="clear"/>
          </w:tcPr>
          <w:p>
            <w:pPr>
              <w:pStyle w:val="ConsPlusNormal"/>
              <w:rPr/>
            </w:pPr>
            <w:r>
              <w:rPr/>
              <w:t>Пульмонология</w:t>
            </w:r>
          </w:p>
        </w:tc>
        <w:tc>
          <w:tcPr>
            <w:tcW w:w="1076" w:type="dxa"/>
            <w:tcBorders/>
            <w:shd w:fill="auto" w:val="clear"/>
          </w:tcPr>
          <w:p>
            <w:pPr>
              <w:pStyle w:val="ConsPlusNormal"/>
              <w:jc w:val="center"/>
              <w:rPr/>
            </w:pPr>
            <w:r>
              <w:rPr/>
              <w:t>1,31</w:t>
            </w:r>
          </w:p>
        </w:tc>
      </w:tr>
      <w:tr>
        <w:trPr/>
        <w:tc>
          <w:tcPr>
            <w:tcW w:w="567" w:type="dxa"/>
            <w:tcBorders/>
            <w:shd w:fill="auto" w:val="clear"/>
          </w:tcPr>
          <w:p>
            <w:pPr>
              <w:pStyle w:val="ConsPlusNormal"/>
              <w:jc w:val="center"/>
              <w:rPr/>
            </w:pPr>
            <w:r>
              <w:rPr/>
              <w:t>222</w:t>
            </w:r>
          </w:p>
        </w:tc>
        <w:tc>
          <w:tcPr>
            <w:tcW w:w="2552" w:type="dxa"/>
            <w:tcBorders/>
            <w:shd w:fill="auto" w:val="clear"/>
          </w:tcPr>
          <w:p>
            <w:pPr>
              <w:pStyle w:val="ConsPlusNormal"/>
              <w:rPr/>
            </w:pPr>
            <w:r>
              <w:rPr/>
              <w:t>Другие болезни органов дыхания</w:t>
            </w:r>
          </w:p>
        </w:tc>
        <w:tc>
          <w:tcPr>
            <w:tcW w:w="6350" w:type="dxa"/>
            <w:gridSpan w:val="2"/>
            <w:tcBorders/>
            <w:shd w:fill="auto" w:val="clear"/>
          </w:tcPr>
          <w:p>
            <w:pPr>
              <w:pStyle w:val="ConsPlusNormal"/>
              <w:rPr/>
            </w:pPr>
            <w:r>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0,85</w:t>
            </w:r>
          </w:p>
        </w:tc>
      </w:tr>
      <w:tr>
        <w:trPr/>
        <w:tc>
          <w:tcPr>
            <w:tcW w:w="567" w:type="dxa"/>
            <w:tcBorders/>
            <w:shd w:fill="auto" w:val="clear"/>
          </w:tcPr>
          <w:p>
            <w:pPr>
              <w:pStyle w:val="ConsPlusNormal"/>
              <w:jc w:val="center"/>
              <w:rPr/>
            </w:pPr>
            <w:r>
              <w:rPr/>
              <w:t>223</w:t>
            </w:r>
          </w:p>
        </w:tc>
        <w:tc>
          <w:tcPr>
            <w:tcW w:w="2552" w:type="dxa"/>
            <w:tcBorders/>
            <w:shd w:fill="auto" w:val="clear"/>
          </w:tcPr>
          <w:p>
            <w:pPr>
              <w:pStyle w:val="ConsPlusNormal"/>
              <w:rPr/>
            </w:pPr>
            <w:r>
              <w:rPr/>
              <w:t>Интерстициальные болезни легких, врожденные аномалии развития легких, бронхо-легочная дисплазия, дети</w:t>
            </w:r>
          </w:p>
        </w:tc>
        <w:tc>
          <w:tcPr>
            <w:tcW w:w="6350" w:type="dxa"/>
            <w:gridSpan w:val="2"/>
            <w:tcBorders/>
            <w:shd w:fill="auto" w:val="clear"/>
          </w:tcPr>
          <w:p>
            <w:pPr>
              <w:pStyle w:val="ConsPlusNormal"/>
              <w:rPr/>
            </w:pPr>
            <w:r>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2,48</w:t>
            </w:r>
          </w:p>
        </w:tc>
      </w:tr>
      <w:tr>
        <w:trPr/>
        <w:tc>
          <w:tcPr>
            <w:tcW w:w="567" w:type="dxa"/>
            <w:tcBorders/>
            <w:shd w:fill="auto" w:val="clear"/>
          </w:tcPr>
          <w:p>
            <w:pPr>
              <w:pStyle w:val="ConsPlusNormal"/>
              <w:jc w:val="center"/>
              <w:rPr/>
            </w:pPr>
            <w:r>
              <w:rPr/>
              <w:t>224</w:t>
            </w:r>
          </w:p>
        </w:tc>
        <w:tc>
          <w:tcPr>
            <w:tcW w:w="2552" w:type="dxa"/>
            <w:tcBorders/>
            <w:shd w:fill="auto" w:val="clear"/>
          </w:tcPr>
          <w:p>
            <w:pPr>
              <w:pStyle w:val="ConsPlusNormal"/>
              <w:rPr/>
            </w:pPr>
            <w:r>
              <w:rPr/>
              <w:t>Доброкачественные новообразования, новообразования in situ органов дыхания, других и неуточненных органов грудной клетки</w:t>
            </w:r>
          </w:p>
        </w:tc>
        <w:tc>
          <w:tcPr>
            <w:tcW w:w="6350" w:type="dxa"/>
            <w:gridSpan w:val="2"/>
            <w:tcBorders/>
            <w:shd w:fill="auto" w:val="clear"/>
          </w:tcPr>
          <w:p>
            <w:pPr>
              <w:pStyle w:val="ConsPlusNormal"/>
              <w:rPr/>
            </w:pPr>
            <w:r>
              <w:rPr/>
              <w:t>D02.1, D02.2, D02.3, D02.4, D14.2, D14.3, D14.4, D15.1, D15.2, D15.7, D15.9, D16.7, D19.0, D36, D36.0, D36.1, D36.7, D36.9, D37.0, D38, D38.0, D38.1, D38.2, D38.3, D38.4, D38.5, D38.6, D86.0, D86.2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0,91</w:t>
            </w:r>
          </w:p>
        </w:tc>
      </w:tr>
      <w:tr>
        <w:trPr/>
        <w:tc>
          <w:tcPr>
            <w:tcW w:w="567" w:type="dxa"/>
            <w:tcBorders/>
            <w:shd w:fill="auto" w:val="clear"/>
          </w:tcPr>
          <w:p>
            <w:pPr>
              <w:pStyle w:val="ConsPlusNormal"/>
              <w:jc w:val="center"/>
              <w:rPr/>
            </w:pPr>
            <w:r>
              <w:rPr/>
              <w:t>225</w:t>
            </w:r>
          </w:p>
        </w:tc>
        <w:tc>
          <w:tcPr>
            <w:tcW w:w="2552" w:type="dxa"/>
            <w:tcBorders/>
            <w:shd w:fill="auto" w:val="clear"/>
          </w:tcPr>
          <w:p>
            <w:pPr>
              <w:pStyle w:val="ConsPlusNormal"/>
              <w:rPr/>
            </w:pPr>
            <w:r>
              <w:rPr/>
              <w:t>Пневмония, плеврит, другие болезни плевры</w:t>
            </w:r>
          </w:p>
        </w:tc>
        <w:tc>
          <w:tcPr>
            <w:tcW w:w="6350" w:type="dxa"/>
            <w:gridSpan w:val="2"/>
            <w:tcBorders/>
            <w:shd w:fill="auto" w:val="clear"/>
          </w:tcPr>
          <w:p>
            <w:pPr>
              <w:pStyle w:val="ConsPlusNormal"/>
              <w:rPr/>
            </w:pPr>
            <w:r>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1,28</w:t>
            </w:r>
          </w:p>
        </w:tc>
      </w:tr>
      <w:tr>
        <w:trPr/>
        <w:tc>
          <w:tcPr>
            <w:tcW w:w="567" w:type="dxa"/>
            <w:tcBorders/>
            <w:shd w:fill="auto" w:val="clear"/>
          </w:tcPr>
          <w:p>
            <w:pPr>
              <w:pStyle w:val="ConsPlusNormal"/>
              <w:jc w:val="center"/>
              <w:rPr/>
            </w:pPr>
            <w:r>
              <w:rPr/>
              <w:t>226</w:t>
            </w:r>
          </w:p>
        </w:tc>
        <w:tc>
          <w:tcPr>
            <w:tcW w:w="2552" w:type="dxa"/>
            <w:tcBorders/>
            <w:shd w:fill="auto" w:val="clear"/>
          </w:tcPr>
          <w:p>
            <w:pPr>
              <w:pStyle w:val="ConsPlusNormal"/>
              <w:rPr/>
            </w:pPr>
            <w:r>
              <w:rPr/>
              <w:t>Астма, взрослые</w:t>
            </w:r>
          </w:p>
        </w:tc>
        <w:tc>
          <w:tcPr>
            <w:tcW w:w="6350" w:type="dxa"/>
            <w:gridSpan w:val="2"/>
            <w:tcBorders/>
            <w:shd w:fill="auto" w:val="clear"/>
          </w:tcPr>
          <w:p>
            <w:pPr>
              <w:pStyle w:val="ConsPlusNormal"/>
              <w:rPr/>
            </w:pPr>
            <w:r>
              <w:rPr/>
              <w:t>J45, J45.0, J45.1, J45.8, J45.9, J46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1,11</w:t>
            </w:r>
          </w:p>
        </w:tc>
      </w:tr>
      <w:tr>
        <w:trPr/>
        <w:tc>
          <w:tcPr>
            <w:tcW w:w="567" w:type="dxa"/>
            <w:tcBorders/>
            <w:shd w:fill="auto" w:val="clear"/>
          </w:tcPr>
          <w:p>
            <w:pPr>
              <w:pStyle w:val="ConsPlusNormal"/>
              <w:jc w:val="center"/>
              <w:rPr/>
            </w:pPr>
            <w:r>
              <w:rPr/>
              <w:t>227</w:t>
            </w:r>
          </w:p>
        </w:tc>
        <w:tc>
          <w:tcPr>
            <w:tcW w:w="2552" w:type="dxa"/>
            <w:tcBorders/>
            <w:shd w:fill="auto" w:val="clear"/>
          </w:tcPr>
          <w:p>
            <w:pPr>
              <w:pStyle w:val="ConsPlusNormal"/>
              <w:rPr/>
            </w:pPr>
            <w:r>
              <w:rPr/>
              <w:t>Астма, дети</w:t>
            </w:r>
          </w:p>
        </w:tc>
        <w:tc>
          <w:tcPr>
            <w:tcW w:w="6350" w:type="dxa"/>
            <w:gridSpan w:val="2"/>
            <w:tcBorders/>
            <w:shd w:fill="auto" w:val="clear"/>
          </w:tcPr>
          <w:p>
            <w:pPr>
              <w:pStyle w:val="ConsPlusNormal"/>
              <w:rPr/>
            </w:pPr>
            <w:r>
              <w:rPr/>
              <w:t>J45, J45.0, J45.1, J45.8, J45.9, J46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1,25</w:t>
            </w:r>
          </w:p>
        </w:tc>
      </w:tr>
      <w:tr>
        <w:trPr/>
        <w:tc>
          <w:tcPr>
            <w:tcW w:w="567" w:type="dxa"/>
            <w:tcBorders/>
            <w:shd w:fill="auto" w:val="clear"/>
          </w:tcPr>
          <w:p>
            <w:pPr>
              <w:pStyle w:val="ConsPlusNormal"/>
              <w:numPr>
                <w:ilvl w:val="0"/>
                <w:numId w:val="0"/>
              </w:numPr>
              <w:jc w:val="center"/>
              <w:outlineLvl w:val="3"/>
              <w:rPr/>
            </w:pPr>
            <w:r>
              <w:rPr/>
              <w:t>24</w:t>
            </w:r>
          </w:p>
        </w:tc>
        <w:tc>
          <w:tcPr>
            <w:tcW w:w="14118" w:type="dxa"/>
            <w:gridSpan w:val="7"/>
            <w:tcBorders/>
            <w:shd w:fill="auto" w:val="clear"/>
          </w:tcPr>
          <w:p>
            <w:pPr>
              <w:pStyle w:val="ConsPlusNormal"/>
              <w:rPr/>
            </w:pPr>
            <w:r>
              <w:rPr/>
              <w:t>Ревматология</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228</w:t>
            </w:r>
          </w:p>
        </w:tc>
        <w:tc>
          <w:tcPr>
            <w:tcW w:w="2552" w:type="dxa"/>
            <w:tcBorders/>
            <w:shd w:fill="auto" w:val="clear"/>
          </w:tcPr>
          <w:p>
            <w:pPr>
              <w:pStyle w:val="ConsPlusNormal"/>
              <w:rPr/>
            </w:pPr>
            <w:r>
              <w:rPr/>
              <w:t>Системные поражения соединительной ткани</w:t>
            </w:r>
          </w:p>
        </w:tc>
        <w:tc>
          <w:tcPr>
            <w:tcW w:w="6350" w:type="dxa"/>
            <w:gridSpan w:val="2"/>
            <w:tcBorders/>
            <w:shd w:fill="auto" w:val="clear"/>
          </w:tcPr>
          <w:p>
            <w:pPr>
              <w:pStyle w:val="ConsPlusNormal"/>
              <w:rPr/>
            </w:pPr>
            <w:r>
              <w:rPr/>
              <w:t>M30.0, M30.1, M30.3, M30.8, M31.0, M31.1, M31.2, M31.3, M31.4, M31.5, M31.6, M31.7, M31.8, M31.9, M32.0, M32.1, M32.8, M32.9, M33.1, M33.2, M33.9, M34.0, M34.1, M34.2, M34.8, M34.9, M35.0, M35.1, M35.2, M35.3, M35.4, M35.5, M35.6, M35.8, M35.9, M36.0, M36.8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1,78</w:t>
            </w:r>
          </w:p>
        </w:tc>
      </w:tr>
      <w:tr>
        <w:trPr/>
        <w:tc>
          <w:tcPr>
            <w:tcW w:w="567" w:type="dxa"/>
            <w:tcBorders/>
            <w:shd w:fill="auto" w:val="clear"/>
          </w:tcPr>
          <w:p>
            <w:pPr>
              <w:pStyle w:val="ConsPlusNormal"/>
              <w:jc w:val="center"/>
              <w:rPr/>
            </w:pPr>
            <w:r>
              <w:rPr/>
              <w:t>229</w:t>
            </w:r>
          </w:p>
        </w:tc>
        <w:tc>
          <w:tcPr>
            <w:tcW w:w="2552" w:type="dxa"/>
            <w:tcBorders/>
            <w:shd w:fill="auto" w:val="clear"/>
          </w:tcPr>
          <w:p>
            <w:pPr>
              <w:pStyle w:val="ConsPlusNormal"/>
              <w:rPr/>
            </w:pPr>
            <w:r>
              <w:rPr/>
              <w:t>Артропатии и спондилопатии</w:t>
            </w:r>
          </w:p>
        </w:tc>
        <w:tc>
          <w:tcPr>
            <w:tcW w:w="6350" w:type="dxa"/>
            <w:gridSpan w:val="2"/>
            <w:tcBorders/>
            <w:shd w:fill="auto" w:val="clear"/>
          </w:tcPr>
          <w:p>
            <w:pPr>
              <w:pStyle w:val="ConsPlusNormal"/>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1,67</w:t>
            </w:r>
          </w:p>
        </w:tc>
      </w:tr>
      <w:tr>
        <w:trPr/>
        <w:tc>
          <w:tcPr>
            <w:tcW w:w="567" w:type="dxa"/>
            <w:tcBorders/>
            <w:shd w:fill="auto" w:val="clear"/>
          </w:tcPr>
          <w:p>
            <w:pPr>
              <w:pStyle w:val="ConsPlusNormal"/>
              <w:jc w:val="center"/>
              <w:rPr/>
            </w:pPr>
            <w:r>
              <w:rPr/>
              <w:t>230</w:t>
            </w:r>
          </w:p>
        </w:tc>
        <w:tc>
          <w:tcPr>
            <w:tcW w:w="2552" w:type="dxa"/>
            <w:tcBorders/>
            <w:shd w:fill="auto" w:val="clear"/>
          </w:tcPr>
          <w:p>
            <w:pPr>
              <w:pStyle w:val="ConsPlusNormal"/>
              <w:rPr/>
            </w:pPr>
            <w:r>
              <w:rPr/>
              <w:t>Ревматические болезни сердца (уровень 1)</w:t>
            </w:r>
          </w:p>
        </w:tc>
        <w:tc>
          <w:tcPr>
            <w:tcW w:w="6350" w:type="dxa"/>
            <w:gridSpan w:val="2"/>
            <w:tcBorders/>
            <w:shd w:fill="auto" w:val="clear"/>
          </w:tcPr>
          <w:p>
            <w:pPr>
              <w:pStyle w:val="ConsPlusNormal"/>
              <w:rPr/>
            </w:pPr>
            <w:r>
              <w:rPr/>
              <w:t>I01, I01.0, I01.1, I01.2, I01.8, I01.9, I02, I02.0, I02.9, I05, I05.0, I05.1, I05.2, I05.8, I05.9, I06, I06.0, I06.1, I06.2, I06.8, I06.9, I07, I07.0, I07.1, I07.2, I07.8, I07.9, I08, I08.0, I08.1, I08.2, I08.3, I08.8, I08.9, I09, I09.0, I09.1, I09.2, I09.8, I09.9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0,87</w:t>
            </w:r>
          </w:p>
        </w:tc>
      </w:tr>
      <w:tr>
        <w:trPr/>
        <w:tc>
          <w:tcPr>
            <w:tcW w:w="567" w:type="dxa"/>
            <w:tcBorders/>
            <w:shd w:fill="auto" w:val="clear"/>
          </w:tcPr>
          <w:p>
            <w:pPr>
              <w:pStyle w:val="ConsPlusNormal"/>
              <w:jc w:val="center"/>
              <w:rPr/>
            </w:pPr>
            <w:r>
              <w:rPr/>
              <w:t>231</w:t>
            </w:r>
          </w:p>
        </w:tc>
        <w:tc>
          <w:tcPr>
            <w:tcW w:w="2552" w:type="dxa"/>
            <w:tcBorders/>
            <w:shd w:fill="auto" w:val="clear"/>
          </w:tcPr>
          <w:p>
            <w:pPr>
              <w:pStyle w:val="ConsPlusNormal"/>
              <w:rPr/>
            </w:pPr>
            <w:r>
              <w:rPr/>
              <w:t>Ревматические болезни сердца (уровень 2)</w:t>
            </w:r>
          </w:p>
        </w:tc>
        <w:tc>
          <w:tcPr>
            <w:tcW w:w="6350" w:type="dxa"/>
            <w:gridSpan w:val="2"/>
            <w:tcBorders/>
            <w:shd w:fill="auto" w:val="clear"/>
          </w:tcPr>
          <w:p>
            <w:pPr>
              <w:pStyle w:val="ConsPlusNormal"/>
              <w:rPr/>
            </w:pPr>
            <w:r>
              <w:rPr/>
              <w:t>I01, I01.0, I01.1, I01.2, I01.8, I01.9, I02, I02.0, I02.9, I05, I05.0, I05.1, I05.2, I05.8, I05.9, I06, I06.0, I06.1, I06.2, I06.8, I06.9, I07, I07.0, I07.1, I07.2, I07.8, I07.9, I08, I08.0, I08.1, I08.2, I08.3, I08.8, I08.9, I09, I09.0, I09.1, I09.2, I09.8, I09.9</w:t>
            </w:r>
          </w:p>
        </w:tc>
        <w:tc>
          <w:tcPr>
            <w:tcW w:w="3118" w:type="dxa"/>
            <w:gridSpan w:val="2"/>
            <w:tcBorders/>
            <w:shd w:fill="auto" w:val="clear"/>
          </w:tcPr>
          <w:p>
            <w:pPr>
              <w:pStyle w:val="ConsPlusNormal"/>
              <w:rPr/>
            </w:pPr>
            <w:r>
              <w:rPr/>
              <w:t>A06.09.005.002, A06.10.006, A06.10.006.002, A11.10.001, A11.10.003, A17.10.001, A17.10.001.001, A17.10.002, A17.10.002.001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1,57</w:t>
            </w:r>
          </w:p>
        </w:tc>
      </w:tr>
      <w:tr>
        <w:trPr/>
        <w:tc>
          <w:tcPr>
            <w:tcW w:w="567" w:type="dxa"/>
            <w:tcBorders/>
            <w:shd w:fill="auto" w:val="clear"/>
          </w:tcPr>
          <w:p>
            <w:pPr>
              <w:pStyle w:val="ConsPlusNormal"/>
              <w:numPr>
                <w:ilvl w:val="0"/>
                <w:numId w:val="0"/>
              </w:numPr>
              <w:jc w:val="center"/>
              <w:outlineLvl w:val="3"/>
              <w:rPr/>
            </w:pPr>
            <w:r>
              <w:rPr/>
              <w:t>25</w:t>
            </w:r>
          </w:p>
        </w:tc>
        <w:tc>
          <w:tcPr>
            <w:tcW w:w="14118" w:type="dxa"/>
            <w:gridSpan w:val="7"/>
            <w:tcBorders/>
            <w:shd w:fill="auto" w:val="clear"/>
          </w:tcPr>
          <w:p>
            <w:pPr>
              <w:pStyle w:val="ConsPlusNormal"/>
              <w:rPr/>
            </w:pPr>
            <w:r>
              <w:rPr/>
              <w:t>Сердечно-сосудистая хирургия</w:t>
            </w:r>
          </w:p>
        </w:tc>
        <w:tc>
          <w:tcPr>
            <w:tcW w:w="1076" w:type="dxa"/>
            <w:tcBorders/>
            <w:shd w:fill="auto" w:val="clear"/>
          </w:tcPr>
          <w:p>
            <w:pPr>
              <w:pStyle w:val="ConsPlusNormal"/>
              <w:jc w:val="center"/>
              <w:rPr/>
            </w:pPr>
            <w:r>
              <w:rPr/>
              <w:t>1,18</w:t>
            </w:r>
          </w:p>
        </w:tc>
      </w:tr>
      <w:tr>
        <w:trPr/>
        <w:tc>
          <w:tcPr>
            <w:tcW w:w="567" w:type="dxa"/>
            <w:tcBorders/>
            <w:shd w:fill="auto" w:val="clear"/>
          </w:tcPr>
          <w:p>
            <w:pPr>
              <w:pStyle w:val="ConsPlusNormal"/>
              <w:jc w:val="center"/>
              <w:rPr/>
            </w:pPr>
            <w:r>
              <w:rPr/>
              <w:t>232</w:t>
            </w:r>
          </w:p>
        </w:tc>
        <w:tc>
          <w:tcPr>
            <w:tcW w:w="2552" w:type="dxa"/>
            <w:tcBorders/>
            <w:shd w:fill="auto" w:val="clear"/>
          </w:tcPr>
          <w:p>
            <w:pPr>
              <w:pStyle w:val="ConsPlusNormal"/>
              <w:rPr/>
            </w:pPr>
            <w:r>
              <w:rPr/>
              <w:t>Флебит и тромбофлебит, варикозное расширение вен нижних конечностей</w:t>
            </w:r>
          </w:p>
        </w:tc>
        <w:tc>
          <w:tcPr>
            <w:tcW w:w="6350" w:type="dxa"/>
            <w:gridSpan w:val="2"/>
            <w:tcBorders/>
            <w:shd w:fill="auto" w:val="clear"/>
          </w:tcPr>
          <w:p>
            <w:pPr>
              <w:pStyle w:val="ConsPlusNormal"/>
              <w:rPr/>
            </w:pPr>
            <w:r>
              <w:rPr/>
              <w:t>I80, I80.0, I80.1, I80.2, I80.3, I80.8, I80.9, I83, I83.0, I83.1, I83.2, I83.9, I86.8, I87.0, I87.2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0,85</w:t>
            </w:r>
          </w:p>
        </w:tc>
      </w:tr>
      <w:tr>
        <w:trPr/>
        <w:tc>
          <w:tcPr>
            <w:tcW w:w="567" w:type="dxa"/>
            <w:tcBorders/>
            <w:shd w:fill="auto" w:val="clear"/>
          </w:tcPr>
          <w:p>
            <w:pPr>
              <w:pStyle w:val="ConsPlusNormal"/>
              <w:jc w:val="center"/>
              <w:rPr/>
            </w:pPr>
            <w:r>
              <w:rPr/>
              <w:t>233</w:t>
            </w:r>
          </w:p>
        </w:tc>
        <w:tc>
          <w:tcPr>
            <w:tcW w:w="2552" w:type="dxa"/>
            <w:tcBorders/>
            <w:shd w:fill="auto" w:val="clear"/>
          </w:tcPr>
          <w:p>
            <w:pPr>
              <w:pStyle w:val="ConsPlusNormal"/>
              <w:rPr/>
            </w:pPr>
            <w:r>
              <w:rPr/>
              <w:t>Другие болезни, врожденные аномалии вен</w:t>
            </w:r>
          </w:p>
        </w:tc>
        <w:tc>
          <w:tcPr>
            <w:tcW w:w="6350" w:type="dxa"/>
            <w:gridSpan w:val="2"/>
            <w:tcBorders/>
            <w:shd w:fill="auto" w:val="clear"/>
          </w:tcPr>
          <w:p>
            <w:pPr>
              <w:pStyle w:val="ConsPlusNormal"/>
              <w:rPr/>
            </w:pPr>
            <w:r>
              <w:rPr/>
              <w:t>I82, I82.0, I82.1, I82.2, I82.3, I82.8, I82.9, I87, I87.1, I87.8, I87.9, Q26, Q26.0, Q26.1, Q26.2, Q26.3, Q26.4, Q26.5, Q26.6, Q26.8, Q26.9, Q27.4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1,32</w:t>
            </w:r>
          </w:p>
        </w:tc>
      </w:tr>
      <w:tr>
        <w:trPr/>
        <w:tc>
          <w:tcPr>
            <w:tcW w:w="567" w:type="dxa"/>
            <w:tcBorders/>
            <w:shd w:fill="auto" w:val="clear"/>
          </w:tcPr>
          <w:p>
            <w:pPr>
              <w:pStyle w:val="ConsPlusNormal"/>
              <w:jc w:val="center"/>
              <w:rPr/>
            </w:pPr>
            <w:r>
              <w:rPr/>
              <w:t>234</w:t>
            </w:r>
          </w:p>
        </w:tc>
        <w:tc>
          <w:tcPr>
            <w:tcW w:w="2552" w:type="dxa"/>
            <w:tcBorders/>
            <w:shd w:fill="auto" w:val="clear"/>
          </w:tcPr>
          <w:p>
            <w:pPr>
              <w:pStyle w:val="ConsPlusNormal"/>
              <w:rPr/>
            </w:pPr>
            <w:r>
              <w:rPr/>
              <w:t>Болезни артерий, артериол и капилляров</w:t>
            </w:r>
          </w:p>
        </w:tc>
        <w:tc>
          <w:tcPr>
            <w:tcW w:w="6350" w:type="dxa"/>
            <w:gridSpan w:val="2"/>
            <w:tcBorders/>
            <w:shd w:fill="auto" w:val="clear"/>
          </w:tcPr>
          <w:p>
            <w:pPr>
              <w:pStyle w:val="ConsPlusNormal"/>
              <w:rPr/>
            </w:pPr>
            <w:r>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1,05</w:t>
            </w:r>
          </w:p>
        </w:tc>
      </w:tr>
      <w:tr>
        <w:trPr/>
        <w:tc>
          <w:tcPr>
            <w:tcW w:w="567" w:type="dxa"/>
            <w:vMerge w:val="restart"/>
            <w:tcBorders/>
            <w:shd w:fill="auto" w:val="clear"/>
          </w:tcPr>
          <w:p>
            <w:pPr>
              <w:pStyle w:val="ConsPlusNormal"/>
              <w:jc w:val="center"/>
              <w:rPr/>
            </w:pPr>
            <w:r>
              <w:rPr/>
              <w:t>235</w:t>
            </w:r>
          </w:p>
        </w:tc>
        <w:tc>
          <w:tcPr>
            <w:tcW w:w="2552" w:type="dxa"/>
            <w:vMerge w:val="restart"/>
            <w:tcBorders/>
            <w:shd w:fill="auto" w:val="clear"/>
          </w:tcPr>
          <w:p>
            <w:pPr>
              <w:pStyle w:val="ConsPlusNormal"/>
              <w:rPr/>
            </w:pPr>
            <w:r>
              <w:rPr/>
              <w:t>Диагностическое обследование сердечно-сосудистой системы</w:t>
            </w:r>
          </w:p>
        </w:tc>
        <w:tc>
          <w:tcPr>
            <w:tcW w:w="6350" w:type="dxa"/>
            <w:gridSpan w:val="2"/>
            <w:tcBorders/>
            <w:shd w:fill="auto" w:val="clear"/>
          </w:tcPr>
          <w:p>
            <w:pPr>
              <w:pStyle w:val="ConsPlusNormal"/>
              <w:rPr/>
            </w:pPr>
            <w:r>
              <w:rPr/>
              <w:t>I., Q20-Q28</w:t>
            </w:r>
          </w:p>
        </w:tc>
        <w:tc>
          <w:tcPr>
            <w:tcW w:w="3118" w:type="dxa"/>
            <w:gridSpan w:val="2"/>
            <w:tcBorders/>
            <w:shd w:fill="auto" w:val="clear"/>
          </w:tcPr>
          <w:p>
            <w:pPr>
              <w:pStyle w:val="ConsPlusNormal"/>
              <w:rPr/>
            </w:pPr>
            <w:r>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gridSpan w:val="2"/>
            <w:vMerge w:val="restart"/>
            <w:tcBorders/>
            <w:shd w:fill="auto" w:val="clear"/>
          </w:tcPr>
          <w:p>
            <w:pPr>
              <w:pStyle w:val="ConsPlusNormal"/>
              <w:rPr/>
            </w:pPr>
            <w:r>
              <w:rPr/>
              <w:t>Длительность: До трех дней</w:t>
            </w:r>
          </w:p>
        </w:tc>
        <w:tc>
          <w:tcPr>
            <w:tcW w:w="1076" w:type="dxa"/>
            <w:vMerge w:val="restart"/>
            <w:tcBorders/>
            <w:shd w:fill="auto" w:val="clear"/>
          </w:tcPr>
          <w:p>
            <w:pPr>
              <w:pStyle w:val="ConsPlusNormal"/>
              <w:jc w:val="center"/>
              <w:rPr/>
            </w:pPr>
            <w:r>
              <w:rPr/>
              <w:t>1,01</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w:t>
            </w:r>
          </w:p>
        </w:tc>
        <w:tc>
          <w:tcPr>
            <w:tcW w:w="3118" w:type="dxa"/>
            <w:gridSpan w:val="2"/>
            <w:tcBorders/>
            <w:shd w:fill="auto" w:val="clear"/>
          </w:tcPr>
          <w:p>
            <w:pPr>
              <w:pStyle w:val="ConsPlusNormal"/>
              <w:rPr/>
            </w:pPr>
            <w:r>
              <w:rPr/>
              <w:t>A04.12.013.001, A05.10.012, A06.12.059, A06.12.060</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R00, R00.0, R00.1, R00.2, R00.8, R07.2, R07.4, T81, T81.0, T81.1, T81.2, T81.3, T81.4, T81.5, T81.6, T81.7, T81.8, T81.9, T82, T85.4, T85.7, T85.8, T85.9, T98, T98.0, T98.1, T98.2, T98.3</w:t>
            </w:r>
          </w:p>
        </w:tc>
        <w:tc>
          <w:tcPr>
            <w:tcW w:w="3118" w:type="dxa"/>
            <w:gridSpan w:val="2"/>
            <w:tcBorders/>
            <w:shd w:fill="auto" w:val="clear"/>
          </w:tcPr>
          <w:p>
            <w:pPr>
              <w:pStyle w:val="ConsPlusNormal"/>
              <w:rPr/>
            </w:pPr>
            <w:r>
              <w:rPr/>
              <w:t>A06.09.005.002</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R00, R00.0, R00.1, R00.2, R00.8, R07.2, R07.4, T81, T81.0, T81.2, T81.4, T81.5, T81.6, T81.7, T81.8, T81.9, T82, T82.0, T82.1, T82.2, T82.3, T82.4, T82.5, T82.6, T82.7, T82.8, T82.9, T85, T85.1, T85.6, T85.7, T85.8, T85.9, T98, T98.0, T98.1, T98.2, T98.3</w:t>
            </w:r>
          </w:p>
        </w:tc>
        <w:tc>
          <w:tcPr>
            <w:tcW w:w="3118" w:type="dxa"/>
            <w:gridSpan w:val="2"/>
            <w:tcBorders/>
            <w:shd w:fill="auto" w:val="clear"/>
          </w:tcPr>
          <w:p>
            <w:pPr>
              <w:pStyle w:val="ConsPlusNormal"/>
              <w:rPr/>
            </w:pPr>
            <w:r>
              <w:rPr/>
              <w:t>A06.10.006, A06.10.006.002</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T81, T81.0, T81.1, T81.2, T81.3, T81.4, T81.5, T81.6, T81.7, T81.8, T81.9, T82, T82.0, T82.1, T82.2, T82.3, T82.4, T82.5, T82.6, T82.7, T82.8, T82.9, T85, T85.0, T85.1, T85.2, T85.3, T85.4, T85.5, T85.6, T85.7, T85.8, T85.9, T98, T98.0, T98.1, T98.2, T98.3</w:t>
            </w:r>
          </w:p>
        </w:tc>
        <w:tc>
          <w:tcPr>
            <w:tcW w:w="3118" w:type="dxa"/>
            <w:gridSpan w:val="2"/>
            <w:tcBorders/>
            <w:shd w:fill="auto" w:val="clear"/>
          </w:tcPr>
          <w:p>
            <w:pPr>
              <w:pStyle w:val="ConsPlusNormal"/>
              <w:rPr/>
            </w:pPr>
            <w:r>
              <w:rPr/>
              <w:t>A06.12.012</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T81, T81.0, T81.2, T81.4, T81.5, T81.6, T81.7, T81.8, T81.9, T82, T82.0, T82.1, T82.2, T82.3, T82.4, T82.5, T82.6, T82.7, T82.8, T82.9, T85, T85.1, T85.2, T85.6, T85.7, T85.8, T85.9, T98, T98.0, T98.1, T98.2, T98.3, T85.9, T98, T98.0, T98.1, T98.2, T98.3</w:t>
            </w:r>
          </w:p>
        </w:tc>
        <w:tc>
          <w:tcPr>
            <w:tcW w:w="3118" w:type="dxa"/>
            <w:gridSpan w:val="2"/>
            <w:tcBorders/>
            <w:shd w:fill="auto" w:val="clear"/>
          </w:tcPr>
          <w:p>
            <w:pPr>
              <w:pStyle w:val="ConsPlusNormal"/>
              <w:rPr/>
            </w:pPr>
            <w:r>
              <w:rPr/>
              <w:t>A06.12.017</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T81, T81.0, T81.2, T81.4, T81.5, T81.6, T81.7, T81.8, T81.9, T82, T82.0, T82.1, T82.2, T82.3, T82.4, T82.5, T82.6, T82.7, T82.8, T82.9, T85, T85.1, T85.6, T85.7, T85.8, T85.9, T98, T98.0, T98.1, T98.2, T98.3</w:t>
            </w:r>
          </w:p>
        </w:tc>
        <w:tc>
          <w:tcPr>
            <w:tcW w:w="3118" w:type="dxa"/>
            <w:gridSpan w:val="2"/>
            <w:tcBorders/>
            <w:shd w:fill="auto" w:val="clear"/>
          </w:tcPr>
          <w:p>
            <w:pPr>
              <w:pStyle w:val="ConsPlusNormal"/>
              <w:rPr/>
            </w:pPr>
            <w:r>
              <w:rPr/>
              <w:t>A06.12.014, A06.12.015, A06.12.016, A06.12.018, A06.12.039, A06.12.040</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jc w:val="center"/>
              <w:rPr/>
            </w:pPr>
            <w:r>
              <w:rPr/>
              <w:t>236</w:t>
            </w:r>
          </w:p>
        </w:tc>
        <w:tc>
          <w:tcPr>
            <w:tcW w:w="2552" w:type="dxa"/>
            <w:tcBorders/>
            <w:shd w:fill="auto" w:val="clear"/>
          </w:tcPr>
          <w:p>
            <w:pPr>
              <w:pStyle w:val="ConsPlusNormal"/>
              <w:rPr/>
            </w:pPr>
            <w:r>
              <w:rPr/>
              <w:t>Операции на сердце и коронарных сосудах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A16.10.008, A16.10.009, A16.10.010, A16.10.011, A16.10.011.001, A16.10.011.002, A16.10.015, A16.10.015.002, A16.10.016, A16.10.017, A16.10.042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2,11</w:t>
            </w:r>
          </w:p>
        </w:tc>
      </w:tr>
      <w:tr>
        <w:trPr/>
        <w:tc>
          <w:tcPr>
            <w:tcW w:w="567" w:type="dxa"/>
            <w:tcBorders/>
            <w:shd w:fill="auto" w:val="clear"/>
          </w:tcPr>
          <w:p>
            <w:pPr>
              <w:pStyle w:val="ConsPlusNormal"/>
              <w:jc w:val="center"/>
              <w:rPr/>
            </w:pPr>
            <w:r>
              <w:rPr/>
              <w:t>237</w:t>
            </w:r>
          </w:p>
        </w:tc>
        <w:tc>
          <w:tcPr>
            <w:tcW w:w="2552" w:type="dxa"/>
            <w:tcBorders/>
            <w:shd w:fill="auto" w:val="clear"/>
          </w:tcPr>
          <w:p>
            <w:pPr>
              <w:pStyle w:val="ConsPlusNormal"/>
              <w:rPr/>
            </w:pPr>
            <w:r>
              <w:rPr/>
              <w:t>Операции на сердце и коронарных сосудах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A16.10.018, A16.10.023, A16.10.033, A16.10.035</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3,97</w:t>
            </w:r>
          </w:p>
        </w:tc>
      </w:tr>
      <w:tr>
        <w:trPr/>
        <w:tc>
          <w:tcPr>
            <w:tcW w:w="567" w:type="dxa"/>
            <w:tcBorders/>
            <w:shd w:fill="auto" w:val="clear"/>
          </w:tcPr>
          <w:p>
            <w:pPr>
              <w:pStyle w:val="ConsPlusNormal"/>
              <w:jc w:val="center"/>
              <w:rPr/>
            </w:pPr>
            <w:r>
              <w:rPr/>
              <w:t>238</w:t>
            </w:r>
          </w:p>
        </w:tc>
        <w:tc>
          <w:tcPr>
            <w:tcW w:w="2552" w:type="dxa"/>
            <w:tcBorders/>
            <w:shd w:fill="auto" w:val="clear"/>
          </w:tcPr>
          <w:p>
            <w:pPr>
              <w:pStyle w:val="ConsPlusNormal"/>
              <w:rPr/>
            </w:pPr>
            <w:r>
              <w:rPr/>
              <w:t>Операции на сердце и коронарных сосудах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A05.10.006.002, A16.10.001, A16.10.002, A16.10.003, A16.10.012, A16.10.015.001, A16.10.022, A16.10.024, A16.10.030, A16.10.031, A16.10.032, A16.10.035.002, A16.12.003, A16.12.004, A16.12.004.001, A16.12.004.002, A16.12.026.012, A16.12.028.017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4,31</w:t>
            </w:r>
          </w:p>
        </w:tc>
      </w:tr>
      <w:tr>
        <w:trPr/>
        <w:tc>
          <w:tcPr>
            <w:tcW w:w="567" w:type="dxa"/>
            <w:tcBorders/>
            <w:shd w:fill="auto" w:val="clear"/>
          </w:tcPr>
          <w:p>
            <w:pPr>
              <w:pStyle w:val="ConsPlusNormal"/>
              <w:jc w:val="center"/>
              <w:rPr/>
            </w:pPr>
            <w:r>
              <w:rPr/>
              <w:t>239</w:t>
            </w:r>
          </w:p>
        </w:tc>
        <w:tc>
          <w:tcPr>
            <w:tcW w:w="2552" w:type="dxa"/>
            <w:tcBorders/>
            <w:shd w:fill="auto" w:val="clear"/>
          </w:tcPr>
          <w:p>
            <w:pPr>
              <w:pStyle w:val="ConsPlusNormal"/>
              <w:rPr/>
            </w:pPr>
            <w:r>
              <w:rPr/>
              <w:t>Операции на сосудах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A11.12.001.002, A16.12.014, A16.12.018, A16.12.020, A16.12.020.001, A16.12.058, A16.12.058.001, A16.12.063, A16.30.074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1,20</w:t>
            </w:r>
          </w:p>
        </w:tc>
      </w:tr>
      <w:tr>
        <w:trPr/>
        <w:tc>
          <w:tcPr>
            <w:tcW w:w="567" w:type="dxa"/>
            <w:tcBorders/>
            <w:shd w:fill="auto" w:val="clear"/>
          </w:tcPr>
          <w:p>
            <w:pPr>
              <w:pStyle w:val="ConsPlusNormal"/>
              <w:jc w:val="center"/>
              <w:rPr/>
            </w:pPr>
            <w:r>
              <w:rPr/>
              <w:t>240</w:t>
            </w:r>
          </w:p>
        </w:tc>
        <w:tc>
          <w:tcPr>
            <w:tcW w:w="2552" w:type="dxa"/>
            <w:tcBorders/>
            <w:shd w:fill="auto" w:val="clear"/>
          </w:tcPr>
          <w:p>
            <w:pPr>
              <w:pStyle w:val="ConsPlusNormal"/>
              <w:rPr/>
            </w:pPr>
            <w:r>
              <w:rPr/>
              <w:t>Операции на сосудах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A16.12.006, A16.12.006.001, A16.12.006.002, A16.12.006.003, A16.12.012, A16.12.014.001, A16.12.014.002, A16.12.014.003, A16.12.014.004, A16.12.019.001, A16.12.036, A16.12.039, A16.12.064, A16.12.066, A22.12.004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2,37</w:t>
            </w:r>
          </w:p>
        </w:tc>
      </w:tr>
      <w:tr>
        <w:trPr/>
        <w:tc>
          <w:tcPr>
            <w:tcW w:w="567" w:type="dxa"/>
            <w:tcBorders/>
            <w:shd w:fill="auto" w:val="clear"/>
          </w:tcPr>
          <w:p>
            <w:pPr>
              <w:pStyle w:val="ConsPlusNormal"/>
              <w:jc w:val="center"/>
              <w:rPr/>
            </w:pPr>
            <w:r>
              <w:rPr/>
              <w:t>241</w:t>
            </w:r>
          </w:p>
        </w:tc>
        <w:tc>
          <w:tcPr>
            <w:tcW w:w="2552" w:type="dxa"/>
            <w:tcBorders/>
            <w:shd w:fill="auto" w:val="clear"/>
          </w:tcPr>
          <w:p>
            <w:pPr>
              <w:pStyle w:val="ConsPlusNormal"/>
              <w:rPr/>
            </w:pPr>
            <w:r>
              <w:rPr/>
              <w:t>Операции на сосудах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4,13</w:t>
            </w:r>
          </w:p>
        </w:tc>
      </w:tr>
      <w:tr>
        <w:trPr/>
        <w:tc>
          <w:tcPr>
            <w:tcW w:w="567" w:type="dxa"/>
            <w:tcBorders/>
            <w:shd w:fill="auto" w:val="clear"/>
          </w:tcPr>
          <w:p>
            <w:pPr>
              <w:pStyle w:val="ConsPlusNormal"/>
              <w:jc w:val="center"/>
              <w:rPr/>
            </w:pPr>
            <w:r>
              <w:rPr/>
              <w:t>242</w:t>
            </w:r>
          </w:p>
        </w:tc>
        <w:tc>
          <w:tcPr>
            <w:tcW w:w="2552" w:type="dxa"/>
            <w:tcBorders/>
            <w:shd w:fill="auto" w:val="clear"/>
          </w:tcPr>
          <w:p>
            <w:pPr>
              <w:pStyle w:val="ConsPlusNormal"/>
              <w:rPr/>
            </w:pPr>
            <w:r>
              <w:rPr/>
              <w:t>Операции на сосудах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A16.12.008, A16.12.008.001, A16.12.008.002, A16.12.026.001, A16.12.026.002, A16.12.026.009, A16.12.026.010, A16.12.026.024, A16.12.028.018, A16.12.032, A16.12.037, A16.12.065, A16.12.071, A16.23.034.011, A16.23.034.012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6,08</w:t>
            </w:r>
          </w:p>
        </w:tc>
      </w:tr>
      <w:tr>
        <w:trPr/>
        <w:tc>
          <w:tcPr>
            <w:tcW w:w="567" w:type="dxa"/>
            <w:tcBorders/>
            <w:shd w:fill="auto" w:val="clear"/>
          </w:tcPr>
          <w:p>
            <w:pPr>
              <w:pStyle w:val="ConsPlusNormal"/>
              <w:jc w:val="center"/>
              <w:rPr/>
            </w:pPr>
            <w:r>
              <w:rPr/>
              <w:t>243</w:t>
            </w:r>
          </w:p>
        </w:tc>
        <w:tc>
          <w:tcPr>
            <w:tcW w:w="2552" w:type="dxa"/>
            <w:tcBorders/>
            <w:shd w:fill="auto" w:val="clear"/>
          </w:tcPr>
          <w:p>
            <w:pPr>
              <w:pStyle w:val="ConsPlusNormal"/>
              <w:rPr/>
            </w:pPr>
            <w:r>
              <w:rPr/>
              <w:t>Операции на сосудах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A16.12.026.003, A16.12.026.004, A16.12.028, A16.12.028.001, A16.12.028.002, A16.12.041, A16.12.041.001, A16.12.041.002, A16.12.041.006, A16.12.051, A16.12.051.001, A16.12.051.002, A16.12.077, A16.23.034.013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7,12</w:t>
            </w:r>
          </w:p>
        </w:tc>
      </w:tr>
      <w:tr>
        <w:trPr/>
        <w:tc>
          <w:tcPr>
            <w:tcW w:w="567" w:type="dxa"/>
            <w:tcBorders/>
            <w:shd w:fill="auto" w:val="clear"/>
          </w:tcPr>
          <w:p>
            <w:pPr>
              <w:pStyle w:val="ConsPlusNormal"/>
              <w:numPr>
                <w:ilvl w:val="0"/>
                <w:numId w:val="0"/>
              </w:numPr>
              <w:jc w:val="center"/>
              <w:outlineLvl w:val="3"/>
              <w:rPr/>
            </w:pPr>
            <w:r>
              <w:rPr/>
              <w:t>26</w:t>
            </w:r>
          </w:p>
        </w:tc>
        <w:tc>
          <w:tcPr>
            <w:tcW w:w="14118" w:type="dxa"/>
            <w:gridSpan w:val="7"/>
            <w:tcBorders/>
            <w:shd w:fill="auto" w:val="clear"/>
          </w:tcPr>
          <w:p>
            <w:pPr>
              <w:pStyle w:val="ConsPlusNormal"/>
              <w:rPr/>
            </w:pPr>
            <w:r>
              <w:rPr/>
              <w:t>Стоматология детская</w:t>
            </w:r>
          </w:p>
        </w:tc>
        <w:tc>
          <w:tcPr>
            <w:tcW w:w="1076" w:type="dxa"/>
            <w:tcBorders/>
            <w:shd w:fill="auto" w:val="clear"/>
          </w:tcPr>
          <w:p>
            <w:pPr>
              <w:pStyle w:val="ConsPlusNormal"/>
              <w:jc w:val="center"/>
              <w:rPr/>
            </w:pPr>
            <w:r>
              <w:rPr/>
              <w:t>0,79</w:t>
            </w:r>
          </w:p>
        </w:tc>
      </w:tr>
      <w:tr>
        <w:trPr/>
        <w:tc>
          <w:tcPr>
            <w:tcW w:w="567" w:type="dxa"/>
            <w:tcBorders/>
            <w:shd w:fill="auto" w:val="clear"/>
          </w:tcPr>
          <w:p>
            <w:pPr>
              <w:pStyle w:val="ConsPlusNormal"/>
              <w:jc w:val="center"/>
              <w:rPr/>
            </w:pPr>
            <w:r>
              <w:rPr/>
              <w:t>244</w:t>
            </w:r>
          </w:p>
        </w:tc>
        <w:tc>
          <w:tcPr>
            <w:tcW w:w="2552" w:type="dxa"/>
            <w:tcBorders/>
            <w:shd w:fill="auto" w:val="clear"/>
          </w:tcPr>
          <w:p>
            <w:pPr>
              <w:pStyle w:val="ConsPlusNormal"/>
              <w:rPr/>
            </w:pPr>
            <w:r>
              <w:rPr/>
              <w:t>Болезни полости рта, слюнных желез и челюстей, врожденные аномалии лица и шеи, дети</w:t>
            </w:r>
          </w:p>
        </w:tc>
        <w:tc>
          <w:tcPr>
            <w:tcW w:w="6350" w:type="dxa"/>
            <w:gridSpan w:val="2"/>
            <w:tcBorders/>
            <w:shd w:fill="auto" w:val="clear"/>
          </w:tcPr>
          <w:p>
            <w:pPr>
              <w:pStyle w:val="ConsPlusNormal"/>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0,79</w:t>
            </w:r>
          </w:p>
        </w:tc>
      </w:tr>
      <w:tr>
        <w:trPr/>
        <w:tc>
          <w:tcPr>
            <w:tcW w:w="567" w:type="dxa"/>
            <w:tcBorders/>
            <w:shd w:fill="auto" w:val="clear"/>
          </w:tcPr>
          <w:p>
            <w:pPr>
              <w:pStyle w:val="ConsPlusNormal"/>
              <w:numPr>
                <w:ilvl w:val="0"/>
                <w:numId w:val="0"/>
              </w:numPr>
              <w:jc w:val="center"/>
              <w:outlineLvl w:val="3"/>
              <w:rPr/>
            </w:pPr>
            <w:r>
              <w:rPr/>
              <w:t>27</w:t>
            </w:r>
          </w:p>
        </w:tc>
        <w:tc>
          <w:tcPr>
            <w:tcW w:w="14118" w:type="dxa"/>
            <w:gridSpan w:val="7"/>
            <w:tcBorders/>
            <w:shd w:fill="auto" w:val="clear"/>
          </w:tcPr>
          <w:p>
            <w:pPr>
              <w:pStyle w:val="ConsPlusNormal"/>
              <w:rPr/>
            </w:pPr>
            <w:r>
              <w:rPr/>
              <w:t>Терапия</w:t>
            </w:r>
          </w:p>
        </w:tc>
        <w:tc>
          <w:tcPr>
            <w:tcW w:w="1076" w:type="dxa"/>
            <w:tcBorders/>
            <w:shd w:fill="auto" w:val="clear"/>
          </w:tcPr>
          <w:p>
            <w:pPr>
              <w:pStyle w:val="ConsPlusNormal"/>
              <w:jc w:val="center"/>
              <w:rPr/>
            </w:pPr>
            <w:r>
              <w:rPr/>
              <w:t>0,73</w:t>
            </w:r>
          </w:p>
        </w:tc>
      </w:tr>
      <w:tr>
        <w:trPr/>
        <w:tc>
          <w:tcPr>
            <w:tcW w:w="567" w:type="dxa"/>
            <w:tcBorders/>
            <w:shd w:fill="auto" w:val="clear"/>
          </w:tcPr>
          <w:p>
            <w:pPr>
              <w:pStyle w:val="ConsPlusNormal"/>
              <w:jc w:val="center"/>
              <w:rPr/>
            </w:pPr>
            <w:r>
              <w:rPr/>
              <w:t>245</w:t>
            </w:r>
          </w:p>
        </w:tc>
        <w:tc>
          <w:tcPr>
            <w:tcW w:w="2552" w:type="dxa"/>
            <w:tcBorders/>
            <w:shd w:fill="auto" w:val="clear"/>
          </w:tcPr>
          <w:p>
            <w:pPr>
              <w:pStyle w:val="ConsPlusNormal"/>
              <w:rPr/>
            </w:pPr>
            <w:r>
              <w:rPr/>
              <w:t>Болезни пищевода, гастрит, дуоденит, другие болезни желудка и двенадцатиперстной кишки</w:t>
            </w:r>
          </w:p>
        </w:tc>
        <w:tc>
          <w:tcPr>
            <w:tcW w:w="6350" w:type="dxa"/>
            <w:gridSpan w:val="2"/>
            <w:tcBorders/>
            <w:shd w:fill="auto" w:val="clear"/>
          </w:tcPr>
          <w:p>
            <w:pPr>
              <w:pStyle w:val="ConsPlusNormal"/>
              <w:rPr/>
            </w:pPr>
            <w:r>
              <w:rPr/>
              <w:t>K20, K21, K21.0, K21.9, K22, K22.0, K22.1, K22.2, K22.3, K22.4, K22.5, K22.6, K22.7, K22.8, K22.9, K23, K23.1, K23.8, K29, K29.0, K29.1, K29.2, K29.3, K29.4, K29.5, K29.6, K29.7, K29.8, K29.9, K30, K31, K31.0, K31.1, K31.2, K31.3, K31.4, K31.5, K31.6, K31.7, K31.8, K31.9, T28.1, T28.2, T28.6, T28.7, T28.9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246</w:t>
            </w:r>
          </w:p>
        </w:tc>
        <w:tc>
          <w:tcPr>
            <w:tcW w:w="2552" w:type="dxa"/>
            <w:tcBorders/>
            <w:shd w:fill="auto" w:val="clear"/>
          </w:tcPr>
          <w:p>
            <w:pPr>
              <w:pStyle w:val="ConsPlusNormal"/>
              <w:rPr/>
            </w:pPr>
            <w:r>
              <w:rPr/>
              <w:t>Новообразования доброкачественные, in situ, неопределенного и неуточненного характера органов пищеварения</w:t>
            </w:r>
          </w:p>
        </w:tc>
        <w:tc>
          <w:tcPr>
            <w:tcW w:w="6350" w:type="dxa"/>
            <w:gridSpan w:val="2"/>
            <w:tcBorders/>
            <w:shd w:fill="auto" w:val="clear"/>
          </w:tcPr>
          <w:p>
            <w:pPr>
              <w:pStyle w:val="ConsPlusNormal"/>
              <w:rPr/>
            </w:pPr>
            <w:r>
              <w:rPr/>
              <w:t>D01, D01.0, D01.1, D01.2, D01.3, D01.4, D01.5, D01.7, D01.9, D12, D12.0, D12.1, D12.2, D12.3, D12.4, D12.5, D12.6, D12.7, D12.8, D12.9, D13, D13.0, D13.1, D13.2, D13.3, D13.4, D13.5, D13.9, D19.1, D20, D20.0, D20.1, D37.1, D37.2, D37.3, D37.4, D37.5, D37.6, D37.7, D37.9, D48.3, D48.4, K63.5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0,69</w:t>
            </w:r>
          </w:p>
        </w:tc>
      </w:tr>
      <w:tr>
        <w:trPr/>
        <w:tc>
          <w:tcPr>
            <w:tcW w:w="567" w:type="dxa"/>
            <w:tcBorders/>
            <w:shd w:fill="auto" w:val="clear"/>
          </w:tcPr>
          <w:p>
            <w:pPr>
              <w:pStyle w:val="ConsPlusNormal"/>
              <w:jc w:val="center"/>
              <w:rPr/>
            </w:pPr>
            <w:r>
              <w:rPr/>
              <w:t>247</w:t>
            </w:r>
          </w:p>
        </w:tc>
        <w:tc>
          <w:tcPr>
            <w:tcW w:w="2552" w:type="dxa"/>
            <w:tcBorders/>
            <w:shd w:fill="auto" w:val="clear"/>
          </w:tcPr>
          <w:p>
            <w:pPr>
              <w:pStyle w:val="ConsPlusNormal"/>
              <w:rPr/>
            </w:pPr>
            <w:r>
              <w:rPr/>
              <w:t>Болезни желчного пузыря</w:t>
            </w:r>
          </w:p>
        </w:tc>
        <w:tc>
          <w:tcPr>
            <w:tcW w:w="6350" w:type="dxa"/>
            <w:gridSpan w:val="2"/>
            <w:tcBorders/>
            <w:shd w:fill="auto" w:val="clear"/>
          </w:tcPr>
          <w:p>
            <w:pPr>
              <w:pStyle w:val="ConsPlusNormal"/>
              <w:rPr/>
            </w:pPr>
            <w:r>
              <w:rPr/>
              <w:t>K80, K80.0, K80.1, K80.2, K80.3, K80.4, K80.5, K80.8, K81, K81.0, K81.1, K81.8, K81.9, K82, K82.0, K82.1, K82.2, K82.3, K82.4, K82.8, K82.9, K83, K83.0, K83.1, K83.2, K83.3, K83.4, K83.5, K83.8, K83.9, K87.0, K91.5, Q44, Q44.0, Q44.1, Q44.2, Q44.3, Q44.4, Q44.5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0,72</w:t>
            </w:r>
          </w:p>
        </w:tc>
      </w:tr>
      <w:tr>
        <w:trPr/>
        <w:tc>
          <w:tcPr>
            <w:tcW w:w="567" w:type="dxa"/>
            <w:tcBorders/>
            <w:shd w:fill="auto" w:val="clear"/>
          </w:tcPr>
          <w:p>
            <w:pPr>
              <w:pStyle w:val="ConsPlusNormal"/>
              <w:jc w:val="center"/>
              <w:rPr/>
            </w:pPr>
            <w:r>
              <w:rPr/>
              <w:t>248</w:t>
            </w:r>
          </w:p>
        </w:tc>
        <w:tc>
          <w:tcPr>
            <w:tcW w:w="2552" w:type="dxa"/>
            <w:tcBorders/>
            <w:shd w:fill="auto" w:val="clear"/>
          </w:tcPr>
          <w:p>
            <w:pPr>
              <w:pStyle w:val="ConsPlusNormal"/>
              <w:rPr/>
            </w:pPr>
            <w:r>
              <w:rPr/>
              <w:t>Другие болезни органов пищеварения, взрослые</w:t>
            </w:r>
          </w:p>
        </w:tc>
        <w:tc>
          <w:tcPr>
            <w:tcW w:w="6350" w:type="dxa"/>
            <w:gridSpan w:val="2"/>
            <w:tcBorders/>
            <w:shd w:fill="auto" w:val="clear"/>
          </w:tcPr>
          <w:p>
            <w:pPr>
              <w:pStyle w:val="ConsPlusNormal"/>
              <w:rPr/>
            </w:pPr>
            <w:r>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0,59</w:t>
            </w:r>
          </w:p>
        </w:tc>
      </w:tr>
      <w:tr>
        <w:trPr/>
        <w:tc>
          <w:tcPr>
            <w:tcW w:w="567" w:type="dxa"/>
            <w:tcBorders/>
            <w:shd w:fill="auto" w:val="clear"/>
          </w:tcPr>
          <w:p>
            <w:pPr>
              <w:pStyle w:val="ConsPlusNormal"/>
              <w:jc w:val="center"/>
              <w:rPr/>
            </w:pPr>
            <w:r>
              <w:rPr/>
              <w:t>249</w:t>
            </w:r>
          </w:p>
        </w:tc>
        <w:tc>
          <w:tcPr>
            <w:tcW w:w="2552" w:type="dxa"/>
            <w:tcBorders/>
            <w:shd w:fill="auto" w:val="clear"/>
          </w:tcPr>
          <w:p>
            <w:pPr>
              <w:pStyle w:val="ConsPlusNormal"/>
              <w:rPr/>
            </w:pPr>
            <w:r>
              <w:rPr/>
              <w:t>Гипертоническая болезнь в стадии обострения</w:t>
            </w:r>
          </w:p>
        </w:tc>
        <w:tc>
          <w:tcPr>
            <w:tcW w:w="6350" w:type="dxa"/>
            <w:gridSpan w:val="2"/>
            <w:tcBorders/>
            <w:shd w:fill="auto" w:val="clear"/>
          </w:tcPr>
          <w:p>
            <w:pPr>
              <w:pStyle w:val="ConsPlusNormal"/>
              <w:rPr/>
            </w:pPr>
            <w:r>
              <w:rPr/>
              <w:t>I10, I11, I11.0, I11.9, I12, I12.0, I12.9, I13, I13.0, I13.1, I13.2, I13.9, I15, I15.0, I15.1, I15.2, I15.8, I15.9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0,70</w:t>
            </w:r>
          </w:p>
        </w:tc>
      </w:tr>
      <w:tr>
        <w:trPr/>
        <w:tc>
          <w:tcPr>
            <w:tcW w:w="567" w:type="dxa"/>
            <w:tcBorders/>
            <w:shd w:fill="auto" w:val="clear"/>
          </w:tcPr>
          <w:p>
            <w:pPr>
              <w:pStyle w:val="ConsPlusNormal"/>
              <w:jc w:val="center"/>
              <w:rPr/>
            </w:pPr>
            <w:r>
              <w:rPr/>
              <w:t>250</w:t>
            </w:r>
          </w:p>
        </w:tc>
        <w:tc>
          <w:tcPr>
            <w:tcW w:w="2552" w:type="dxa"/>
            <w:tcBorders/>
            <w:shd w:fill="auto" w:val="clear"/>
          </w:tcPr>
          <w:p>
            <w:pPr>
              <w:pStyle w:val="ConsPlusNormal"/>
              <w:rPr/>
            </w:pPr>
            <w:r>
              <w:rPr/>
              <w:t>Стенокардия (кроме нестабильной), хроническая ишемическая болезнь сердца (уровень 1)</w:t>
            </w:r>
          </w:p>
        </w:tc>
        <w:tc>
          <w:tcPr>
            <w:tcW w:w="6350" w:type="dxa"/>
            <w:gridSpan w:val="2"/>
            <w:tcBorders/>
            <w:shd w:fill="auto" w:val="clear"/>
          </w:tcPr>
          <w:p>
            <w:pPr>
              <w:pStyle w:val="ConsPlusNormal"/>
              <w:rPr/>
            </w:pPr>
            <w:r>
              <w:rPr/>
              <w:t>I20, I20.1, I20.8, I20.9, I25, I25.0, I25.1, I25.2, I25.3, I25.4, I25.5, I25.6, I25.8, I25.9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0,78</w:t>
            </w:r>
          </w:p>
        </w:tc>
      </w:tr>
      <w:tr>
        <w:trPr/>
        <w:tc>
          <w:tcPr>
            <w:tcW w:w="567" w:type="dxa"/>
            <w:tcBorders/>
            <w:shd w:fill="auto" w:val="clear"/>
          </w:tcPr>
          <w:p>
            <w:pPr>
              <w:pStyle w:val="ConsPlusNormal"/>
              <w:jc w:val="center"/>
              <w:rPr/>
            </w:pPr>
            <w:r>
              <w:rPr/>
              <w:t>251</w:t>
            </w:r>
          </w:p>
        </w:tc>
        <w:tc>
          <w:tcPr>
            <w:tcW w:w="2552" w:type="dxa"/>
            <w:tcBorders/>
            <w:shd w:fill="auto" w:val="clear"/>
          </w:tcPr>
          <w:p>
            <w:pPr>
              <w:pStyle w:val="ConsPlusNormal"/>
              <w:rPr/>
            </w:pPr>
            <w:r>
              <w:rPr/>
              <w:t>Стенокардия (кроме нестабильной), хроническая ишемическая болезнь сердца (уровень 2)</w:t>
            </w:r>
          </w:p>
        </w:tc>
        <w:tc>
          <w:tcPr>
            <w:tcW w:w="6350" w:type="dxa"/>
            <w:gridSpan w:val="2"/>
            <w:tcBorders/>
            <w:shd w:fill="auto" w:val="clear"/>
          </w:tcPr>
          <w:p>
            <w:pPr>
              <w:pStyle w:val="ConsPlusNormal"/>
              <w:rPr/>
            </w:pPr>
            <w:r>
              <w:rPr/>
              <w:t>I20, I20.1, I20.8, I20.9, I25, I25.0, I25.1, I25.2, I25.3, I25.4, I25.5, I25.6, I25.8, I25.9</w:t>
            </w:r>
          </w:p>
        </w:tc>
        <w:tc>
          <w:tcPr>
            <w:tcW w:w="3118" w:type="dxa"/>
            <w:gridSpan w:val="2"/>
            <w:tcBorders/>
            <w:shd w:fill="auto" w:val="clear"/>
          </w:tcPr>
          <w:p>
            <w:pPr>
              <w:pStyle w:val="ConsPlusNormal"/>
              <w:rPr/>
            </w:pPr>
            <w:r>
              <w:rPr/>
              <w:t>A06.10.006, A06.10.006.002, A07.10.001, A07.10.001.001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1,70</w:t>
            </w:r>
          </w:p>
        </w:tc>
      </w:tr>
      <w:tr>
        <w:trPr/>
        <w:tc>
          <w:tcPr>
            <w:tcW w:w="567" w:type="dxa"/>
            <w:tcBorders/>
            <w:shd w:fill="auto" w:val="clear"/>
          </w:tcPr>
          <w:p>
            <w:pPr>
              <w:pStyle w:val="ConsPlusNormal"/>
              <w:jc w:val="center"/>
              <w:rPr/>
            </w:pPr>
            <w:r>
              <w:rPr/>
              <w:t>252</w:t>
            </w:r>
          </w:p>
        </w:tc>
        <w:tc>
          <w:tcPr>
            <w:tcW w:w="2552" w:type="dxa"/>
            <w:tcBorders/>
            <w:shd w:fill="auto" w:val="clear"/>
          </w:tcPr>
          <w:p>
            <w:pPr>
              <w:pStyle w:val="ConsPlusNormal"/>
              <w:rPr/>
            </w:pPr>
            <w:r>
              <w:rPr/>
              <w:t>Другие болезни сердца (уровень 1)</w:t>
            </w:r>
          </w:p>
        </w:tc>
        <w:tc>
          <w:tcPr>
            <w:tcW w:w="6350" w:type="dxa"/>
            <w:gridSpan w:val="2"/>
            <w:tcBorders/>
            <w:shd w:fill="auto" w:val="clear"/>
          </w:tcPr>
          <w:p>
            <w:pPr>
              <w:pStyle w:val="ConsPlusNormal"/>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0,78</w:t>
            </w:r>
          </w:p>
        </w:tc>
      </w:tr>
      <w:tr>
        <w:trPr/>
        <w:tc>
          <w:tcPr>
            <w:tcW w:w="567" w:type="dxa"/>
            <w:tcBorders/>
            <w:shd w:fill="auto" w:val="clear"/>
          </w:tcPr>
          <w:p>
            <w:pPr>
              <w:pStyle w:val="ConsPlusNormal"/>
              <w:jc w:val="center"/>
              <w:rPr/>
            </w:pPr>
            <w:r>
              <w:rPr/>
              <w:t>253</w:t>
            </w:r>
          </w:p>
        </w:tc>
        <w:tc>
          <w:tcPr>
            <w:tcW w:w="2552" w:type="dxa"/>
            <w:tcBorders/>
            <w:shd w:fill="auto" w:val="clear"/>
          </w:tcPr>
          <w:p>
            <w:pPr>
              <w:pStyle w:val="ConsPlusNormal"/>
              <w:rPr/>
            </w:pPr>
            <w:r>
              <w:rPr/>
              <w:t>Другие болезни сердца (уровень 2)</w:t>
            </w:r>
          </w:p>
        </w:tc>
        <w:tc>
          <w:tcPr>
            <w:tcW w:w="6350" w:type="dxa"/>
            <w:gridSpan w:val="2"/>
            <w:tcBorders/>
            <w:shd w:fill="auto" w:val="clear"/>
          </w:tcPr>
          <w:p>
            <w:pPr>
              <w:pStyle w:val="ConsPlusNormal"/>
              <w:rPr/>
            </w:pPr>
            <w:r>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gridSpan w:val="2"/>
            <w:tcBorders/>
            <w:shd w:fill="auto" w:val="clear"/>
          </w:tcPr>
          <w:p>
            <w:pPr>
              <w:pStyle w:val="ConsPlusNormal"/>
              <w:rPr/>
            </w:pPr>
            <w:r>
              <w:rPr/>
              <w:t>A06.09.005.002, A06.10.006, A06.10.006.002, A07.10.001, A07.10.001.001, A11.10.001, A11.10.003, A17.10.001, A17.10.001.001, A17.10.002, A17.10.002.001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1,54</w:t>
            </w:r>
          </w:p>
        </w:tc>
      </w:tr>
      <w:tr>
        <w:trPr/>
        <w:tc>
          <w:tcPr>
            <w:tcW w:w="567" w:type="dxa"/>
            <w:tcBorders/>
            <w:shd w:fill="auto" w:val="clear"/>
          </w:tcPr>
          <w:p>
            <w:pPr>
              <w:pStyle w:val="ConsPlusNormal"/>
              <w:jc w:val="center"/>
              <w:rPr/>
            </w:pPr>
            <w:r>
              <w:rPr/>
              <w:t>254</w:t>
            </w:r>
          </w:p>
        </w:tc>
        <w:tc>
          <w:tcPr>
            <w:tcW w:w="2552" w:type="dxa"/>
            <w:tcBorders/>
            <w:shd w:fill="auto" w:val="clear"/>
          </w:tcPr>
          <w:p>
            <w:pPr>
              <w:pStyle w:val="ConsPlusNormal"/>
              <w:rPr/>
            </w:pPr>
            <w:r>
              <w:rPr/>
              <w:t>Бронхит необструктивный, симптомы и признаки, относящиеся к органам дыхания</w:t>
            </w:r>
          </w:p>
        </w:tc>
        <w:tc>
          <w:tcPr>
            <w:tcW w:w="6350" w:type="dxa"/>
            <w:gridSpan w:val="2"/>
            <w:tcBorders/>
            <w:shd w:fill="auto" w:val="clear"/>
          </w:tcPr>
          <w:p>
            <w:pPr>
              <w:pStyle w:val="ConsPlusNormal"/>
              <w:rPr/>
            </w:pPr>
            <w:r>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0,75</w:t>
            </w:r>
          </w:p>
        </w:tc>
      </w:tr>
      <w:tr>
        <w:trPr/>
        <w:tc>
          <w:tcPr>
            <w:tcW w:w="567" w:type="dxa"/>
            <w:tcBorders/>
            <w:shd w:fill="auto" w:val="clear"/>
          </w:tcPr>
          <w:p>
            <w:pPr>
              <w:pStyle w:val="ConsPlusNormal"/>
              <w:jc w:val="center"/>
              <w:rPr/>
            </w:pPr>
            <w:r>
              <w:rPr/>
              <w:t>255</w:t>
            </w:r>
          </w:p>
        </w:tc>
        <w:tc>
          <w:tcPr>
            <w:tcW w:w="2552" w:type="dxa"/>
            <w:tcBorders/>
            <w:shd w:fill="auto" w:val="clear"/>
          </w:tcPr>
          <w:p>
            <w:pPr>
              <w:pStyle w:val="ConsPlusNormal"/>
              <w:rPr/>
            </w:pPr>
            <w:r>
              <w:rPr/>
              <w:t>ХОБЛ, эмфизема, бронхоэктатическая болезнь</w:t>
            </w:r>
          </w:p>
        </w:tc>
        <w:tc>
          <w:tcPr>
            <w:tcW w:w="6350" w:type="dxa"/>
            <w:gridSpan w:val="2"/>
            <w:tcBorders/>
            <w:shd w:fill="auto" w:val="clear"/>
          </w:tcPr>
          <w:p>
            <w:pPr>
              <w:pStyle w:val="ConsPlusNormal"/>
              <w:rPr/>
            </w:pPr>
            <w:r>
              <w:rPr/>
              <w:t>J43, J43.0, J43.1, J43.2, J43.8, J43.9, J44, J44.0, J44.1, J44.8, J44.9, J47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256</w:t>
            </w:r>
          </w:p>
        </w:tc>
        <w:tc>
          <w:tcPr>
            <w:tcW w:w="2552" w:type="dxa"/>
            <w:tcBorders/>
            <w:shd w:fill="auto" w:val="clear"/>
          </w:tcPr>
          <w:p>
            <w:pPr>
              <w:pStyle w:val="ConsPlusNormal"/>
              <w:rPr/>
            </w:pPr>
            <w:r>
              <w:rPr/>
              <w:t>Отравления и другие воздействия внешних причин</w:t>
            </w:r>
          </w:p>
        </w:tc>
        <w:tc>
          <w:tcPr>
            <w:tcW w:w="6350" w:type="dxa"/>
            <w:gridSpan w:val="2"/>
            <w:tcBorders/>
            <w:shd w:fill="auto" w:val="clear"/>
          </w:tcPr>
          <w:p>
            <w:pPr>
              <w:pStyle w:val="ConsPlusNormal"/>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0,53</w:t>
            </w:r>
          </w:p>
        </w:tc>
      </w:tr>
      <w:tr>
        <w:trPr/>
        <w:tc>
          <w:tcPr>
            <w:tcW w:w="567" w:type="dxa"/>
            <w:tcBorders/>
            <w:shd w:fill="auto" w:val="clear"/>
          </w:tcPr>
          <w:p>
            <w:pPr>
              <w:pStyle w:val="ConsPlusNormal"/>
              <w:jc w:val="center"/>
              <w:rPr/>
            </w:pPr>
            <w:r>
              <w:rPr/>
              <w:t>257</w:t>
            </w:r>
          </w:p>
        </w:tc>
        <w:tc>
          <w:tcPr>
            <w:tcW w:w="2552" w:type="dxa"/>
            <w:tcBorders/>
            <w:shd w:fill="auto" w:val="clear"/>
          </w:tcPr>
          <w:p>
            <w:pPr>
              <w:pStyle w:val="ConsPlusNormal"/>
              <w:rPr/>
            </w:pPr>
            <w:r>
              <w:rPr/>
              <w:t>Отравления и другие воздействия внешних причин с синдромом органной дисфункции</w:t>
            </w:r>
          </w:p>
        </w:tc>
        <w:tc>
          <w:tcPr>
            <w:tcW w:w="6350" w:type="dxa"/>
            <w:gridSpan w:val="2"/>
            <w:tcBorders/>
            <w:shd w:fill="auto" w:val="clear"/>
          </w:tcPr>
          <w:p>
            <w:pPr>
              <w:pStyle w:val="ConsPlusNormal"/>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it1</w:t>
            </w:r>
          </w:p>
        </w:tc>
        <w:tc>
          <w:tcPr>
            <w:tcW w:w="1076" w:type="dxa"/>
            <w:tcBorders/>
            <w:shd w:fill="auto" w:val="clear"/>
          </w:tcPr>
          <w:p>
            <w:pPr>
              <w:pStyle w:val="ConsPlusNormal"/>
              <w:jc w:val="center"/>
              <w:rPr/>
            </w:pPr>
            <w:r>
              <w:rPr/>
              <w:t>4,07</w:t>
            </w:r>
          </w:p>
        </w:tc>
      </w:tr>
      <w:tr>
        <w:trPr/>
        <w:tc>
          <w:tcPr>
            <w:tcW w:w="567" w:type="dxa"/>
            <w:tcBorders/>
            <w:shd w:fill="auto" w:val="clear"/>
          </w:tcPr>
          <w:p>
            <w:pPr>
              <w:pStyle w:val="ConsPlusNormal"/>
              <w:jc w:val="center"/>
              <w:rPr/>
            </w:pPr>
            <w:r>
              <w:rPr/>
              <w:t>258</w:t>
            </w:r>
          </w:p>
        </w:tc>
        <w:tc>
          <w:tcPr>
            <w:tcW w:w="2552" w:type="dxa"/>
            <w:tcBorders/>
            <w:shd w:fill="auto" w:val="clear"/>
          </w:tcPr>
          <w:p>
            <w:pPr>
              <w:pStyle w:val="ConsPlusNormal"/>
              <w:rPr/>
            </w:pPr>
            <w:r>
              <w:rPr/>
              <w:t>Госпитализация в диагностических целях с постановкой/ подтверждением диагноза злокачественного новообразования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1,00</w:t>
            </w:r>
          </w:p>
        </w:tc>
      </w:tr>
      <w:tr>
        <w:trPr/>
        <w:tc>
          <w:tcPr>
            <w:tcW w:w="567" w:type="dxa"/>
            <w:tcBorders/>
            <w:shd w:fill="auto" w:val="clear"/>
          </w:tcPr>
          <w:p>
            <w:pPr>
              <w:pStyle w:val="ConsPlusNormal"/>
              <w:numPr>
                <w:ilvl w:val="0"/>
                <w:numId w:val="0"/>
              </w:numPr>
              <w:jc w:val="center"/>
              <w:outlineLvl w:val="3"/>
              <w:rPr/>
            </w:pPr>
            <w:r>
              <w:rPr/>
              <w:t>28</w:t>
            </w:r>
          </w:p>
        </w:tc>
        <w:tc>
          <w:tcPr>
            <w:tcW w:w="14118" w:type="dxa"/>
            <w:gridSpan w:val="7"/>
            <w:tcBorders/>
            <w:shd w:fill="auto" w:val="clear"/>
          </w:tcPr>
          <w:p>
            <w:pPr>
              <w:pStyle w:val="ConsPlusNormal"/>
              <w:rPr/>
            </w:pPr>
            <w:r>
              <w:rPr/>
              <w:t>Торакальная хирургия</w:t>
            </w:r>
          </w:p>
        </w:tc>
        <w:tc>
          <w:tcPr>
            <w:tcW w:w="1076" w:type="dxa"/>
            <w:tcBorders/>
            <w:shd w:fill="auto" w:val="clear"/>
          </w:tcPr>
          <w:p>
            <w:pPr>
              <w:pStyle w:val="ConsPlusNormal"/>
              <w:jc w:val="center"/>
              <w:rPr/>
            </w:pPr>
            <w:r>
              <w:rPr/>
              <w:t>2,09</w:t>
            </w:r>
          </w:p>
        </w:tc>
      </w:tr>
      <w:tr>
        <w:trPr/>
        <w:tc>
          <w:tcPr>
            <w:tcW w:w="567" w:type="dxa"/>
            <w:tcBorders/>
            <w:shd w:fill="auto" w:val="clear"/>
          </w:tcPr>
          <w:p>
            <w:pPr>
              <w:pStyle w:val="ConsPlusNormal"/>
              <w:jc w:val="center"/>
              <w:rPr/>
            </w:pPr>
            <w:r>
              <w:rPr/>
              <w:t>259</w:t>
            </w:r>
          </w:p>
        </w:tc>
        <w:tc>
          <w:tcPr>
            <w:tcW w:w="2552" w:type="dxa"/>
            <w:tcBorders/>
            <w:shd w:fill="auto" w:val="clear"/>
          </w:tcPr>
          <w:p>
            <w:pPr>
              <w:pStyle w:val="ConsPlusNormal"/>
              <w:rPr/>
            </w:pPr>
            <w:r>
              <w:rPr/>
              <w:t>Гнойные состояния нижних дыхательных путей</w:t>
            </w:r>
          </w:p>
        </w:tc>
        <w:tc>
          <w:tcPr>
            <w:tcW w:w="6350" w:type="dxa"/>
            <w:gridSpan w:val="2"/>
            <w:tcBorders/>
            <w:shd w:fill="auto" w:val="clear"/>
          </w:tcPr>
          <w:p>
            <w:pPr>
              <w:pStyle w:val="ConsPlusNormal"/>
              <w:rPr/>
            </w:pPr>
            <w:r>
              <w:rPr/>
              <w:t>J85, J85.0, J85.1, J85.2, J85.3, J86, J86.0, J86.9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2,05</w:t>
            </w:r>
          </w:p>
        </w:tc>
      </w:tr>
      <w:tr>
        <w:trPr/>
        <w:tc>
          <w:tcPr>
            <w:tcW w:w="567" w:type="dxa"/>
            <w:tcBorders/>
            <w:shd w:fill="auto" w:val="clear"/>
          </w:tcPr>
          <w:p>
            <w:pPr>
              <w:pStyle w:val="ConsPlusNormal"/>
              <w:jc w:val="center"/>
              <w:rPr/>
            </w:pPr>
            <w:r>
              <w:rPr/>
              <w:t>260</w:t>
            </w:r>
          </w:p>
        </w:tc>
        <w:tc>
          <w:tcPr>
            <w:tcW w:w="2552" w:type="dxa"/>
            <w:tcBorders/>
            <w:shd w:fill="auto" w:val="clear"/>
          </w:tcPr>
          <w:p>
            <w:pPr>
              <w:pStyle w:val="ConsPlusNormal"/>
              <w:rPr/>
            </w:pPr>
            <w:r>
              <w:rPr/>
              <w:t>Операции на нижних дыхательных путях и легочной ткани, органах средостения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A03.10.001, A03.10.001.001, A11.09.004, A11.11.004, A11.11.004.001, A16.09.001, A16.09.005, A16.09.012, A16.09.035, A16.09.042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1,54</w:t>
            </w:r>
          </w:p>
        </w:tc>
      </w:tr>
      <w:tr>
        <w:trPr/>
        <w:tc>
          <w:tcPr>
            <w:tcW w:w="567" w:type="dxa"/>
            <w:tcBorders/>
            <w:shd w:fill="auto" w:val="clear"/>
          </w:tcPr>
          <w:p>
            <w:pPr>
              <w:pStyle w:val="ConsPlusNormal"/>
              <w:jc w:val="center"/>
              <w:rPr/>
            </w:pPr>
            <w:r>
              <w:rPr/>
              <w:t>261</w:t>
            </w:r>
          </w:p>
        </w:tc>
        <w:tc>
          <w:tcPr>
            <w:tcW w:w="2552" w:type="dxa"/>
            <w:tcBorders/>
            <w:shd w:fill="auto" w:val="clear"/>
          </w:tcPr>
          <w:p>
            <w:pPr>
              <w:pStyle w:val="ConsPlusNormal"/>
              <w:rPr/>
            </w:pPr>
            <w:r>
              <w:rPr/>
              <w:t>Операции на нижних дыхательных путях и легочной ткани, органах средостения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A16.09.001.001, A16.09.003, A16.09.004, A16.09.006, A16.09.006.001, A16.09.031, A16.09.036, A16.10.011.005, A16.11.004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1,92</w:t>
            </w:r>
          </w:p>
        </w:tc>
      </w:tr>
      <w:tr>
        <w:trPr/>
        <w:tc>
          <w:tcPr>
            <w:tcW w:w="567" w:type="dxa"/>
            <w:tcBorders/>
            <w:shd w:fill="auto" w:val="clear"/>
          </w:tcPr>
          <w:p>
            <w:pPr>
              <w:pStyle w:val="ConsPlusNormal"/>
              <w:jc w:val="center"/>
              <w:rPr/>
            </w:pPr>
            <w:r>
              <w:rPr/>
              <w:t>262</w:t>
            </w:r>
          </w:p>
        </w:tc>
        <w:tc>
          <w:tcPr>
            <w:tcW w:w="2552" w:type="dxa"/>
            <w:tcBorders/>
            <w:shd w:fill="auto" w:val="clear"/>
          </w:tcPr>
          <w:p>
            <w:pPr>
              <w:pStyle w:val="ConsPlusNormal"/>
              <w:rPr/>
            </w:pPr>
            <w:r>
              <w:rPr/>
              <w:t>Операции на нижних дыхательных путях и легочной ткани, органах средостения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2,56</w:t>
            </w:r>
          </w:p>
        </w:tc>
      </w:tr>
      <w:tr>
        <w:trPr/>
        <w:tc>
          <w:tcPr>
            <w:tcW w:w="567" w:type="dxa"/>
            <w:tcBorders/>
            <w:shd w:fill="auto" w:val="clear"/>
          </w:tcPr>
          <w:p>
            <w:pPr>
              <w:pStyle w:val="ConsPlusNormal"/>
              <w:jc w:val="center"/>
              <w:rPr/>
            </w:pPr>
            <w:r>
              <w:rPr/>
              <w:t>263</w:t>
            </w:r>
          </w:p>
        </w:tc>
        <w:tc>
          <w:tcPr>
            <w:tcW w:w="2552" w:type="dxa"/>
            <w:tcBorders/>
            <w:shd w:fill="auto" w:val="clear"/>
          </w:tcPr>
          <w:p>
            <w:pPr>
              <w:pStyle w:val="ConsPlusNormal"/>
              <w:rPr/>
            </w:pPr>
            <w:r>
              <w:rPr/>
              <w:t>Операции на нижних дыхательных путях и легочной ткани, органах средостения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4,12</w:t>
            </w:r>
          </w:p>
        </w:tc>
      </w:tr>
      <w:tr>
        <w:trPr/>
        <w:tc>
          <w:tcPr>
            <w:tcW w:w="567" w:type="dxa"/>
            <w:tcBorders/>
            <w:shd w:fill="auto" w:val="clear"/>
          </w:tcPr>
          <w:p>
            <w:pPr>
              <w:pStyle w:val="ConsPlusNormal"/>
              <w:numPr>
                <w:ilvl w:val="0"/>
                <w:numId w:val="0"/>
              </w:numPr>
              <w:jc w:val="center"/>
              <w:outlineLvl w:val="3"/>
              <w:rPr/>
            </w:pPr>
            <w:r>
              <w:rPr/>
              <w:t>29</w:t>
            </w:r>
          </w:p>
        </w:tc>
        <w:tc>
          <w:tcPr>
            <w:tcW w:w="14118" w:type="dxa"/>
            <w:gridSpan w:val="7"/>
            <w:tcBorders/>
            <w:shd w:fill="auto" w:val="clear"/>
          </w:tcPr>
          <w:p>
            <w:pPr>
              <w:pStyle w:val="ConsPlusNormal"/>
              <w:rPr/>
            </w:pPr>
            <w:r>
              <w:rPr/>
              <w:t>Травматология и ортопедия</w:t>
            </w:r>
          </w:p>
        </w:tc>
        <w:tc>
          <w:tcPr>
            <w:tcW w:w="1076" w:type="dxa"/>
            <w:tcBorders/>
            <w:shd w:fill="auto" w:val="clear"/>
          </w:tcPr>
          <w:p>
            <w:pPr>
              <w:pStyle w:val="ConsPlusNormal"/>
              <w:jc w:val="center"/>
              <w:rPr/>
            </w:pPr>
            <w:r>
              <w:rPr/>
              <w:t>1,37</w:t>
            </w:r>
          </w:p>
        </w:tc>
      </w:tr>
      <w:tr>
        <w:trPr/>
        <w:tc>
          <w:tcPr>
            <w:tcW w:w="567" w:type="dxa"/>
            <w:tcBorders/>
            <w:shd w:fill="auto" w:val="clear"/>
          </w:tcPr>
          <w:p>
            <w:pPr>
              <w:pStyle w:val="ConsPlusNormal"/>
              <w:jc w:val="center"/>
              <w:rPr/>
            </w:pPr>
            <w:r>
              <w:rPr/>
              <w:t>264</w:t>
            </w:r>
          </w:p>
        </w:tc>
        <w:tc>
          <w:tcPr>
            <w:tcW w:w="2552" w:type="dxa"/>
            <w:tcBorders/>
            <w:shd w:fill="auto" w:val="clear"/>
          </w:tcPr>
          <w:p>
            <w:pPr>
              <w:pStyle w:val="ConsPlusNormal"/>
              <w:rPr/>
            </w:pPr>
            <w:r>
              <w:rPr/>
              <w:t>Приобретенные и врожденные костно-мышечные деформации</w:t>
            </w:r>
          </w:p>
        </w:tc>
        <w:tc>
          <w:tcPr>
            <w:tcW w:w="6350" w:type="dxa"/>
            <w:gridSpan w:val="2"/>
            <w:tcBorders/>
            <w:shd w:fill="auto" w:val="clear"/>
          </w:tcPr>
          <w:p>
            <w:pPr>
              <w:pStyle w:val="ConsPlusNormal"/>
              <w:rPr/>
            </w:pPr>
            <w:r>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0,99</w:t>
            </w:r>
          </w:p>
        </w:tc>
      </w:tr>
      <w:tr>
        <w:trPr/>
        <w:tc>
          <w:tcPr>
            <w:tcW w:w="567" w:type="dxa"/>
            <w:tcBorders/>
            <w:shd w:fill="auto" w:val="clear"/>
          </w:tcPr>
          <w:p>
            <w:pPr>
              <w:pStyle w:val="ConsPlusNormal"/>
              <w:jc w:val="center"/>
              <w:rPr/>
            </w:pPr>
            <w:r>
              <w:rPr/>
              <w:t>265</w:t>
            </w:r>
          </w:p>
        </w:tc>
        <w:tc>
          <w:tcPr>
            <w:tcW w:w="2552" w:type="dxa"/>
            <w:tcBorders/>
            <w:shd w:fill="auto" w:val="clear"/>
          </w:tcPr>
          <w:p>
            <w:pPr>
              <w:pStyle w:val="ConsPlusNormal"/>
              <w:rPr/>
            </w:pPr>
            <w:r>
              <w:rPr/>
              <w:t>Переломы шейки бедра и костей таза</w:t>
            </w:r>
          </w:p>
        </w:tc>
        <w:tc>
          <w:tcPr>
            <w:tcW w:w="6350" w:type="dxa"/>
            <w:gridSpan w:val="2"/>
            <w:tcBorders/>
            <w:shd w:fill="auto" w:val="clear"/>
          </w:tcPr>
          <w:p>
            <w:pPr>
              <w:pStyle w:val="ConsPlusNormal"/>
              <w:rPr/>
            </w:pPr>
            <w:r>
              <w:rPr/>
              <w:t>S32.3, S32.30, S32.31, S32.4, S32.40, S32.41, S32.5, S32.50, S32.51, S33.4, S72.0, S72.00, S72.01, S72.1, S72.10, S72.11, S72.2, S72.20, S72.21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1,52</w:t>
            </w:r>
          </w:p>
        </w:tc>
      </w:tr>
      <w:tr>
        <w:trPr/>
        <w:tc>
          <w:tcPr>
            <w:tcW w:w="567" w:type="dxa"/>
            <w:tcBorders/>
            <w:shd w:fill="auto" w:val="clear"/>
          </w:tcPr>
          <w:p>
            <w:pPr>
              <w:pStyle w:val="ConsPlusNormal"/>
              <w:jc w:val="center"/>
              <w:rPr/>
            </w:pPr>
            <w:r>
              <w:rPr/>
              <w:t>266</w:t>
            </w:r>
          </w:p>
        </w:tc>
        <w:tc>
          <w:tcPr>
            <w:tcW w:w="2552" w:type="dxa"/>
            <w:tcBorders/>
            <w:shd w:fill="auto" w:val="clear"/>
          </w:tcPr>
          <w:p>
            <w:pPr>
              <w:pStyle w:val="ConsPlusNormal"/>
              <w:rPr/>
            </w:pPr>
            <w:r>
              <w:rPr/>
              <w:t>Переломы бедренной кости, другие травмы области бедра и тазобедренного сустава</w:t>
            </w:r>
          </w:p>
        </w:tc>
        <w:tc>
          <w:tcPr>
            <w:tcW w:w="6350" w:type="dxa"/>
            <w:gridSpan w:val="2"/>
            <w:tcBorders/>
            <w:shd w:fill="auto" w:val="clear"/>
          </w:tcPr>
          <w:p>
            <w:pPr>
              <w:pStyle w:val="ConsPlusNormal"/>
              <w:rPr/>
            </w:pPr>
            <w:r>
              <w:rPr/>
              <w:t>S72.3, S72.30, S72.31, S72.4, S72.40, S72.41, S72.8, S72.80, S72.81, S72.9, S72.90, S72.91, S73, S73.0, S73.1, S76, S76.0, S76.1, S76.2, S76.3, S76.4, S76.7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0,69</w:t>
            </w:r>
          </w:p>
        </w:tc>
      </w:tr>
      <w:tr>
        <w:trPr/>
        <w:tc>
          <w:tcPr>
            <w:tcW w:w="567" w:type="dxa"/>
            <w:tcBorders/>
            <w:shd w:fill="auto" w:val="clear"/>
          </w:tcPr>
          <w:p>
            <w:pPr>
              <w:pStyle w:val="ConsPlusNormal"/>
              <w:jc w:val="center"/>
              <w:rPr/>
            </w:pPr>
            <w:r>
              <w:rPr/>
              <w:t>267</w:t>
            </w:r>
          </w:p>
        </w:tc>
        <w:tc>
          <w:tcPr>
            <w:tcW w:w="2552" w:type="dxa"/>
            <w:tcBorders/>
            <w:shd w:fill="auto" w:val="clear"/>
          </w:tcPr>
          <w:p>
            <w:pPr>
              <w:pStyle w:val="ConsPlusNormal"/>
              <w:rPr/>
            </w:pPr>
            <w:r>
              <w:rPr/>
              <w:t>Переломы, вывихи, растяжения области грудной клетки, верхней конечности и стопы</w:t>
            </w:r>
          </w:p>
        </w:tc>
        <w:tc>
          <w:tcPr>
            <w:tcW w:w="6350" w:type="dxa"/>
            <w:gridSpan w:val="2"/>
            <w:tcBorders/>
            <w:shd w:fill="auto" w:val="clear"/>
          </w:tcPr>
          <w:p>
            <w:pPr>
              <w:pStyle w:val="ConsPlusNormal"/>
              <w:rPr/>
            </w:pPr>
            <w:r>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0,56</w:t>
            </w:r>
          </w:p>
        </w:tc>
      </w:tr>
      <w:tr>
        <w:trPr/>
        <w:tc>
          <w:tcPr>
            <w:tcW w:w="567" w:type="dxa"/>
            <w:tcBorders/>
            <w:shd w:fill="auto" w:val="clear"/>
          </w:tcPr>
          <w:p>
            <w:pPr>
              <w:pStyle w:val="ConsPlusNormal"/>
              <w:jc w:val="center"/>
              <w:rPr/>
            </w:pPr>
            <w:r>
              <w:rPr/>
              <w:t>268</w:t>
            </w:r>
          </w:p>
        </w:tc>
        <w:tc>
          <w:tcPr>
            <w:tcW w:w="2552" w:type="dxa"/>
            <w:tcBorders/>
            <w:shd w:fill="auto" w:val="clear"/>
          </w:tcPr>
          <w:p>
            <w:pPr>
              <w:pStyle w:val="ConsPlusNormal"/>
              <w:rPr/>
            </w:pPr>
            <w:r>
              <w:rPr/>
              <w:t>Переломы, вывихи, растяжения области колена и голени</w:t>
            </w:r>
          </w:p>
        </w:tc>
        <w:tc>
          <w:tcPr>
            <w:tcW w:w="6350" w:type="dxa"/>
            <w:gridSpan w:val="2"/>
            <w:tcBorders/>
            <w:shd w:fill="auto" w:val="clear"/>
          </w:tcPr>
          <w:p>
            <w:pPr>
              <w:pStyle w:val="ConsPlusNormal"/>
              <w:rPr/>
            </w:pPr>
            <w:r>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269</w:t>
            </w:r>
          </w:p>
        </w:tc>
        <w:tc>
          <w:tcPr>
            <w:tcW w:w="2552" w:type="dxa"/>
            <w:tcBorders/>
            <w:shd w:fill="auto" w:val="clear"/>
          </w:tcPr>
          <w:p>
            <w:pPr>
              <w:pStyle w:val="ConsPlusNormal"/>
              <w:rPr/>
            </w:pPr>
            <w:r>
              <w:rPr/>
              <w:t>Множественные переломы, травматические ампутации, размозжения и последствия травм</w:t>
            </w:r>
          </w:p>
        </w:tc>
        <w:tc>
          <w:tcPr>
            <w:tcW w:w="6350" w:type="dxa"/>
            <w:gridSpan w:val="2"/>
            <w:tcBorders/>
            <w:shd w:fill="auto" w:val="clear"/>
          </w:tcPr>
          <w:p>
            <w:pPr>
              <w:pStyle w:val="ConsPlusNormal"/>
              <w:rPr/>
            </w:pPr>
            <w:r>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Пол: Мужской</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270</w:t>
            </w:r>
          </w:p>
        </w:tc>
        <w:tc>
          <w:tcPr>
            <w:tcW w:w="2552" w:type="dxa"/>
            <w:tcBorders/>
            <w:shd w:fill="auto" w:val="clear"/>
          </w:tcPr>
          <w:p>
            <w:pPr>
              <w:pStyle w:val="ConsPlusNormal"/>
              <w:rPr/>
            </w:pPr>
            <w:r>
              <w:rPr/>
              <w:t>Тяжелая множественная и сочетанная травма (политравма)</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J93, J93.0, J93.1, J93.8, J93.9, J94.2, J94.8, J94.9, J96.0, N 17, R57.1, R57.8, T79.4 Иной классификационный критерий: plt</w:t>
            </w:r>
          </w:p>
        </w:tc>
        <w:tc>
          <w:tcPr>
            <w:tcW w:w="1076" w:type="dxa"/>
            <w:tcBorders/>
            <w:shd w:fill="auto" w:val="clear"/>
          </w:tcPr>
          <w:p>
            <w:pPr>
              <w:pStyle w:val="ConsPlusNormal"/>
              <w:jc w:val="center"/>
              <w:rPr/>
            </w:pPr>
            <w:r>
              <w:rPr/>
              <w:t>7,07</w:t>
            </w:r>
          </w:p>
        </w:tc>
      </w:tr>
      <w:tr>
        <w:trPr/>
        <w:tc>
          <w:tcPr>
            <w:tcW w:w="567" w:type="dxa"/>
            <w:tcBorders/>
            <w:shd w:fill="auto" w:val="clear"/>
          </w:tcPr>
          <w:p>
            <w:pPr>
              <w:pStyle w:val="ConsPlusNormal"/>
              <w:jc w:val="center"/>
              <w:rPr/>
            </w:pPr>
            <w:r>
              <w:rPr/>
              <w:t>271</w:t>
            </w:r>
          </w:p>
        </w:tc>
        <w:tc>
          <w:tcPr>
            <w:tcW w:w="2552" w:type="dxa"/>
            <w:tcBorders/>
            <w:shd w:fill="auto" w:val="clear"/>
          </w:tcPr>
          <w:p>
            <w:pPr>
              <w:pStyle w:val="ConsPlusNormal"/>
              <w:rPr/>
            </w:pPr>
            <w:r>
              <w:rPr/>
              <w:t>Эндопротезирование суставов</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A16.04.021, A16.04.021.001, A16.04.021.002, A16.04.021.004, A16.04.021.005, A16.04.021.006, A16.04.021.007, A16.04.021.008, A16.04.021.009, A16.04.021.010, A16.04.021.011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4,46</w:t>
            </w:r>
          </w:p>
        </w:tc>
      </w:tr>
      <w:tr>
        <w:trPr/>
        <w:tc>
          <w:tcPr>
            <w:tcW w:w="567" w:type="dxa"/>
            <w:tcBorders/>
            <w:shd w:fill="auto" w:val="clear"/>
          </w:tcPr>
          <w:p>
            <w:pPr>
              <w:pStyle w:val="ConsPlusNormal"/>
              <w:jc w:val="center"/>
              <w:rPr/>
            </w:pPr>
            <w:r>
              <w:rPr/>
              <w:t>272</w:t>
            </w:r>
          </w:p>
        </w:tc>
        <w:tc>
          <w:tcPr>
            <w:tcW w:w="2552" w:type="dxa"/>
            <w:tcBorders/>
            <w:shd w:fill="auto" w:val="clear"/>
          </w:tcPr>
          <w:p>
            <w:pPr>
              <w:pStyle w:val="ConsPlusNormal"/>
              <w:rPr/>
            </w:pPr>
            <w:r>
              <w:rPr/>
              <w:t>Операции на костно-мышечной системе и суставах (уровень 1)</w:t>
            </w:r>
          </w:p>
        </w:tc>
        <w:tc>
          <w:tcPr>
            <w:tcW w:w="6350" w:type="dxa"/>
            <w:gridSpan w:val="2"/>
            <w:tcBorders/>
            <w:shd w:fill="auto" w:val="clear"/>
          </w:tcPr>
          <w:p>
            <w:pPr>
              <w:pStyle w:val="ConsPlusNormal"/>
              <w:rPr/>
            </w:pPr>
            <w:r>
              <w:rPr/>
              <w:t>-</w:t>
            </w:r>
          </w:p>
        </w:tc>
        <w:tc>
          <w:tcPr>
            <w:tcW w:w="3118" w:type="dxa"/>
            <w:gridSpan w:val="2"/>
            <w:tcBorders/>
            <w:shd w:fill="auto" w:val="clear"/>
          </w:tcPr>
          <w:p>
            <w:pPr>
              <w:pStyle w:val="ConsPlusNormal"/>
              <w:rPr/>
            </w:pPr>
            <w:r>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0,79</w:t>
            </w:r>
          </w:p>
        </w:tc>
      </w:tr>
      <w:tr>
        <w:trPr/>
        <w:tc>
          <w:tcPr>
            <w:tcW w:w="567" w:type="dxa"/>
            <w:tcBorders/>
            <w:shd w:fill="auto" w:val="clear"/>
          </w:tcPr>
          <w:p>
            <w:pPr>
              <w:pStyle w:val="ConsPlusNormal"/>
              <w:jc w:val="center"/>
              <w:rPr/>
            </w:pPr>
            <w:r>
              <w:rPr/>
              <w:t>273</w:t>
            </w:r>
          </w:p>
        </w:tc>
        <w:tc>
          <w:tcPr>
            <w:tcW w:w="2552" w:type="dxa"/>
            <w:tcBorders/>
            <w:shd w:fill="auto" w:val="clear"/>
          </w:tcPr>
          <w:p>
            <w:pPr>
              <w:pStyle w:val="ConsPlusNormal"/>
              <w:rPr/>
            </w:pPr>
            <w:r>
              <w:rPr/>
              <w:t>Операции на костно-мышечной системе и суставах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A16.02.002, A16.03.001, A16.03.014, A16.03.016, A16.03.016.001, A16.03.025.003, A16.03.025.004, A16.03.029, A16.03.034, A16.03.034.001, A16.03.034.002, A16.03.059, A16.03.083, A16.03.085, A16.03.086, A16.03.087, A16.03.090, A16.04.038, A16.04.039, A16.04.048, A16.04.049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0,93</w:t>
            </w:r>
          </w:p>
        </w:tc>
      </w:tr>
      <w:tr>
        <w:trPr/>
        <w:tc>
          <w:tcPr>
            <w:tcW w:w="567" w:type="dxa"/>
            <w:tcBorders/>
            <w:shd w:fill="auto" w:val="clear"/>
          </w:tcPr>
          <w:p>
            <w:pPr>
              <w:pStyle w:val="ConsPlusNormal"/>
              <w:jc w:val="center"/>
              <w:rPr/>
            </w:pPr>
            <w:r>
              <w:rPr/>
              <w:t>274</w:t>
            </w:r>
          </w:p>
        </w:tc>
        <w:tc>
          <w:tcPr>
            <w:tcW w:w="2552" w:type="dxa"/>
            <w:tcBorders/>
            <w:shd w:fill="auto" w:val="clear"/>
          </w:tcPr>
          <w:p>
            <w:pPr>
              <w:pStyle w:val="ConsPlusNormal"/>
              <w:rPr/>
            </w:pPr>
            <w:r>
              <w:rPr/>
              <w:t>Операции на костно-мышечной системе и суставах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1,37</w:t>
            </w:r>
          </w:p>
        </w:tc>
      </w:tr>
      <w:tr>
        <w:trPr/>
        <w:tc>
          <w:tcPr>
            <w:tcW w:w="567" w:type="dxa"/>
            <w:vMerge w:val="restart"/>
            <w:tcBorders/>
            <w:shd w:fill="auto" w:val="clear"/>
          </w:tcPr>
          <w:p>
            <w:pPr>
              <w:pStyle w:val="ConsPlusNormal"/>
              <w:jc w:val="center"/>
              <w:rPr/>
            </w:pPr>
            <w:r>
              <w:rPr/>
              <w:t>275</w:t>
            </w:r>
          </w:p>
        </w:tc>
        <w:tc>
          <w:tcPr>
            <w:tcW w:w="2552" w:type="dxa"/>
            <w:vMerge w:val="restart"/>
            <w:tcBorders/>
            <w:shd w:fill="auto" w:val="clear"/>
          </w:tcPr>
          <w:p>
            <w:pPr>
              <w:pStyle w:val="ConsPlusNormal"/>
              <w:rPr/>
            </w:pPr>
            <w:r>
              <w:rPr/>
              <w:t>Операции на костно-мышечной системе и суставах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2,42</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S42.3, S42.30, S42.4, S42.40, S42.7, S42.70, S42.71, S52.0, S52.00, S52.01, S52.1, S52.10, S52.11, S52.2, S52.20, S52.21, S52.3, S52.30, S52.31, S52.4, S52.40, S52.5, S52.50, S52.51, S52.6, S52.60, S52.61, S52.7, S52.70</w:t>
            </w:r>
          </w:p>
        </w:tc>
        <w:tc>
          <w:tcPr>
            <w:tcW w:w="3118" w:type="dxa"/>
            <w:gridSpan w:val="2"/>
            <w:tcBorders/>
            <w:shd w:fill="auto" w:val="clear"/>
          </w:tcPr>
          <w:p>
            <w:pPr>
              <w:pStyle w:val="ConsPlusNormal"/>
              <w:rPr/>
            </w:pPr>
            <w:r>
              <w:rPr/>
              <w:t>A16.03.033.002</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restart"/>
            <w:tcBorders/>
            <w:shd w:fill="auto" w:val="clear"/>
          </w:tcPr>
          <w:p>
            <w:pPr>
              <w:pStyle w:val="ConsPlusNormal"/>
              <w:jc w:val="center"/>
              <w:rPr/>
            </w:pPr>
            <w:r>
              <w:rPr/>
              <w:t>276</w:t>
            </w:r>
          </w:p>
        </w:tc>
        <w:tc>
          <w:tcPr>
            <w:tcW w:w="2552" w:type="dxa"/>
            <w:vMerge w:val="restart"/>
            <w:tcBorders/>
            <w:shd w:fill="auto" w:val="clear"/>
          </w:tcPr>
          <w:p>
            <w:pPr>
              <w:pStyle w:val="ConsPlusNormal"/>
              <w:rPr/>
            </w:pPr>
            <w:r>
              <w:rPr/>
              <w:t>Операции на костно-мышечной системе и суставах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3,15</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gridSpan w:val="2"/>
            <w:tcBorders/>
            <w:shd w:fill="auto" w:val="clear"/>
          </w:tcPr>
          <w:p>
            <w:pPr>
              <w:pStyle w:val="ConsPlusNormal"/>
              <w:rPr/>
            </w:pPr>
            <w:r>
              <w:rPr/>
              <w:t>A16.03.033.002</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numPr>
                <w:ilvl w:val="0"/>
                <w:numId w:val="0"/>
              </w:numPr>
              <w:jc w:val="center"/>
              <w:outlineLvl w:val="3"/>
              <w:rPr/>
            </w:pPr>
            <w:r>
              <w:rPr/>
              <w:t>30</w:t>
            </w:r>
          </w:p>
        </w:tc>
        <w:tc>
          <w:tcPr>
            <w:tcW w:w="14118" w:type="dxa"/>
            <w:gridSpan w:val="7"/>
            <w:tcBorders/>
            <w:shd w:fill="auto" w:val="clear"/>
          </w:tcPr>
          <w:p>
            <w:pPr>
              <w:pStyle w:val="ConsPlusNormal"/>
              <w:rPr/>
            </w:pPr>
            <w:r>
              <w:rPr/>
              <w:t>Урология</w:t>
            </w:r>
          </w:p>
        </w:tc>
        <w:tc>
          <w:tcPr>
            <w:tcW w:w="1076" w:type="dxa"/>
            <w:tcBorders/>
            <w:shd w:fill="auto" w:val="clear"/>
          </w:tcPr>
          <w:p>
            <w:pPr>
              <w:pStyle w:val="ConsPlusNormal"/>
              <w:jc w:val="center"/>
              <w:rPr/>
            </w:pPr>
            <w:r>
              <w:rPr/>
              <w:t>1,20</w:t>
            </w:r>
          </w:p>
        </w:tc>
      </w:tr>
      <w:tr>
        <w:trPr/>
        <w:tc>
          <w:tcPr>
            <w:tcW w:w="567" w:type="dxa"/>
            <w:tcBorders/>
            <w:shd w:fill="auto" w:val="clear"/>
          </w:tcPr>
          <w:p>
            <w:pPr>
              <w:pStyle w:val="ConsPlusNormal"/>
              <w:jc w:val="center"/>
              <w:rPr/>
            </w:pPr>
            <w:r>
              <w:rPr/>
              <w:t>277</w:t>
            </w:r>
          </w:p>
        </w:tc>
        <w:tc>
          <w:tcPr>
            <w:tcW w:w="2552" w:type="dxa"/>
            <w:tcBorders/>
            <w:shd w:fill="auto" w:val="clear"/>
          </w:tcPr>
          <w:p>
            <w:pPr>
              <w:pStyle w:val="ConsPlusNormal"/>
              <w:rPr/>
            </w:pPr>
            <w:r>
              <w:rPr/>
              <w:t>Тубулоинтерстициальные болезни почек, другие болезни мочевой системы</w:t>
            </w:r>
          </w:p>
        </w:tc>
        <w:tc>
          <w:tcPr>
            <w:tcW w:w="6350" w:type="dxa"/>
            <w:gridSpan w:val="2"/>
            <w:tcBorders/>
            <w:shd w:fill="auto" w:val="clear"/>
          </w:tcPr>
          <w:p>
            <w:pPr>
              <w:pStyle w:val="ConsPlusNormal"/>
              <w:rPr/>
            </w:pPr>
            <w:r>
              <w:rPr/>
              <w:t>N10, N11, N11.0, N11.1, N11.8, N11.9, N12, N13.6, N15, N15.0, N15.1, N15.8, N15.9, N16, N16.0, N16.1, N16.2, N16.3, N16.4, N16.5, N16.8, N29, N29.0, N30, N30.0, N30.1, N30.2, N30.3, N30.4, N30.8, N30.9, N33, N33.0, N33.8, N34, N34.0, N34.1, N34.2, N34.3, N35, N35.0, N35.1, N35.8, N35.9, N39, N39.0, N99.1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0,86</w:t>
            </w:r>
          </w:p>
        </w:tc>
      </w:tr>
      <w:tr>
        <w:trPr/>
        <w:tc>
          <w:tcPr>
            <w:tcW w:w="567" w:type="dxa"/>
            <w:tcBorders/>
            <w:shd w:fill="auto" w:val="clear"/>
          </w:tcPr>
          <w:p>
            <w:pPr>
              <w:pStyle w:val="ConsPlusNormal"/>
              <w:jc w:val="center"/>
              <w:rPr/>
            </w:pPr>
            <w:r>
              <w:rPr/>
              <w:t>278</w:t>
            </w:r>
          </w:p>
        </w:tc>
        <w:tc>
          <w:tcPr>
            <w:tcW w:w="2552" w:type="dxa"/>
            <w:tcBorders/>
            <w:shd w:fill="auto" w:val="clear"/>
          </w:tcPr>
          <w:p>
            <w:pPr>
              <w:pStyle w:val="ConsPlusNormal"/>
              <w:rPr/>
            </w:pPr>
            <w:r>
              <w:rPr/>
              <w:t>Камни мочевой системы; симптомы, относящиеся к мочевой системе</w:t>
            </w:r>
          </w:p>
        </w:tc>
        <w:tc>
          <w:tcPr>
            <w:tcW w:w="6350" w:type="dxa"/>
            <w:gridSpan w:val="2"/>
            <w:tcBorders/>
            <w:shd w:fill="auto" w:val="clear"/>
          </w:tcPr>
          <w:p>
            <w:pPr>
              <w:pStyle w:val="ConsPlusNormal"/>
              <w:rPr/>
            </w:pPr>
            <w:r>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0,49</w:t>
            </w:r>
          </w:p>
        </w:tc>
      </w:tr>
      <w:tr>
        <w:trPr/>
        <w:tc>
          <w:tcPr>
            <w:tcW w:w="567" w:type="dxa"/>
            <w:tcBorders/>
            <w:shd w:fill="auto" w:val="clear"/>
          </w:tcPr>
          <w:p>
            <w:pPr>
              <w:pStyle w:val="ConsPlusNormal"/>
              <w:jc w:val="center"/>
              <w:rPr/>
            </w:pPr>
            <w:r>
              <w:rPr/>
              <w:t>279</w:t>
            </w:r>
          </w:p>
        </w:tc>
        <w:tc>
          <w:tcPr>
            <w:tcW w:w="2552" w:type="dxa"/>
            <w:tcBorders/>
            <w:shd w:fill="auto" w:val="clear"/>
          </w:tcPr>
          <w:p>
            <w:pPr>
              <w:pStyle w:val="ConsPlusNormal"/>
              <w:rPr/>
            </w:pPr>
            <w:r>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gridSpan w:val="2"/>
            <w:tcBorders/>
            <w:shd w:fill="auto" w:val="clear"/>
          </w:tcPr>
          <w:p>
            <w:pPr>
              <w:pStyle w:val="ConsPlusNormal"/>
              <w:rPr/>
            </w:pPr>
            <w:r>
              <w:rPr/>
              <w:t>D07.4, D07.5, D07.6, D09.0, D09.1, D09.7, D09.9, D29, D29.0, D29.1, D29.2, D29.3, D29.4, D29.7, D29.9, D30, D30.0, D30.1, D30.2, D30.3, D30.4, D30.7, D30.9, D40, D40.0, D40.1, D40.7, D40.9, D41, D41.0, D41.1, D41.2, D41.3, D41.4, D41.7, D41.9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0,64</w:t>
            </w:r>
          </w:p>
        </w:tc>
      </w:tr>
      <w:tr>
        <w:trPr/>
        <w:tc>
          <w:tcPr>
            <w:tcW w:w="567" w:type="dxa"/>
            <w:tcBorders/>
            <w:shd w:fill="auto" w:val="clear"/>
          </w:tcPr>
          <w:p>
            <w:pPr>
              <w:pStyle w:val="ConsPlusNormal"/>
              <w:jc w:val="center"/>
              <w:rPr/>
            </w:pPr>
            <w:r>
              <w:rPr/>
              <w:t>280</w:t>
            </w:r>
          </w:p>
        </w:tc>
        <w:tc>
          <w:tcPr>
            <w:tcW w:w="2552" w:type="dxa"/>
            <w:tcBorders/>
            <w:shd w:fill="auto" w:val="clear"/>
          </w:tcPr>
          <w:p>
            <w:pPr>
              <w:pStyle w:val="ConsPlusNormal"/>
              <w:rPr/>
            </w:pPr>
            <w:r>
              <w:rPr/>
              <w:t>Болезни предстательной железы</w:t>
            </w:r>
          </w:p>
        </w:tc>
        <w:tc>
          <w:tcPr>
            <w:tcW w:w="6350" w:type="dxa"/>
            <w:gridSpan w:val="2"/>
            <w:tcBorders/>
            <w:shd w:fill="auto" w:val="clear"/>
          </w:tcPr>
          <w:p>
            <w:pPr>
              <w:pStyle w:val="ConsPlusNormal"/>
              <w:rPr/>
            </w:pPr>
            <w:r>
              <w:rPr/>
              <w:t>N40, N41, N41.0, N41.1, N41.2, N41.3, N41.8, N41.9, N42, N42.0, N42.1, N42.2, N42.3, N42.8, N42.9, N51, N51.0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0,73</w:t>
            </w:r>
          </w:p>
        </w:tc>
      </w:tr>
      <w:tr>
        <w:trPr/>
        <w:tc>
          <w:tcPr>
            <w:tcW w:w="567" w:type="dxa"/>
            <w:tcBorders/>
            <w:shd w:fill="auto" w:val="clear"/>
          </w:tcPr>
          <w:p>
            <w:pPr>
              <w:pStyle w:val="ConsPlusNormal"/>
              <w:jc w:val="center"/>
              <w:rPr/>
            </w:pPr>
            <w:r>
              <w:rPr/>
              <w:t>281</w:t>
            </w:r>
          </w:p>
        </w:tc>
        <w:tc>
          <w:tcPr>
            <w:tcW w:w="2552" w:type="dxa"/>
            <w:tcBorders/>
            <w:shd w:fill="auto" w:val="clear"/>
          </w:tcPr>
          <w:p>
            <w:pPr>
              <w:pStyle w:val="ConsPlusNormal"/>
              <w:rPr/>
            </w:pPr>
            <w:r>
              <w:rPr/>
              <w:t>Другие болезни, врожденные аномалии, повреждения мочевой системы и мужских половых органов</w:t>
            </w:r>
          </w:p>
        </w:tc>
        <w:tc>
          <w:tcPr>
            <w:tcW w:w="6350" w:type="dxa"/>
            <w:gridSpan w:val="2"/>
            <w:tcBorders/>
            <w:shd w:fill="auto" w:val="clear"/>
          </w:tcPr>
          <w:p>
            <w:pPr>
              <w:pStyle w:val="ConsPlusNormal"/>
              <w:rPr/>
            </w:pPr>
            <w:r>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Пол: Мужской</w:t>
            </w:r>
          </w:p>
        </w:tc>
        <w:tc>
          <w:tcPr>
            <w:tcW w:w="1076" w:type="dxa"/>
            <w:tcBorders/>
            <w:shd w:fill="auto" w:val="clear"/>
          </w:tcPr>
          <w:p>
            <w:pPr>
              <w:pStyle w:val="ConsPlusNormal"/>
              <w:jc w:val="center"/>
              <w:rPr/>
            </w:pPr>
            <w:r>
              <w:rPr/>
              <w:t>0,67</w:t>
            </w:r>
          </w:p>
        </w:tc>
      </w:tr>
      <w:tr>
        <w:trPr/>
        <w:tc>
          <w:tcPr>
            <w:tcW w:w="567" w:type="dxa"/>
            <w:tcBorders/>
            <w:shd w:fill="auto" w:val="clear"/>
          </w:tcPr>
          <w:p>
            <w:pPr>
              <w:pStyle w:val="ConsPlusNormal"/>
              <w:jc w:val="center"/>
              <w:rPr/>
            </w:pPr>
            <w:r>
              <w:rPr/>
              <w:t>282</w:t>
            </w:r>
          </w:p>
        </w:tc>
        <w:tc>
          <w:tcPr>
            <w:tcW w:w="2552" w:type="dxa"/>
            <w:tcBorders/>
            <w:shd w:fill="auto" w:val="clear"/>
          </w:tcPr>
          <w:p>
            <w:pPr>
              <w:pStyle w:val="ConsPlusNormal"/>
              <w:rPr/>
            </w:pPr>
            <w:r>
              <w:rPr/>
              <w:t>Операции на мужских половых органах,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1,20</w:t>
            </w:r>
          </w:p>
        </w:tc>
      </w:tr>
      <w:tr>
        <w:trPr/>
        <w:tc>
          <w:tcPr>
            <w:tcW w:w="567" w:type="dxa"/>
            <w:tcBorders/>
            <w:shd w:fill="auto" w:val="clear"/>
          </w:tcPr>
          <w:p>
            <w:pPr>
              <w:pStyle w:val="ConsPlusNormal"/>
              <w:jc w:val="center"/>
              <w:rPr/>
            </w:pPr>
            <w:r>
              <w:rPr/>
              <w:t>283</w:t>
            </w:r>
          </w:p>
        </w:tc>
        <w:tc>
          <w:tcPr>
            <w:tcW w:w="2552" w:type="dxa"/>
            <w:tcBorders/>
            <w:shd w:fill="auto" w:val="clear"/>
          </w:tcPr>
          <w:p>
            <w:pPr>
              <w:pStyle w:val="ConsPlusNormal"/>
              <w:rPr/>
            </w:pPr>
            <w:r>
              <w:rPr/>
              <w:t>Операции на мужских половых органах,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A11.21.005.001, A16.21.001, A16.21.007, A16.21.015, A16.21.015.001, A16.21.016, A16.21.018, A16.21.021, A16.21.022, A16.21.027, A16.21.028, A16.21.033, A16.21.044, A16.21.045, A16.21.047</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1,42</w:t>
            </w:r>
          </w:p>
        </w:tc>
      </w:tr>
      <w:tr>
        <w:trPr/>
        <w:tc>
          <w:tcPr>
            <w:tcW w:w="567" w:type="dxa"/>
            <w:tcBorders/>
            <w:shd w:fill="auto" w:val="clear"/>
          </w:tcPr>
          <w:p>
            <w:pPr>
              <w:pStyle w:val="ConsPlusNormal"/>
              <w:jc w:val="center"/>
              <w:rPr/>
            </w:pPr>
            <w:r>
              <w:rPr/>
              <w:t>284</w:t>
            </w:r>
          </w:p>
        </w:tc>
        <w:tc>
          <w:tcPr>
            <w:tcW w:w="2552" w:type="dxa"/>
            <w:tcBorders/>
            <w:shd w:fill="auto" w:val="clear"/>
          </w:tcPr>
          <w:p>
            <w:pPr>
              <w:pStyle w:val="ConsPlusNormal"/>
              <w:rPr/>
            </w:pPr>
            <w:r>
              <w:rPr/>
              <w:t>Операции на мужских половых органах, взрослые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A16.21.003, A16.21.004, A16.21.006, A16.21.006.001, A16.21.006.002, A16.21.006.003, A16.21.006.006, A16.21.019, A16.21.019.001, A16.21.019.002, A16.21.019.003, A16.21.029, A16.21.030, A16.21.036, A16.21.042, A16.21.046, A24.21.003</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2,31</w:t>
            </w:r>
          </w:p>
        </w:tc>
      </w:tr>
      <w:tr>
        <w:trPr/>
        <w:tc>
          <w:tcPr>
            <w:tcW w:w="567" w:type="dxa"/>
            <w:tcBorders/>
            <w:shd w:fill="auto" w:val="clear"/>
          </w:tcPr>
          <w:p>
            <w:pPr>
              <w:pStyle w:val="ConsPlusNormal"/>
              <w:jc w:val="center"/>
              <w:rPr/>
            </w:pPr>
            <w:r>
              <w:rPr/>
              <w:t>285</w:t>
            </w:r>
          </w:p>
        </w:tc>
        <w:tc>
          <w:tcPr>
            <w:tcW w:w="2552" w:type="dxa"/>
            <w:tcBorders/>
            <w:shd w:fill="auto" w:val="clear"/>
          </w:tcPr>
          <w:p>
            <w:pPr>
              <w:pStyle w:val="ConsPlusNormal"/>
              <w:rPr/>
            </w:pPr>
            <w:r>
              <w:rPr/>
              <w:t>Операции на мужских половых органах, взрослые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A16.21.002, A16.21.002.001, A16.21.005, A16.21.006.005, A16.21.014, A16.21.014.001, A16.21.014.002, A16.21.041, A16.21.041.001, A16.21.049</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3,12</w:t>
            </w:r>
          </w:p>
        </w:tc>
      </w:tr>
      <w:tr>
        <w:trPr/>
        <w:tc>
          <w:tcPr>
            <w:tcW w:w="567" w:type="dxa"/>
            <w:tcBorders/>
            <w:shd w:fill="auto" w:val="clear"/>
          </w:tcPr>
          <w:p>
            <w:pPr>
              <w:pStyle w:val="ConsPlusNormal"/>
              <w:jc w:val="center"/>
              <w:rPr/>
            </w:pPr>
            <w:r>
              <w:rPr/>
              <w:t>286</w:t>
            </w:r>
          </w:p>
        </w:tc>
        <w:tc>
          <w:tcPr>
            <w:tcW w:w="2552" w:type="dxa"/>
            <w:tcBorders/>
            <w:shd w:fill="auto" w:val="clear"/>
          </w:tcPr>
          <w:p>
            <w:pPr>
              <w:pStyle w:val="ConsPlusNormal"/>
              <w:rPr/>
            </w:pPr>
            <w:r>
              <w:rPr/>
              <w:t>Операции на почке и мочевыделительной системе,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1,08</w:t>
            </w:r>
          </w:p>
        </w:tc>
      </w:tr>
      <w:tr>
        <w:trPr/>
        <w:tc>
          <w:tcPr>
            <w:tcW w:w="567" w:type="dxa"/>
            <w:tcBorders/>
            <w:shd w:fill="auto" w:val="clear"/>
          </w:tcPr>
          <w:p>
            <w:pPr>
              <w:pStyle w:val="ConsPlusNormal"/>
              <w:jc w:val="center"/>
              <w:rPr/>
            </w:pPr>
            <w:r>
              <w:rPr/>
              <w:t>287</w:t>
            </w:r>
          </w:p>
        </w:tc>
        <w:tc>
          <w:tcPr>
            <w:tcW w:w="2552" w:type="dxa"/>
            <w:tcBorders/>
            <w:shd w:fill="auto" w:val="clear"/>
          </w:tcPr>
          <w:p>
            <w:pPr>
              <w:pStyle w:val="ConsPlusNormal"/>
              <w:rPr/>
            </w:pPr>
            <w:r>
              <w:rPr/>
              <w:t>Операции на почке и мочевыделительной системе,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1,12</w:t>
            </w:r>
          </w:p>
        </w:tc>
      </w:tr>
      <w:tr>
        <w:trPr/>
        <w:tc>
          <w:tcPr>
            <w:tcW w:w="567" w:type="dxa"/>
            <w:tcBorders/>
            <w:shd w:fill="auto" w:val="clear"/>
          </w:tcPr>
          <w:p>
            <w:pPr>
              <w:pStyle w:val="ConsPlusNormal"/>
              <w:jc w:val="center"/>
              <w:rPr/>
            </w:pPr>
            <w:r>
              <w:rPr/>
              <w:t>288</w:t>
            </w:r>
          </w:p>
        </w:tc>
        <w:tc>
          <w:tcPr>
            <w:tcW w:w="2552" w:type="dxa"/>
            <w:tcBorders/>
            <w:shd w:fill="auto" w:val="clear"/>
          </w:tcPr>
          <w:p>
            <w:pPr>
              <w:pStyle w:val="ConsPlusNormal"/>
              <w:rPr/>
            </w:pPr>
            <w:r>
              <w:rPr/>
              <w:t>Операции на почке и мочевыделительной системе, взрослые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1,62</w:t>
            </w:r>
          </w:p>
        </w:tc>
      </w:tr>
      <w:tr>
        <w:trPr/>
        <w:tc>
          <w:tcPr>
            <w:tcW w:w="567" w:type="dxa"/>
            <w:tcBorders/>
            <w:shd w:fill="auto" w:val="clear"/>
          </w:tcPr>
          <w:p>
            <w:pPr>
              <w:pStyle w:val="ConsPlusNormal"/>
              <w:jc w:val="center"/>
              <w:rPr/>
            </w:pPr>
            <w:r>
              <w:rPr/>
              <w:t>289</w:t>
            </w:r>
          </w:p>
        </w:tc>
        <w:tc>
          <w:tcPr>
            <w:tcW w:w="2552" w:type="dxa"/>
            <w:tcBorders/>
            <w:shd w:fill="auto" w:val="clear"/>
          </w:tcPr>
          <w:p>
            <w:pPr>
              <w:pStyle w:val="ConsPlusNormal"/>
              <w:rPr/>
            </w:pPr>
            <w:r>
              <w:rPr/>
              <w:t>Операции на почке и мочевыделительной системе, взрослые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A16.28.004, A16.28.006.001, A16.28.007, A16.28.007.001, A16.28.010.001, A16.28.018.001, A16.28.020.001, A16.28.026, A16.28.026.002, A16.28.032, A16.28.032.001, A16.28.039.001, A16.28.069, A16.28.070, A16.28.073, A16.28.074.001, A16.28.078, A16.28.085, A24.28.002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1,95</w:t>
            </w:r>
          </w:p>
        </w:tc>
      </w:tr>
      <w:tr>
        <w:trPr/>
        <w:tc>
          <w:tcPr>
            <w:tcW w:w="567" w:type="dxa"/>
            <w:tcBorders/>
            <w:shd w:fill="auto" w:val="clear"/>
          </w:tcPr>
          <w:p>
            <w:pPr>
              <w:pStyle w:val="ConsPlusNormal"/>
              <w:jc w:val="center"/>
              <w:rPr/>
            </w:pPr>
            <w:r>
              <w:rPr/>
              <w:t>290</w:t>
            </w:r>
          </w:p>
        </w:tc>
        <w:tc>
          <w:tcPr>
            <w:tcW w:w="2552" w:type="dxa"/>
            <w:tcBorders/>
            <w:shd w:fill="auto" w:val="clear"/>
          </w:tcPr>
          <w:p>
            <w:pPr>
              <w:pStyle w:val="ConsPlusNormal"/>
              <w:rPr/>
            </w:pPr>
            <w:r>
              <w:rPr/>
              <w:t>Операции на почке и мочевыделительной системе, взрослые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2,14</w:t>
            </w:r>
          </w:p>
        </w:tc>
      </w:tr>
      <w:tr>
        <w:trPr/>
        <w:tc>
          <w:tcPr>
            <w:tcW w:w="567" w:type="dxa"/>
            <w:tcBorders/>
            <w:shd w:fill="auto" w:val="clear"/>
          </w:tcPr>
          <w:p>
            <w:pPr>
              <w:pStyle w:val="ConsPlusNormal"/>
              <w:jc w:val="center"/>
              <w:rPr/>
            </w:pPr>
            <w:r>
              <w:rPr/>
              <w:t>291</w:t>
            </w:r>
          </w:p>
        </w:tc>
        <w:tc>
          <w:tcPr>
            <w:tcW w:w="2552" w:type="dxa"/>
            <w:tcBorders/>
            <w:shd w:fill="auto" w:val="clear"/>
          </w:tcPr>
          <w:p>
            <w:pPr>
              <w:pStyle w:val="ConsPlusNormal"/>
              <w:rPr/>
            </w:pPr>
            <w:r>
              <w:rPr/>
              <w:t>Операции на почке и мочевыделительной системе, взрослые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4,13</w:t>
            </w:r>
          </w:p>
        </w:tc>
      </w:tr>
      <w:tr>
        <w:trPr/>
        <w:tc>
          <w:tcPr>
            <w:tcW w:w="567" w:type="dxa"/>
            <w:tcBorders/>
            <w:shd w:fill="auto" w:val="clear"/>
          </w:tcPr>
          <w:p>
            <w:pPr>
              <w:pStyle w:val="ConsPlusNormal"/>
              <w:numPr>
                <w:ilvl w:val="0"/>
                <w:numId w:val="0"/>
              </w:numPr>
              <w:jc w:val="center"/>
              <w:outlineLvl w:val="3"/>
              <w:rPr/>
            </w:pPr>
            <w:r>
              <w:rPr/>
              <w:t>31</w:t>
            </w:r>
          </w:p>
        </w:tc>
        <w:tc>
          <w:tcPr>
            <w:tcW w:w="14118" w:type="dxa"/>
            <w:gridSpan w:val="7"/>
            <w:tcBorders/>
            <w:shd w:fill="auto" w:val="clear"/>
          </w:tcPr>
          <w:p>
            <w:pPr>
              <w:pStyle w:val="ConsPlusNormal"/>
              <w:rPr/>
            </w:pPr>
            <w:r>
              <w:rPr/>
              <w:t>Хирургия</w:t>
            </w:r>
          </w:p>
        </w:tc>
        <w:tc>
          <w:tcPr>
            <w:tcW w:w="1076" w:type="dxa"/>
            <w:tcBorders/>
            <w:shd w:fill="auto" w:val="clear"/>
          </w:tcPr>
          <w:p>
            <w:pPr>
              <w:pStyle w:val="ConsPlusNormal"/>
              <w:jc w:val="center"/>
              <w:rPr/>
            </w:pPr>
            <w:r>
              <w:rPr/>
              <w:t>0,90</w:t>
            </w:r>
          </w:p>
        </w:tc>
      </w:tr>
      <w:tr>
        <w:trPr/>
        <w:tc>
          <w:tcPr>
            <w:tcW w:w="567" w:type="dxa"/>
            <w:tcBorders/>
            <w:shd w:fill="auto" w:val="clear"/>
          </w:tcPr>
          <w:p>
            <w:pPr>
              <w:pStyle w:val="ConsPlusNormal"/>
              <w:jc w:val="center"/>
              <w:rPr/>
            </w:pPr>
            <w:r>
              <w:rPr/>
              <w:t>292</w:t>
            </w:r>
          </w:p>
        </w:tc>
        <w:tc>
          <w:tcPr>
            <w:tcW w:w="2552" w:type="dxa"/>
            <w:tcBorders/>
            <w:shd w:fill="auto" w:val="clear"/>
          </w:tcPr>
          <w:p>
            <w:pPr>
              <w:pStyle w:val="ConsPlusNormal"/>
              <w:rPr/>
            </w:pPr>
            <w:r>
              <w:rPr/>
              <w:t>Болезни лимфатических сосудов и лимфатических узлов</w:t>
            </w:r>
          </w:p>
        </w:tc>
        <w:tc>
          <w:tcPr>
            <w:tcW w:w="6350" w:type="dxa"/>
            <w:gridSpan w:val="2"/>
            <w:tcBorders/>
            <w:shd w:fill="auto" w:val="clear"/>
          </w:tcPr>
          <w:p>
            <w:pPr>
              <w:pStyle w:val="ConsPlusNormal"/>
              <w:rPr/>
            </w:pPr>
            <w:r>
              <w:rPr/>
              <w:t>I88.0, I88.1, I88.8, I88.9, I89.0, I89.1, I89.8, I89.9, L04.0, L04.1, L04.2, L04.3, L04.8, L04.9, R59, R59.0, R59.1, R59.9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0,61</w:t>
            </w:r>
          </w:p>
        </w:tc>
      </w:tr>
      <w:tr>
        <w:trPr/>
        <w:tc>
          <w:tcPr>
            <w:tcW w:w="567" w:type="dxa"/>
            <w:tcBorders/>
            <w:shd w:fill="auto" w:val="clear"/>
          </w:tcPr>
          <w:p>
            <w:pPr>
              <w:pStyle w:val="ConsPlusNormal"/>
              <w:jc w:val="center"/>
              <w:rPr/>
            </w:pPr>
            <w:r>
              <w:rPr/>
              <w:t>293</w:t>
            </w:r>
          </w:p>
        </w:tc>
        <w:tc>
          <w:tcPr>
            <w:tcW w:w="2552" w:type="dxa"/>
            <w:tcBorders/>
            <w:shd w:fill="auto" w:val="clear"/>
          </w:tcPr>
          <w:p>
            <w:pPr>
              <w:pStyle w:val="ConsPlusNormal"/>
              <w:rPr/>
            </w:pPr>
            <w:r>
              <w:rPr/>
              <w:t>Операции на коже, подкожной клетчатке, придатках кожи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0,55</w:t>
            </w:r>
          </w:p>
        </w:tc>
      </w:tr>
      <w:tr>
        <w:trPr/>
        <w:tc>
          <w:tcPr>
            <w:tcW w:w="567" w:type="dxa"/>
            <w:tcBorders/>
            <w:shd w:fill="auto" w:val="clear"/>
          </w:tcPr>
          <w:p>
            <w:pPr>
              <w:pStyle w:val="ConsPlusNormal"/>
              <w:jc w:val="center"/>
              <w:rPr/>
            </w:pPr>
            <w:r>
              <w:rPr/>
              <w:t>294</w:t>
            </w:r>
          </w:p>
        </w:tc>
        <w:tc>
          <w:tcPr>
            <w:tcW w:w="2552" w:type="dxa"/>
            <w:tcBorders/>
            <w:shd w:fill="auto" w:val="clear"/>
          </w:tcPr>
          <w:p>
            <w:pPr>
              <w:pStyle w:val="ConsPlusNormal"/>
              <w:rPr/>
            </w:pPr>
            <w:r>
              <w:rPr/>
              <w:t>Операции на коже, подкожной клетчатке, придатках кожи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0,71</w:t>
            </w:r>
          </w:p>
        </w:tc>
      </w:tr>
      <w:tr>
        <w:trPr/>
        <w:tc>
          <w:tcPr>
            <w:tcW w:w="567" w:type="dxa"/>
            <w:tcBorders/>
            <w:shd w:fill="auto" w:val="clear"/>
          </w:tcPr>
          <w:p>
            <w:pPr>
              <w:pStyle w:val="ConsPlusNormal"/>
              <w:jc w:val="center"/>
              <w:rPr/>
            </w:pPr>
            <w:r>
              <w:rPr/>
              <w:t>295</w:t>
            </w:r>
          </w:p>
        </w:tc>
        <w:tc>
          <w:tcPr>
            <w:tcW w:w="2552" w:type="dxa"/>
            <w:tcBorders/>
            <w:shd w:fill="auto" w:val="clear"/>
          </w:tcPr>
          <w:p>
            <w:pPr>
              <w:pStyle w:val="ConsPlusNormal"/>
              <w:rPr/>
            </w:pPr>
            <w:r>
              <w:rPr/>
              <w:t>Операции на коже, подкожной клетчатке, придатках кожи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A16.01.006.001, A16.01.023.002, A16.01.031.001, A16.30.014, A16.30.015</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1,38</w:t>
            </w:r>
          </w:p>
        </w:tc>
      </w:tr>
      <w:tr>
        <w:trPr/>
        <w:tc>
          <w:tcPr>
            <w:tcW w:w="567" w:type="dxa"/>
            <w:tcBorders/>
            <w:shd w:fill="auto" w:val="clear"/>
          </w:tcPr>
          <w:p>
            <w:pPr>
              <w:pStyle w:val="ConsPlusNormal"/>
              <w:jc w:val="center"/>
              <w:rPr/>
            </w:pPr>
            <w:r>
              <w:rPr/>
              <w:t>296</w:t>
            </w:r>
          </w:p>
        </w:tc>
        <w:tc>
          <w:tcPr>
            <w:tcW w:w="2552" w:type="dxa"/>
            <w:tcBorders/>
            <w:shd w:fill="auto" w:val="clear"/>
          </w:tcPr>
          <w:p>
            <w:pPr>
              <w:pStyle w:val="ConsPlusNormal"/>
              <w:rPr/>
            </w:pPr>
            <w:r>
              <w:rPr/>
              <w:t>Операции на коже, подкожной клетчатке, придатках кожи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A16.01.003.003, A16.01.003.004, A16.01.003.005, A16.01.005.005, A16.01.007, A16.01.010, A16.01.010.001, A16.01.010.002, A16.01.010.004, A16.01.010.005, A16.01.012.002, A16.01.012.003, A16.01.031.002, A16.01.031.003, A16.07.098, A16.08.008.006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2,41</w:t>
            </w:r>
          </w:p>
        </w:tc>
      </w:tr>
      <w:tr>
        <w:trPr/>
        <w:tc>
          <w:tcPr>
            <w:tcW w:w="567" w:type="dxa"/>
            <w:tcBorders/>
            <w:shd w:fill="auto" w:val="clear"/>
          </w:tcPr>
          <w:p>
            <w:pPr>
              <w:pStyle w:val="ConsPlusNormal"/>
              <w:jc w:val="center"/>
              <w:rPr/>
            </w:pPr>
            <w:r>
              <w:rPr/>
              <w:t>297</w:t>
            </w:r>
          </w:p>
        </w:tc>
        <w:tc>
          <w:tcPr>
            <w:tcW w:w="2552" w:type="dxa"/>
            <w:tcBorders/>
            <w:shd w:fill="auto" w:val="clear"/>
          </w:tcPr>
          <w:p>
            <w:pPr>
              <w:pStyle w:val="ConsPlusNormal"/>
              <w:rPr/>
            </w:pPr>
            <w:r>
              <w:rPr/>
              <w:t>Операции на органах кроветворения и иммунной системы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A11.06.002.002, A16.06.002, A16.06.003, A16.06.005, A16.06.005.004, A16.06.006, A16.06.006.001, A16.06.006.002, A16.06.010, A16.06.011, A16.06.012, A16.06.013, A16.06.014, A16.06.014.001, A16.06.014.002, A16.06.014.003, A16.06.015, A16.06.016, A16.06.016.001, A16.06.016.002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1,43</w:t>
            </w:r>
          </w:p>
        </w:tc>
      </w:tr>
      <w:tr>
        <w:trPr/>
        <w:tc>
          <w:tcPr>
            <w:tcW w:w="567" w:type="dxa"/>
            <w:tcBorders/>
            <w:shd w:fill="auto" w:val="clear"/>
          </w:tcPr>
          <w:p>
            <w:pPr>
              <w:pStyle w:val="ConsPlusNormal"/>
              <w:jc w:val="center"/>
              <w:rPr/>
            </w:pPr>
            <w:r>
              <w:rPr/>
              <w:t>298</w:t>
            </w:r>
          </w:p>
        </w:tc>
        <w:tc>
          <w:tcPr>
            <w:tcW w:w="2552" w:type="dxa"/>
            <w:tcBorders/>
            <w:shd w:fill="auto" w:val="clear"/>
          </w:tcPr>
          <w:p>
            <w:pPr>
              <w:pStyle w:val="ConsPlusNormal"/>
              <w:rPr/>
            </w:pPr>
            <w:r>
              <w:rPr/>
              <w:t>Операции на органах кроветворения и иммунной системы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A16.05.002, A16.05.003, A16.05.004, A16.06.004, A16.06.007, A16.06.008, A16.06.009, A16.06.009.001, A16.06.009.002, A16.06.009.003, A16.06.016.003, A16.06.016.004, A16.06.016.005, A16.06.017, A16.06.018, A16.30.061, A16.30.063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1,83</w:t>
            </w:r>
          </w:p>
        </w:tc>
      </w:tr>
      <w:tr>
        <w:trPr/>
        <w:tc>
          <w:tcPr>
            <w:tcW w:w="567" w:type="dxa"/>
            <w:tcBorders/>
            <w:shd w:fill="auto" w:val="clear"/>
          </w:tcPr>
          <w:p>
            <w:pPr>
              <w:pStyle w:val="ConsPlusNormal"/>
              <w:jc w:val="center"/>
              <w:rPr/>
            </w:pPr>
            <w:r>
              <w:rPr/>
              <w:t>299</w:t>
            </w:r>
          </w:p>
        </w:tc>
        <w:tc>
          <w:tcPr>
            <w:tcW w:w="2552" w:type="dxa"/>
            <w:tcBorders/>
            <w:shd w:fill="auto" w:val="clear"/>
          </w:tcPr>
          <w:p>
            <w:pPr>
              <w:pStyle w:val="ConsPlusNormal"/>
              <w:rPr/>
            </w:pPr>
            <w:r>
              <w:rPr/>
              <w:t>Операции на органах кроветворения и иммунной системы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A16.05.002.001, A16.05.004.001, A16.05.005, A16.05.006, A16.05.007, A16.05.008, A16.05.008.001, A16.05.010, A16.05.010.001, A16.06.001, A16.06.004.001, A16.06.005.001, A16.06.006.003, A16.06.007.001, A16.06.007.002, A16.06.017.001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2,16</w:t>
            </w:r>
          </w:p>
        </w:tc>
      </w:tr>
      <w:tr>
        <w:trPr/>
        <w:tc>
          <w:tcPr>
            <w:tcW w:w="567" w:type="dxa"/>
            <w:tcBorders/>
            <w:shd w:fill="auto" w:val="clear"/>
          </w:tcPr>
          <w:p>
            <w:pPr>
              <w:pStyle w:val="ConsPlusNormal"/>
              <w:jc w:val="center"/>
              <w:rPr/>
            </w:pPr>
            <w:r>
              <w:rPr/>
              <w:t>300</w:t>
            </w:r>
          </w:p>
        </w:tc>
        <w:tc>
          <w:tcPr>
            <w:tcW w:w="2552" w:type="dxa"/>
            <w:tcBorders/>
            <w:shd w:fill="auto" w:val="clear"/>
          </w:tcPr>
          <w:p>
            <w:pPr>
              <w:pStyle w:val="ConsPlusNormal"/>
              <w:rPr/>
            </w:pPr>
            <w:r>
              <w:rPr/>
              <w:t>Операции на эндокринных железах кроме гипофиза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A16.22.001, A16.22.002, A16.22.003, A16.22.007, A16.22.007.002, A16.22.008, A16.22.011, A16.22.013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1,81</w:t>
            </w:r>
          </w:p>
        </w:tc>
      </w:tr>
      <w:tr>
        <w:trPr/>
        <w:tc>
          <w:tcPr>
            <w:tcW w:w="567" w:type="dxa"/>
            <w:tcBorders/>
            <w:shd w:fill="auto" w:val="clear"/>
          </w:tcPr>
          <w:p>
            <w:pPr>
              <w:pStyle w:val="ConsPlusNormal"/>
              <w:jc w:val="center"/>
              <w:rPr/>
            </w:pPr>
            <w:r>
              <w:rPr/>
              <w:t>301</w:t>
            </w:r>
          </w:p>
        </w:tc>
        <w:tc>
          <w:tcPr>
            <w:tcW w:w="2552" w:type="dxa"/>
            <w:tcBorders/>
            <w:shd w:fill="auto" w:val="clear"/>
          </w:tcPr>
          <w:p>
            <w:pPr>
              <w:pStyle w:val="ConsPlusNormal"/>
              <w:rPr/>
            </w:pPr>
            <w:r>
              <w:rPr/>
              <w:t>Операции на эндокринных железах кроме гипофиза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A16.22.002.002, A16.22.002.003, A16.22.004, A16.22.004.001, A16.22.004.002, A16.22.004.003, A16.22.007.001, A16.22.009, A16.22.010, A16.22.010.001, A16.22.015, A16.22.015.001, A16.28.064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2,67</w:t>
            </w:r>
          </w:p>
        </w:tc>
      </w:tr>
      <w:tr>
        <w:trPr/>
        <w:tc>
          <w:tcPr>
            <w:tcW w:w="567" w:type="dxa"/>
            <w:tcBorders/>
            <w:shd w:fill="auto" w:val="clear"/>
          </w:tcPr>
          <w:p>
            <w:pPr>
              <w:pStyle w:val="ConsPlusNormal"/>
              <w:jc w:val="center"/>
              <w:rPr/>
            </w:pPr>
            <w:r>
              <w:rPr/>
              <w:t>302</w:t>
            </w:r>
          </w:p>
        </w:tc>
        <w:tc>
          <w:tcPr>
            <w:tcW w:w="2552" w:type="dxa"/>
            <w:tcBorders/>
            <w:shd w:fill="auto" w:val="clear"/>
          </w:tcPr>
          <w:p>
            <w:pPr>
              <w:pStyle w:val="ConsPlusNormal"/>
              <w:rPr/>
            </w:pPr>
            <w:r>
              <w:rPr/>
              <w:t>Болезни молочной железы, новообразования молочной железы доброкачественные, in situ, неопределенного и неизвестного характера</w:t>
            </w:r>
          </w:p>
        </w:tc>
        <w:tc>
          <w:tcPr>
            <w:tcW w:w="6350" w:type="dxa"/>
            <w:gridSpan w:val="2"/>
            <w:tcBorders/>
            <w:shd w:fill="auto" w:val="clear"/>
          </w:tcPr>
          <w:p>
            <w:pPr>
              <w:pStyle w:val="ConsPlusNormal"/>
              <w:rPr/>
            </w:pPr>
            <w:r>
              <w:rPr/>
              <w:t>D05, D05.0, D05.1, D05.7, D05.9, I97.2, N60, N60.0, N60.1, N60.2, N60.3, N60.4, N60.8, N60.9, N61, N62, N63, N64, N64.0, N64.1, N64.2, N64.3, N64.4, N64.5, N64.8, N64.9, Q83.0, Q83.1, Q83.2, Q83.3, Q83.8, Q83.9, R92, T85.4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0,73</w:t>
            </w:r>
          </w:p>
        </w:tc>
      </w:tr>
      <w:tr>
        <w:trPr/>
        <w:tc>
          <w:tcPr>
            <w:tcW w:w="567" w:type="dxa"/>
            <w:tcBorders/>
            <w:shd w:fill="auto" w:val="clear"/>
          </w:tcPr>
          <w:p>
            <w:pPr>
              <w:pStyle w:val="ConsPlusNormal"/>
              <w:jc w:val="center"/>
              <w:rPr/>
            </w:pPr>
            <w:r>
              <w:rPr/>
              <w:t>303</w:t>
            </w:r>
          </w:p>
        </w:tc>
        <w:tc>
          <w:tcPr>
            <w:tcW w:w="2552" w:type="dxa"/>
            <w:tcBorders/>
            <w:shd w:fill="auto" w:val="clear"/>
          </w:tcPr>
          <w:p>
            <w:pPr>
              <w:pStyle w:val="ConsPlusNormal"/>
              <w:rPr/>
            </w:pPr>
            <w:r>
              <w:rPr/>
              <w:t>Артрозы, другие поражения суставов, болезни мягких тканей</w:t>
            </w:r>
          </w:p>
        </w:tc>
        <w:tc>
          <w:tcPr>
            <w:tcW w:w="6350" w:type="dxa"/>
            <w:gridSpan w:val="2"/>
            <w:tcBorders/>
            <w:shd w:fill="auto" w:val="clear"/>
          </w:tcPr>
          <w:p>
            <w:pPr>
              <w:pStyle w:val="ConsPlusNormal"/>
              <w:rPr/>
            </w:pPr>
            <w:r>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0,76</w:t>
            </w:r>
          </w:p>
        </w:tc>
      </w:tr>
      <w:tr>
        <w:trPr/>
        <w:tc>
          <w:tcPr>
            <w:tcW w:w="567" w:type="dxa"/>
            <w:tcBorders/>
            <w:shd w:fill="auto" w:val="clear"/>
          </w:tcPr>
          <w:p>
            <w:pPr>
              <w:pStyle w:val="ConsPlusNormal"/>
              <w:jc w:val="center"/>
              <w:rPr/>
            </w:pPr>
            <w:r>
              <w:rPr/>
              <w:t>304</w:t>
            </w:r>
          </w:p>
        </w:tc>
        <w:tc>
          <w:tcPr>
            <w:tcW w:w="2552" w:type="dxa"/>
            <w:tcBorders/>
            <w:shd w:fill="auto" w:val="clear"/>
          </w:tcPr>
          <w:p>
            <w:pPr>
              <w:pStyle w:val="ConsPlusNormal"/>
              <w:rPr/>
            </w:pPr>
            <w:r>
              <w:rPr/>
              <w:t>Остеомиелит (уровень 1)</w:t>
            </w:r>
          </w:p>
        </w:tc>
        <w:tc>
          <w:tcPr>
            <w:tcW w:w="6350" w:type="dxa"/>
            <w:gridSpan w:val="2"/>
            <w:tcBorders/>
            <w:shd w:fill="auto" w:val="clear"/>
          </w:tcPr>
          <w:p>
            <w:pPr>
              <w:pStyle w:val="ConsPlusNormal"/>
              <w:rPr/>
            </w:pPr>
            <w:r>
              <w:rPr/>
              <w:t>M86.0, M86.1, M86.2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2,42</w:t>
            </w:r>
          </w:p>
        </w:tc>
      </w:tr>
      <w:tr>
        <w:trPr/>
        <w:tc>
          <w:tcPr>
            <w:tcW w:w="567" w:type="dxa"/>
            <w:tcBorders/>
            <w:shd w:fill="auto" w:val="clear"/>
          </w:tcPr>
          <w:p>
            <w:pPr>
              <w:pStyle w:val="ConsPlusNormal"/>
              <w:jc w:val="center"/>
              <w:rPr/>
            </w:pPr>
            <w:r>
              <w:rPr/>
              <w:t>305</w:t>
            </w:r>
          </w:p>
        </w:tc>
        <w:tc>
          <w:tcPr>
            <w:tcW w:w="2552" w:type="dxa"/>
            <w:tcBorders/>
            <w:shd w:fill="auto" w:val="clear"/>
          </w:tcPr>
          <w:p>
            <w:pPr>
              <w:pStyle w:val="ConsPlusNormal"/>
              <w:rPr/>
            </w:pPr>
            <w:r>
              <w:rPr/>
              <w:t>Остеомиелит (уровень 2)</w:t>
            </w:r>
          </w:p>
        </w:tc>
        <w:tc>
          <w:tcPr>
            <w:tcW w:w="6350" w:type="dxa"/>
            <w:gridSpan w:val="2"/>
            <w:tcBorders/>
            <w:shd w:fill="auto" w:val="clear"/>
          </w:tcPr>
          <w:p>
            <w:pPr>
              <w:pStyle w:val="ConsPlusNormal"/>
              <w:rPr/>
            </w:pPr>
            <w:r>
              <w:rPr/>
              <w:t>M46.2, M86.3, M86.4, M86.5, M86.6, M86.8, M86.9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3,51</w:t>
            </w:r>
          </w:p>
        </w:tc>
      </w:tr>
      <w:tr>
        <w:trPr/>
        <w:tc>
          <w:tcPr>
            <w:tcW w:w="567" w:type="dxa"/>
            <w:tcBorders/>
            <w:shd w:fill="auto" w:val="clear"/>
          </w:tcPr>
          <w:p>
            <w:pPr>
              <w:pStyle w:val="ConsPlusNormal"/>
              <w:jc w:val="center"/>
              <w:rPr/>
            </w:pPr>
            <w:r>
              <w:rPr/>
              <w:t>306</w:t>
            </w:r>
          </w:p>
        </w:tc>
        <w:tc>
          <w:tcPr>
            <w:tcW w:w="2552" w:type="dxa"/>
            <w:tcBorders/>
            <w:shd w:fill="auto" w:val="clear"/>
          </w:tcPr>
          <w:p>
            <w:pPr>
              <w:pStyle w:val="ConsPlusNormal"/>
              <w:rPr/>
            </w:pPr>
            <w:r>
              <w:rPr/>
              <w:t>Остеомиелит (уровень 3)</w:t>
            </w:r>
          </w:p>
        </w:tc>
        <w:tc>
          <w:tcPr>
            <w:tcW w:w="6350" w:type="dxa"/>
            <w:gridSpan w:val="2"/>
            <w:tcBorders/>
            <w:shd w:fill="auto" w:val="clear"/>
          </w:tcPr>
          <w:p>
            <w:pPr>
              <w:pStyle w:val="ConsPlusNormal"/>
              <w:rPr/>
            </w:pPr>
            <w:r>
              <w:rPr/>
              <w:t>M86.3, M86.4, M86.5, M86.6, M86.8, M86.9</w:t>
            </w:r>
          </w:p>
        </w:tc>
        <w:tc>
          <w:tcPr>
            <w:tcW w:w="3118" w:type="dxa"/>
            <w:gridSpan w:val="2"/>
            <w:tcBorders/>
            <w:shd w:fill="auto" w:val="clear"/>
          </w:tcPr>
          <w:p>
            <w:pPr>
              <w:pStyle w:val="ConsPlusNormal"/>
              <w:rPr/>
            </w:pPr>
            <w:r>
              <w:rPr/>
              <w:t>A16.03.033.002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4,02</w:t>
            </w:r>
          </w:p>
        </w:tc>
      </w:tr>
      <w:tr>
        <w:trPr/>
        <w:tc>
          <w:tcPr>
            <w:tcW w:w="567" w:type="dxa"/>
            <w:tcBorders/>
            <w:shd w:fill="auto" w:val="clear"/>
          </w:tcPr>
          <w:p>
            <w:pPr>
              <w:pStyle w:val="ConsPlusNormal"/>
              <w:jc w:val="center"/>
              <w:rPr/>
            </w:pPr>
            <w:r>
              <w:rPr/>
              <w:t>307</w:t>
            </w:r>
          </w:p>
        </w:tc>
        <w:tc>
          <w:tcPr>
            <w:tcW w:w="2552" w:type="dxa"/>
            <w:tcBorders/>
            <w:shd w:fill="auto" w:val="clear"/>
          </w:tcPr>
          <w:p>
            <w:pPr>
              <w:pStyle w:val="ConsPlusNormal"/>
              <w:rPr/>
            </w:pPr>
            <w:r>
              <w:rPr/>
              <w:t>Доброкачественные новообразования костно-мышечной системы и соединительной ткани</w:t>
            </w:r>
          </w:p>
        </w:tc>
        <w:tc>
          <w:tcPr>
            <w:tcW w:w="6350" w:type="dxa"/>
            <w:gridSpan w:val="2"/>
            <w:tcBorders/>
            <w:shd w:fill="auto" w:val="clear"/>
          </w:tcPr>
          <w:p>
            <w:pPr>
              <w:pStyle w:val="ConsPlusNormal"/>
              <w:rPr/>
            </w:pPr>
            <w:r>
              <w:rPr/>
              <w:t>D16.0, D16.1, D16.2, D16.3, D16.4, D16.6, D16.8, D16.9, D19.7, D19.9, D21, D21.0, D21.1, D21.2, D21.3, D21.4, D21.5, D21.6, D21.9, D48.0, D48.1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0,84</w:t>
            </w:r>
          </w:p>
        </w:tc>
      </w:tr>
      <w:tr>
        <w:trPr/>
        <w:tc>
          <w:tcPr>
            <w:tcW w:w="567" w:type="dxa"/>
            <w:tcBorders/>
            <w:shd w:fill="auto" w:val="clear"/>
          </w:tcPr>
          <w:p>
            <w:pPr>
              <w:pStyle w:val="ConsPlusNormal"/>
              <w:jc w:val="center"/>
              <w:rPr/>
            </w:pPr>
            <w:r>
              <w:rPr/>
              <w:t>308</w:t>
            </w:r>
          </w:p>
        </w:tc>
        <w:tc>
          <w:tcPr>
            <w:tcW w:w="2552" w:type="dxa"/>
            <w:tcBorders/>
            <w:shd w:fill="auto" w:val="clear"/>
          </w:tcPr>
          <w:p>
            <w:pPr>
              <w:pStyle w:val="ConsPlusNormal"/>
              <w:rPr/>
            </w:pPr>
            <w:r>
              <w:rPr/>
              <w:t>Доброкачественные новообразования, новообразования in situ кожи, жировой ткани и другие болезни кожи</w:t>
            </w:r>
          </w:p>
        </w:tc>
        <w:tc>
          <w:tcPr>
            <w:tcW w:w="6350" w:type="dxa"/>
            <w:gridSpan w:val="2"/>
            <w:tcBorders/>
            <w:shd w:fill="auto" w:val="clear"/>
          </w:tcPr>
          <w:p>
            <w:pPr>
              <w:pStyle w:val="ConsPlusNormal"/>
              <w:rPr/>
            </w:pPr>
            <w:r>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jc w:val="center"/>
              <w:rPr/>
            </w:pPr>
            <w:r>
              <w:rPr/>
              <w:t>309</w:t>
            </w:r>
          </w:p>
        </w:tc>
        <w:tc>
          <w:tcPr>
            <w:tcW w:w="2552" w:type="dxa"/>
            <w:tcBorders/>
            <w:shd w:fill="auto" w:val="clear"/>
          </w:tcPr>
          <w:p>
            <w:pPr>
              <w:pStyle w:val="ConsPlusNormal"/>
              <w:rPr/>
            </w:pPr>
            <w:r>
              <w:rPr/>
              <w:t>Открытые раны, поверхностные, другие и неуточненные травмы</w:t>
            </w:r>
          </w:p>
        </w:tc>
        <w:tc>
          <w:tcPr>
            <w:tcW w:w="6350" w:type="dxa"/>
            <w:gridSpan w:val="2"/>
            <w:tcBorders/>
            <w:shd w:fill="auto" w:val="clear"/>
          </w:tcPr>
          <w:p>
            <w:pPr>
              <w:pStyle w:val="ConsPlusNormal"/>
              <w:rPr/>
            </w:pPr>
            <w:r>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0,37</w:t>
            </w:r>
          </w:p>
        </w:tc>
      </w:tr>
      <w:tr>
        <w:trPr/>
        <w:tc>
          <w:tcPr>
            <w:tcW w:w="567" w:type="dxa"/>
            <w:tcBorders/>
            <w:shd w:fill="auto" w:val="clear"/>
          </w:tcPr>
          <w:p>
            <w:pPr>
              <w:pStyle w:val="ConsPlusNormal"/>
              <w:jc w:val="center"/>
              <w:rPr/>
            </w:pPr>
            <w:r>
              <w:rPr/>
              <w:t>310</w:t>
            </w:r>
          </w:p>
        </w:tc>
        <w:tc>
          <w:tcPr>
            <w:tcW w:w="2552" w:type="dxa"/>
            <w:tcBorders/>
            <w:shd w:fill="auto" w:val="clear"/>
          </w:tcPr>
          <w:p>
            <w:pPr>
              <w:pStyle w:val="ConsPlusNormal"/>
              <w:rPr/>
            </w:pPr>
            <w:r>
              <w:rPr/>
              <w:t>Операции на молочной железе (кроме злокачественных новообразований)</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1,19</w:t>
            </w:r>
          </w:p>
        </w:tc>
      </w:tr>
      <w:tr>
        <w:trPr/>
        <w:tc>
          <w:tcPr>
            <w:tcW w:w="567" w:type="dxa"/>
            <w:tcBorders/>
            <w:shd w:fill="auto" w:val="clear"/>
          </w:tcPr>
          <w:p>
            <w:pPr>
              <w:pStyle w:val="ConsPlusNormal"/>
              <w:numPr>
                <w:ilvl w:val="0"/>
                <w:numId w:val="0"/>
              </w:numPr>
              <w:jc w:val="center"/>
              <w:outlineLvl w:val="3"/>
              <w:rPr/>
            </w:pPr>
            <w:r>
              <w:rPr/>
              <w:t>32</w:t>
            </w:r>
          </w:p>
        </w:tc>
        <w:tc>
          <w:tcPr>
            <w:tcW w:w="14118" w:type="dxa"/>
            <w:gridSpan w:val="7"/>
            <w:tcBorders/>
            <w:shd w:fill="auto" w:val="clear"/>
          </w:tcPr>
          <w:p>
            <w:pPr>
              <w:pStyle w:val="ConsPlusNormal"/>
              <w:rPr/>
            </w:pPr>
            <w:r>
              <w:rPr/>
              <w:t>Хирургия (абдоминальная)</w:t>
            </w:r>
          </w:p>
        </w:tc>
        <w:tc>
          <w:tcPr>
            <w:tcW w:w="1076" w:type="dxa"/>
            <w:tcBorders/>
            <w:shd w:fill="auto" w:val="clear"/>
          </w:tcPr>
          <w:p>
            <w:pPr>
              <w:pStyle w:val="ConsPlusNormal"/>
              <w:jc w:val="center"/>
              <w:rPr/>
            </w:pPr>
            <w:r>
              <w:rPr/>
              <w:t>1,20</w:t>
            </w:r>
          </w:p>
        </w:tc>
      </w:tr>
      <w:tr>
        <w:trPr/>
        <w:tc>
          <w:tcPr>
            <w:tcW w:w="567" w:type="dxa"/>
            <w:tcBorders/>
            <w:shd w:fill="auto" w:val="clear"/>
          </w:tcPr>
          <w:p>
            <w:pPr>
              <w:pStyle w:val="ConsPlusNormal"/>
              <w:jc w:val="center"/>
              <w:rPr/>
            </w:pPr>
            <w:r>
              <w:rPr/>
              <w:t>311</w:t>
            </w:r>
          </w:p>
        </w:tc>
        <w:tc>
          <w:tcPr>
            <w:tcW w:w="2552" w:type="dxa"/>
            <w:tcBorders/>
            <w:shd w:fill="auto" w:val="clear"/>
          </w:tcPr>
          <w:p>
            <w:pPr>
              <w:pStyle w:val="ConsPlusNormal"/>
              <w:rPr/>
            </w:pPr>
            <w:r>
              <w:rPr/>
              <w:t>Операции на желчном пузыре и желчевыводящих путях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A16.14.006, A16.14.006.001, A16.14.007, A16.14.007.001, A16.14.008, A16.14.009, A16.14.031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1,15</w:t>
            </w:r>
          </w:p>
        </w:tc>
      </w:tr>
      <w:tr>
        <w:trPr/>
        <w:tc>
          <w:tcPr>
            <w:tcW w:w="567" w:type="dxa"/>
            <w:tcBorders/>
            <w:shd w:fill="auto" w:val="clear"/>
          </w:tcPr>
          <w:p>
            <w:pPr>
              <w:pStyle w:val="ConsPlusNormal"/>
              <w:jc w:val="center"/>
              <w:rPr/>
            </w:pPr>
            <w:r>
              <w:rPr/>
              <w:t>312</w:t>
            </w:r>
          </w:p>
        </w:tc>
        <w:tc>
          <w:tcPr>
            <w:tcW w:w="2552" w:type="dxa"/>
            <w:tcBorders/>
            <w:shd w:fill="auto" w:val="clear"/>
          </w:tcPr>
          <w:p>
            <w:pPr>
              <w:pStyle w:val="ConsPlusNormal"/>
              <w:rPr/>
            </w:pPr>
            <w:r>
              <w:rPr/>
              <w:t>Операции на желчном пузыре и желчевыводящих путях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1,43</w:t>
            </w:r>
          </w:p>
        </w:tc>
      </w:tr>
      <w:tr>
        <w:trPr/>
        <w:tc>
          <w:tcPr>
            <w:tcW w:w="567" w:type="dxa"/>
            <w:tcBorders/>
            <w:shd w:fill="auto" w:val="clear"/>
          </w:tcPr>
          <w:p>
            <w:pPr>
              <w:pStyle w:val="ConsPlusNormal"/>
              <w:jc w:val="center"/>
              <w:rPr/>
            </w:pPr>
            <w:r>
              <w:rPr/>
              <w:t>313</w:t>
            </w:r>
          </w:p>
        </w:tc>
        <w:tc>
          <w:tcPr>
            <w:tcW w:w="2552" w:type="dxa"/>
            <w:tcBorders/>
            <w:shd w:fill="auto" w:val="clear"/>
          </w:tcPr>
          <w:p>
            <w:pPr>
              <w:pStyle w:val="ConsPlusNormal"/>
              <w:rPr/>
            </w:pPr>
            <w:r>
              <w:rPr/>
              <w:t>Операции на желчном пузыре и желчевыводящих путях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A16.14.011.001, A16.14.023, A16.14.024.001, A16.14.024.002, A16.14.024.003, A16.14.027.002, A16.14.031.001, A16.14.032, A16.14.032.002, A16.14.032.003, A16.14.042.001, A16.14.042.002, A16.14.042.003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3,00</w:t>
            </w:r>
          </w:p>
        </w:tc>
      </w:tr>
      <w:tr>
        <w:trPr/>
        <w:tc>
          <w:tcPr>
            <w:tcW w:w="567" w:type="dxa"/>
            <w:tcBorders/>
            <w:shd w:fill="auto" w:val="clear"/>
          </w:tcPr>
          <w:p>
            <w:pPr>
              <w:pStyle w:val="ConsPlusNormal"/>
              <w:jc w:val="center"/>
              <w:rPr/>
            </w:pPr>
            <w:r>
              <w:rPr/>
              <w:t>314</w:t>
            </w:r>
          </w:p>
        </w:tc>
        <w:tc>
          <w:tcPr>
            <w:tcW w:w="2552" w:type="dxa"/>
            <w:tcBorders/>
            <w:shd w:fill="auto" w:val="clear"/>
          </w:tcPr>
          <w:p>
            <w:pPr>
              <w:pStyle w:val="ConsPlusNormal"/>
              <w:rPr/>
            </w:pPr>
            <w:r>
              <w:rPr/>
              <w:t>Операции на желчном пузыре и желчевыводящих путях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A16.14.020.005, A16.14.020.006, A16.14.022, A16.14.026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4,30</w:t>
            </w:r>
          </w:p>
        </w:tc>
      </w:tr>
      <w:tr>
        <w:trPr/>
        <w:tc>
          <w:tcPr>
            <w:tcW w:w="567" w:type="dxa"/>
            <w:tcBorders/>
            <w:shd w:fill="auto" w:val="clear"/>
          </w:tcPr>
          <w:p>
            <w:pPr>
              <w:pStyle w:val="ConsPlusNormal"/>
              <w:jc w:val="center"/>
              <w:rPr/>
            </w:pPr>
            <w:r>
              <w:rPr/>
              <w:t>315</w:t>
            </w:r>
          </w:p>
        </w:tc>
        <w:tc>
          <w:tcPr>
            <w:tcW w:w="2552" w:type="dxa"/>
            <w:tcBorders/>
            <w:shd w:fill="auto" w:val="clear"/>
          </w:tcPr>
          <w:p>
            <w:pPr>
              <w:pStyle w:val="ConsPlusNormal"/>
              <w:rPr/>
            </w:pPr>
            <w:r>
              <w:rPr/>
              <w:t>Операции на печени и поджелудочной железе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2,42</w:t>
            </w:r>
          </w:p>
        </w:tc>
      </w:tr>
      <w:tr>
        <w:trPr/>
        <w:tc>
          <w:tcPr>
            <w:tcW w:w="567" w:type="dxa"/>
            <w:tcBorders/>
            <w:shd w:fill="auto" w:val="clear"/>
          </w:tcPr>
          <w:p>
            <w:pPr>
              <w:pStyle w:val="ConsPlusNormal"/>
              <w:jc w:val="center"/>
              <w:rPr/>
            </w:pPr>
            <w:r>
              <w:rPr/>
              <w:t>316</w:t>
            </w:r>
          </w:p>
        </w:tc>
        <w:tc>
          <w:tcPr>
            <w:tcW w:w="2552" w:type="dxa"/>
            <w:tcBorders/>
            <w:shd w:fill="auto" w:val="clear"/>
          </w:tcPr>
          <w:p>
            <w:pPr>
              <w:pStyle w:val="ConsPlusNormal"/>
              <w:rPr/>
            </w:pPr>
            <w:r>
              <w:rPr/>
              <w:t>Операции на печени и поджелудочной железе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2,69</w:t>
            </w:r>
          </w:p>
        </w:tc>
      </w:tr>
      <w:tr>
        <w:trPr/>
        <w:tc>
          <w:tcPr>
            <w:tcW w:w="567" w:type="dxa"/>
            <w:tcBorders/>
            <w:shd w:fill="auto" w:val="clear"/>
          </w:tcPr>
          <w:p>
            <w:pPr>
              <w:pStyle w:val="ConsPlusNormal"/>
              <w:jc w:val="center"/>
              <w:rPr/>
            </w:pPr>
            <w:r>
              <w:rPr/>
              <w:t>317</w:t>
            </w:r>
          </w:p>
        </w:tc>
        <w:tc>
          <w:tcPr>
            <w:tcW w:w="2552" w:type="dxa"/>
            <w:tcBorders/>
            <w:shd w:fill="auto" w:val="clear"/>
          </w:tcPr>
          <w:p>
            <w:pPr>
              <w:pStyle w:val="ConsPlusNormal"/>
              <w:rPr/>
            </w:pPr>
            <w:r>
              <w:rPr/>
              <w:t>Панкреатит, хирургическое лечение</w:t>
            </w:r>
          </w:p>
        </w:tc>
        <w:tc>
          <w:tcPr>
            <w:tcW w:w="6350" w:type="dxa"/>
            <w:gridSpan w:val="2"/>
            <w:tcBorders/>
            <w:shd w:fill="auto" w:val="clear"/>
          </w:tcPr>
          <w:p>
            <w:pPr>
              <w:pStyle w:val="ConsPlusNormal"/>
              <w:rPr/>
            </w:pPr>
            <w:r>
              <w:rPr/>
              <w:t>K85, K85.0, K85.1, K85.2, K85.3, K85.8, K85.9</w:t>
            </w:r>
          </w:p>
        </w:tc>
        <w:tc>
          <w:tcPr>
            <w:tcW w:w="3118" w:type="dxa"/>
            <w:gridSpan w:val="2"/>
            <w:tcBorders/>
            <w:shd w:fill="auto" w:val="clear"/>
          </w:tcPr>
          <w:p>
            <w:pPr>
              <w:pStyle w:val="ConsPlusNormal"/>
              <w:rPr/>
            </w:pPr>
            <w:r>
              <w:rPr/>
              <w:t>A16.15.014, A16.15.018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4,12</w:t>
            </w:r>
          </w:p>
        </w:tc>
      </w:tr>
      <w:tr>
        <w:trPr/>
        <w:tc>
          <w:tcPr>
            <w:tcW w:w="567" w:type="dxa"/>
            <w:tcBorders/>
            <w:shd w:fill="auto" w:val="clear"/>
          </w:tcPr>
          <w:p>
            <w:pPr>
              <w:pStyle w:val="ConsPlusNormal"/>
              <w:jc w:val="center"/>
              <w:rPr/>
            </w:pPr>
            <w:r>
              <w:rPr/>
              <w:t>318</w:t>
            </w:r>
          </w:p>
        </w:tc>
        <w:tc>
          <w:tcPr>
            <w:tcW w:w="2552" w:type="dxa"/>
            <w:tcBorders/>
            <w:shd w:fill="auto" w:val="clear"/>
          </w:tcPr>
          <w:p>
            <w:pPr>
              <w:pStyle w:val="ConsPlusNormal"/>
              <w:rPr/>
            </w:pPr>
            <w:r>
              <w:rPr/>
              <w:t>Операции на пищеводе, желудке, двенадцатиперстной кишке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A03.16.001.001, A16.16.001, A16.16.041.003, A16.16.047, A16.16.047.001, A16.16.048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1,16</w:t>
            </w:r>
          </w:p>
        </w:tc>
      </w:tr>
      <w:tr>
        <w:trPr/>
        <w:tc>
          <w:tcPr>
            <w:tcW w:w="567" w:type="dxa"/>
            <w:tcBorders/>
            <w:shd w:fill="auto" w:val="clear"/>
          </w:tcPr>
          <w:p>
            <w:pPr>
              <w:pStyle w:val="ConsPlusNormal"/>
              <w:jc w:val="center"/>
              <w:rPr/>
            </w:pPr>
            <w:r>
              <w:rPr/>
              <w:t>319</w:t>
            </w:r>
          </w:p>
        </w:tc>
        <w:tc>
          <w:tcPr>
            <w:tcW w:w="2552" w:type="dxa"/>
            <w:tcBorders/>
            <w:shd w:fill="auto" w:val="clear"/>
          </w:tcPr>
          <w:p>
            <w:pPr>
              <w:pStyle w:val="ConsPlusNormal"/>
              <w:rPr/>
            </w:pPr>
            <w:r>
              <w:rPr/>
              <w:t>Операции на пищеводе, желудке, двенадцатиперстной кишке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1,95</w:t>
            </w:r>
          </w:p>
        </w:tc>
      </w:tr>
      <w:tr>
        <w:trPr/>
        <w:tc>
          <w:tcPr>
            <w:tcW w:w="567" w:type="dxa"/>
            <w:tcBorders/>
            <w:shd w:fill="auto" w:val="clear"/>
          </w:tcPr>
          <w:p>
            <w:pPr>
              <w:pStyle w:val="ConsPlusNormal"/>
              <w:jc w:val="center"/>
              <w:rPr/>
            </w:pPr>
            <w:r>
              <w:rPr/>
              <w:t>320</w:t>
            </w:r>
          </w:p>
        </w:tc>
        <w:tc>
          <w:tcPr>
            <w:tcW w:w="2552" w:type="dxa"/>
            <w:tcBorders/>
            <w:shd w:fill="auto" w:val="clear"/>
          </w:tcPr>
          <w:p>
            <w:pPr>
              <w:pStyle w:val="ConsPlusNormal"/>
              <w:rPr/>
            </w:pPr>
            <w:r>
              <w:rPr/>
              <w:t>Операции на пищеводе, желудке, двенадцатиперстной кишке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2,46</w:t>
            </w:r>
          </w:p>
        </w:tc>
      </w:tr>
      <w:tr>
        <w:trPr/>
        <w:tc>
          <w:tcPr>
            <w:tcW w:w="567" w:type="dxa"/>
            <w:tcBorders/>
            <w:shd w:fill="auto" w:val="clear"/>
          </w:tcPr>
          <w:p>
            <w:pPr>
              <w:pStyle w:val="ConsPlusNormal"/>
              <w:jc w:val="center"/>
              <w:rPr/>
            </w:pPr>
            <w:r>
              <w:rPr/>
              <w:t>321</w:t>
            </w:r>
          </w:p>
        </w:tc>
        <w:tc>
          <w:tcPr>
            <w:tcW w:w="2552" w:type="dxa"/>
            <w:tcBorders/>
            <w:shd w:fill="auto" w:val="clear"/>
          </w:tcPr>
          <w:p>
            <w:pPr>
              <w:pStyle w:val="ConsPlusNormal"/>
              <w:rPr/>
            </w:pPr>
            <w:r>
              <w:rPr/>
              <w:t>Аппендэктомия,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A16.18.009, A16.18.010</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0,73</w:t>
            </w:r>
          </w:p>
        </w:tc>
      </w:tr>
      <w:tr>
        <w:trPr/>
        <w:tc>
          <w:tcPr>
            <w:tcW w:w="567" w:type="dxa"/>
            <w:tcBorders/>
            <w:shd w:fill="auto" w:val="clear"/>
          </w:tcPr>
          <w:p>
            <w:pPr>
              <w:pStyle w:val="ConsPlusNormal"/>
              <w:jc w:val="center"/>
              <w:rPr/>
            </w:pPr>
            <w:r>
              <w:rPr/>
              <w:t>322</w:t>
            </w:r>
          </w:p>
        </w:tc>
        <w:tc>
          <w:tcPr>
            <w:tcW w:w="2552" w:type="dxa"/>
            <w:tcBorders/>
            <w:shd w:fill="auto" w:val="clear"/>
          </w:tcPr>
          <w:p>
            <w:pPr>
              <w:pStyle w:val="ConsPlusNormal"/>
              <w:rPr/>
            </w:pPr>
            <w:r>
              <w:rPr/>
              <w:t>Аппендэктомия,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A16.18.009.001</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0,91</w:t>
            </w:r>
          </w:p>
        </w:tc>
      </w:tr>
      <w:tr>
        <w:trPr/>
        <w:tc>
          <w:tcPr>
            <w:tcW w:w="567" w:type="dxa"/>
            <w:tcBorders/>
            <w:shd w:fill="auto" w:val="clear"/>
          </w:tcPr>
          <w:p>
            <w:pPr>
              <w:pStyle w:val="ConsPlusNormal"/>
              <w:jc w:val="center"/>
              <w:rPr/>
            </w:pPr>
            <w:r>
              <w:rPr/>
              <w:t>323</w:t>
            </w:r>
          </w:p>
        </w:tc>
        <w:tc>
          <w:tcPr>
            <w:tcW w:w="2552" w:type="dxa"/>
            <w:tcBorders/>
            <w:shd w:fill="auto" w:val="clear"/>
          </w:tcPr>
          <w:p>
            <w:pPr>
              <w:pStyle w:val="ConsPlusNormal"/>
              <w:rPr/>
            </w:pPr>
            <w:r>
              <w:rPr/>
              <w:t>Операции по поводу грыж,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 A16.30.002, A16.30.003, A16.30.004, A16.30.004.001, A16.30.004.002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0,86</w:t>
            </w:r>
          </w:p>
        </w:tc>
      </w:tr>
      <w:tr>
        <w:trPr/>
        <w:tc>
          <w:tcPr>
            <w:tcW w:w="567" w:type="dxa"/>
            <w:tcBorders/>
            <w:shd w:fill="auto" w:val="clear"/>
          </w:tcPr>
          <w:p>
            <w:pPr>
              <w:pStyle w:val="ConsPlusNormal"/>
              <w:jc w:val="center"/>
              <w:rPr/>
            </w:pPr>
            <w:r>
              <w:rPr/>
              <w:t>324</w:t>
            </w:r>
          </w:p>
        </w:tc>
        <w:tc>
          <w:tcPr>
            <w:tcW w:w="2552" w:type="dxa"/>
            <w:tcBorders/>
            <w:shd w:fill="auto" w:val="clear"/>
          </w:tcPr>
          <w:p>
            <w:pPr>
              <w:pStyle w:val="ConsPlusNormal"/>
              <w:rPr/>
            </w:pPr>
            <w:r>
              <w:rPr/>
              <w:t>Операции по поводу грыж,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A16.30.004.003, A16.30.004.004, A16.30.004.005, A16.30.004.006, A16.30.004.007, A16.30.004.008, A16.30.004.009, A16.30.005, A16.30.005.002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1,24</w:t>
            </w:r>
          </w:p>
        </w:tc>
      </w:tr>
      <w:tr>
        <w:trPr/>
        <w:tc>
          <w:tcPr>
            <w:tcW w:w="567" w:type="dxa"/>
            <w:tcBorders/>
            <w:shd w:fill="auto" w:val="clear"/>
          </w:tcPr>
          <w:p>
            <w:pPr>
              <w:pStyle w:val="ConsPlusNormal"/>
              <w:jc w:val="center"/>
              <w:rPr/>
            </w:pPr>
            <w:r>
              <w:rPr/>
              <w:t>325</w:t>
            </w:r>
          </w:p>
        </w:tc>
        <w:tc>
          <w:tcPr>
            <w:tcW w:w="2552" w:type="dxa"/>
            <w:tcBorders/>
            <w:shd w:fill="auto" w:val="clear"/>
          </w:tcPr>
          <w:p>
            <w:pPr>
              <w:pStyle w:val="ConsPlusNormal"/>
              <w:rPr/>
            </w:pPr>
            <w:r>
              <w:rPr/>
              <w:t>Операции по поводу грыж, взрослые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A16.30.001.001, A16.30.001.002, A16.30.002.001, A16.30.002.002, A16.30.004.010, A16.30.004.011, A16.30.004.012, A16.30.004.013, A16.30.004.014, A16.30.005.001, A16.30.005.003</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1,78</w:t>
            </w:r>
          </w:p>
        </w:tc>
      </w:tr>
      <w:tr>
        <w:trPr/>
        <w:tc>
          <w:tcPr>
            <w:tcW w:w="567" w:type="dxa"/>
            <w:tcBorders/>
            <w:shd w:fill="auto" w:val="clear"/>
          </w:tcPr>
          <w:p>
            <w:pPr>
              <w:pStyle w:val="ConsPlusNormal"/>
              <w:jc w:val="center"/>
              <w:rPr/>
            </w:pPr>
            <w:r>
              <w:rPr/>
              <w:t>326</w:t>
            </w:r>
          </w:p>
        </w:tc>
        <w:tc>
          <w:tcPr>
            <w:tcW w:w="2552" w:type="dxa"/>
            <w:tcBorders/>
            <w:shd w:fill="auto" w:val="clear"/>
          </w:tcPr>
          <w:p>
            <w:pPr>
              <w:pStyle w:val="ConsPlusNormal"/>
              <w:rPr/>
            </w:pPr>
            <w:r>
              <w:rPr/>
              <w:t>Операции по поводу грыж, взрослые (уровень 4)</w:t>
            </w:r>
          </w:p>
        </w:tc>
        <w:tc>
          <w:tcPr>
            <w:tcW w:w="6350" w:type="dxa"/>
            <w:gridSpan w:val="2"/>
            <w:tcBorders/>
            <w:shd w:fill="auto" w:val="clear"/>
          </w:tcPr>
          <w:p>
            <w:pPr>
              <w:pStyle w:val="ConsPlusNormal"/>
              <w:rPr/>
            </w:pPr>
            <w:r>
              <w:rPr/>
            </w:r>
          </w:p>
        </w:tc>
        <w:tc>
          <w:tcPr>
            <w:tcW w:w="3118" w:type="dxa"/>
            <w:gridSpan w:val="2"/>
            <w:tcBorders/>
            <w:shd w:fill="auto" w:val="clear"/>
          </w:tcPr>
          <w:p>
            <w:pPr>
              <w:pStyle w:val="ConsPlusNormal"/>
              <w:rPr/>
            </w:pPr>
            <w:r>
              <w:rPr/>
              <w:t>A16.30.004.005, A16.30.004.006, A16.30.004.007, A16.30.004.008, A16.30.004.015, A16.30.004.016</w:t>
            </w:r>
          </w:p>
        </w:tc>
        <w:tc>
          <w:tcPr>
            <w:tcW w:w="2098" w:type="dxa"/>
            <w:gridSpan w:val="2"/>
            <w:tcBorders/>
            <w:shd w:fill="auto" w:val="clear"/>
          </w:tcPr>
          <w:p>
            <w:pPr>
              <w:pStyle w:val="ConsPlusNormal"/>
              <w:rPr/>
            </w:pPr>
            <w:r>
              <w:rPr/>
              <w:t>Возрастная группа: старше 18 лет Иной классификационный критерий: lgh1, lgh2, lgh3, lgh4, lgh5, lgh6, lgh7, lgh8, lgh9, lgh10, lgh11, lgh12</w:t>
            </w:r>
          </w:p>
        </w:tc>
        <w:tc>
          <w:tcPr>
            <w:tcW w:w="1076" w:type="dxa"/>
            <w:tcBorders/>
            <w:shd w:fill="auto" w:val="clear"/>
          </w:tcPr>
          <w:p>
            <w:pPr>
              <w:pStyle w:val="ConsPlusNormal"/>
              <w:jc w:val="center"/>
              <w:rPr/>
            </w:pPr>
            <w:r>
              <w:rPr/>
              <w:t>5,60</w:t>
            </w:r>
          </w:p>
        </w:tc>
      </w:tr>
      <w:tr>
        <w:trPr/>
        <w:tc>
          <w:tcPr>
            <w:tcW w:w="567" w:type="dxa"/>
            <w:tcBorders/>
            <w:shd w:fill="auto" w:val="clear"/>
          </w:tcPr>
          <w:p>
            <w:pPr>
              <w:pStyle w:val="ConsPlusNormal"/>
              <w:jc w:val="center"/>
              <w:rPr/>
            </w:pPr>
            <w:r>
              <w:rPr/>
              <w:t>327</w:t>
            </w:r>
          </w:p>
        </w:tc>
        <w:tc>
          <w:tcPr>
            <w:tcW w:w="2552" w:type="dxa"/>
            <w:tcBorders/>
            <w:shd w:fill="auto" w:val="clear"/>
          </w:tcPr>
          <w:p>
            <w:pPr>
              <w:pStyle w:val="ConsPlusNormal"/>
              <w:rPr/>
            </w:pPr>
            <w:r>
              <w:rPr/>
              <w:t>Другие операции на органах брюшной полости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A03.15.001, A03.30.008, A16.30.006.002, A16.30.008, A16.30.034, A16.30.042, A16.30.042.001, A16.30.043, A16.30.043.001, A16.30.045, A16.30.046, A16.30.079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1,13</w:t>
            </w:r>
          </w:p>
        </w:tc>
      </w:tr>
      <w:tr>
        <w:trPr/>
        <w:tc>
          <w:tcPr>
            <w:tcW w:w="567" w:type="dxa"/>
            <w:tcBorders/>
            <w:shd w:fill="auto" w:val="clear"/>
          </w:tcPr>
          <w:p>
            <w:pPr>
              <w:pStyle w:val="ConsPlusNormal"/>
              <w:jc w:val="center"/>
              <w:rPr/>
            </w:pPr>
            <w:r>
              <w:rPr/>
              <w:t>328</w:t>
            </w:r>
          </w:p>
        </w:tc>
        <w:tc>
          <w:tcPr>
            <w:tcW w:w="2552" w:type="dxa"/>
            <w:tcBorders/>
            <w:shd w:fill="auto" w:val="clear"/>
          </w:tcPr>
          <w:p>
            <w:pPr>
              <w:pStyle w:val="ConsPlusNormal"/>
              <w:rPr/>
            </w:pPr>
            <w:r>
              <w:rPr/>
              <w:t>Другие операции на органах брюшной полости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1,19</w:t>
            </w:r>
          </w:p>
        </w:tc>
      </w:tr>
      <w:tr>
        <w:trPr/>
        <w:tc>
          <w:tcPr>
            <w:tcW w:w="567" w:type="dxa"/>
            <w:tcBorders/>
            <w:shd w:fill="auto" w:val="clear"/>
          </w:tcPr>
          <w:p>
            <w:pPr>
              <w:pStyle w:val="ConsPlusNormal"/>
              <w:jc w:val="center"/>
              <w:rPr/>
            </w:pPr>
            <w:r>
              <w:rPr/>
              <w:t>329</w:t>
            </w:r>
          </w:p>
        </w:tc>
        <w:tc>
          <w:tcPr>
            <w:tcW w:w="2552" w:type="dxa"/>
            <w:tcBorders/>
            <w:shd w:fill="auto" w:val="clear"/>
          </w:tcPr>
          <w:p>
            <w:pPr>
              <w:pStyle w:val="ConsPlusNormal"/>
              <w:rPr/>
            </w:pPr>
            <w:r>
              <w:rPr/>
              <w:t>Другие операции на органах брюшной полости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A16.30.010.001, A16.30.011.001, A16.30.025.005, A16.30.038, A16.30.039, A16.30.040, A16.30.043.002, A16.30.043.003, A16.30.047, A16.30.051.001, A16.30.059, A16.30.059.001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2,13</w:t>
            </w:r>
          </w:p>
        </w:tc>
      </w:tr>
      <w:tr>
        <w:trPr/>
        <w:tc>
          <w:tcPr>
            <w:tcW w:w="567" w:type="dxa"/>
            <w:tcBorders/>
            <w:shd w:fill="auto" w:val="clear"/>
          </w:tcPr>
          <w:p>
            <w:pPr>
              <w:pStyle w:val="ConsPlusNormal"/>
              <w:numPr>
                <w:ilvl w:val="0"/>
                <w:numId w:val="0"/>
              </w:numPr>
              <w:jc w:val="center"/>
              <w:outlineLvl w:val="3"/>
              <w:rPr/>
            </w:pPr>
            <w:r>
              <w:rPr/>
              <w:t>33</w:t>
            </w:r>
          </w:p>
        </w:tc>
        <w:tc>
          <w:tcPr>
            <w:tcW w:w="14118" w:type="dxa"/>
            <w:gridSpan w:val="7"/>
            <w:tcBorders/>
            <w:shd w:fill="auto" w:val="clear"/>
          </w:tcPr>
          <w:p>
            <w:pPr>
              <w:pStyle w:val="ConsPlusNormal"/>
              <w:rPr/>
            </w:pPr>
            <w:r>
              <w:rPr/>
              <w:t>Хирургия (комбустиология)</w:t>
            </w:r>
          </w:p>
        </w:tc>
        <w:tc>
          <w:tcPr>
            <w:tcW w:w="1076" w:type="dxa"/>
            <w:tcBorders/>
            <w:shd w:fill="auto" w:val="clear"/>
          </w:tcPr>
          <w:p>
            <w:pPr>
              <w:pStyle w:val="ConsPlusNormal"/>
              <w:jc w:val="center"/>
              <w:rPr/>
            </w:pPr>
            <w:r>
              <w:rPr/>
              <w:t>1,95</w:t>
            </w:r>
          </w:p>
        </w:tc>
      </w:tr>
      <w:tr>
        <w:trPr/>
        <w:tc>
          <w:tcPr>
            <w:tcW w:w="567" w:type="dxa"/>
            <w:tcBorders/>
            <w:shd w:fill="auto" w:val="clear"/>
          </w:tcPr>
          <w:p>
            <w:pPr>
              <w:pStyle w:val="ConsPlusNormal"/>
              <w:jc w:val="center"/>
              <w:rPr/>
            </w:pPr>
            <w:r>
              <w:rPr/>
              <w:t>330</w:t>
            </w:r>
          </w:p>
        </w:tc>
        <w:tc>
          <w:tcPr>
            <w:tcW w:w="2552" w:type="dxa"/>
            <w:tcBorders/>
            <w:shd w:fill="auto" w:val="clear"/>
          </w:tcPr>
          <w:p>
            <w:pPr>
              <w:pStyle w:val="ConsPlusNormal"/>
              <w:rPr/>
            </w:pPr>
            <w:r>
              <w:rPr/>
              <w:t>Отморожения (уровень 1)</w:t>
            </w:r>
          </w:p>
        </w:tc>
        <w:tc>
          <w:tcPr>
            <w:tcW w:w="6350" w:type="dxa"/>
            <w:gridSpan w:val="2"/>
            <w:tcBorders/>
            <w:shd w:fill="auto" w:val="clear"/>
          </w:tcPr>
          <w:p>
            <w:pPr>
              <w:pStyle w:val="ConsPlusNormal"/>
              <w:rPr/>
            </w:pPr>
            <w:r>
              <w:rPr/>
              <w:t>T33.0, T33.1, T33.2, T33.3, T33.4, T33.5, T33.6, T33.7, T33.8, T33.9, T35.0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1,17</w:t>
            </w:r>
          </w:p>
        </w:tc>
      </w:tr>
      <w:tr>
        <w:trPr/>
        <w:tc>
          <w:tcPr>
            <w:tcW w:w="567" w:type="dxa"/>
            <w:tcBorders/>
            <w:shd w:fill="auto" w:val="clear"/>
          </w:tcPr>
          <w:p>
            <w:pPr>
              <w:pStyle w:val="ConsPlusNormal"/>
              <w:jc w:val="center"/>
              <w:rPr/>
            </w:pPr>
            <w:r>
              <w:rPr/>
              <w:t>331</w:t>
            </w:r>
          </w:p>
        </w:tc>
        <w:tc>
          <w:tcPr>
            <w:tcW w:w="2552" w:type="dxa"/>
            <w:tcBorders/>
            <w:shd w:fill="auto" w:val="clear"/>
          </w:tcPr>
          <w:p>
            <w:pPr>
              <w:pStyle w:val="ConsPlusNormal"/>
              <w:rPr/>
            </w:pPr>
            <w:r>
              <w:rPr/>
              <w:t>Отморожения (уровень 2)</w:t>
            </w:r>
          </w:p>
        </w:tc>
        <w:tc>
          <w:tcPr>
            <w:tcW w:w="6350" w:type="dxa"/>
            <w:gridSpan w:val="2"/>
            <w:tcBorders/>
            <w:shd w:fill="auto" w:val="clear"/>
          </w:tcPr>
          <w:p>
            <w:pPr>
              <w:pStyle w:val="ConsPlusNormal"/>
              <w:rPr/>
            </w:pPr>
            <w:r>
              <w:rPr/>
              <w:t>T34, T34.0, T34.1, T34.2, T34.3, T34.4, T34.5, T34.6, T34.7, T34.8, T34.9, T35.1, T35.2, T35.3, T35.4, T35.5, T35.6, T35.7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2,91</w:t>
            </w:r>
          </w:p>
        </w:tc>
      </w:tr>
      <w:tr>
        <w:trPr/>
        <w:tc>
          <w:tcPr>
            <w:tcW w:w="567" w:type="dxa"/>
            <w:tcBorders/>
            <w:shd w:fill="auto" w:val="clear"/>
          </w:tcPr>
          <w:p>
            <w:pPr>
              <w:pStyle w:val="ConsPlusNormal"/>
              <w:jc w:val="center"/>
              <w:rPr/>
            </w:pPr>
            <w:r>
              <w:rPr/>
              <w:t>332</w:t>
            </w:r>
          </w:p>
        </w:tc>
        <w:tc>
          <w:tcPr>
            <w:tcW w:w="2552" w:type="dxa"/>
            <w:tcBorders/>
            <w:shd w:fill="auto" w:val="clear"/>
          </w:tcPr>
          <w:p>
            <w:pPr>
              <w:pStyle w:val="ConsPlusNormal"/>
              <w:rPr/>
            </w:pPr>
            <w:r>
              <w:rPr/>
              <w:t>Ожоги (уровень 1)</w:t>
            </w:r>
          </w:p>
        </w:tc>
        <w:tc>
          <w:tcPr>
            <w:tcW w:w="6350" w:type="dxa"/>
            <w:gridSpan w:val="2"/>
            <w:tcBorders/>
            <w:shd w:fill="auto" w:val="clear"/>
          </w:tcPr>
          <w:p>
            <w:pPr>
              <w:pStyle w:val="ConsPlusNormal"/>
              <w:rPr/>
            </w:pPr>
            <w:r>
              <w:rPr/>
              <w:t>T20.1, T20.2, T20.5, T20.6, T21.1, T21.2, T21.5, T21.6, T22.1, T22.2, T22.5, T22.6, T23.1, T23.2, T23.5, T23.6, T24.1, T24.2, T24.5, T24.6, T25.1, T25.2, T25.5, T25.6, T29.1, T29.2, T29.5, T29.6, T30.0, T30.1, T30.2, T30.4, T30.5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T31.0, T32.0</w:t>
            </w:r>
          </w:p>
        </w:tc>
        <w:tc>
          <w:tcPr>
            <w:tcW w:w="1076" w:type="dxa"/>
            <w:tcBorders/>
            <w:shd w:fill="auto" w:val="clear"/>
          </w:tcPr>
          <w:p>
            <w:pPr>
              <w:pStyle w:val="ConsPlusNormal"/>
              <w:jc w:val="center"/>
              <w:rPr/>
            </w:pPr>
            <w:r>
              <w:rPr/>
              <w:t>1,21</w:t>
            </w:r>
          </w:p>
        </w:tc>
      </w:tr>
      <w:tr>
        <w:trPr/>
        <w:tc>
          <w:tcPr>
            <w:tcW w:w="567" w:type="dxa"/>
            <w:tcBorders/>
            <w:shd w:fill="auto" w:val="clear"/>
          </w:tcPr>
          <w:p>
            <w:pPr>
              <w:pStyle w:val="ConsPlusNormal"/>
              <w:jc w:val="center"/>
              <w:rPr/>
            </w:pPr>
            <w:r>
              <w:rPr/>
              <w:t>333</w:t>
            </w:r>
          </w:p>
        </w:tc>
        <w:tc>
          <w:tcPr>
            <w:tcW w:w="2552" w:type="dxa"/>
            <w:tcBorders/>
            <w:shd w:fill="auto" w:val="clear"/>
          </w:tcPr>
          <w:p>
            <w:pPr>
              <w:pStyle w:val="ConsPlusNormal"/>
              <w:rPr/>
            </w:pPr>
            <w:r>
              <w:rPr/>
              <w:t>Ожоги (уровень 2)</w:t>
            </w:r>
          </w:p>
        </w:tc>
        <w:tc>
          <w:tcPr>
            <w:tcW w:w="6350" w:type="dxa"/>
            <w:gridSpan w:val="2"/>
            <w:tcBorders/>
            <w:shd w:fill="auto" w:val="clear"/>
          </w:tcPr>
          <w:p>
            <w:pPr>
              <w:pStyle w:val="ConsPlusNormal"/>
              <w:rPr/>
            </w:pPr>
            <w:r>
              <w:rPr/>
              <w:t>T20.1, T20.2, T20.5, T20.6, T21.1, T21.2, T21.5, T21.6, T22.1, T22.2, T22.5, T22.6, T23.1, T23.2, T23.5, T23.6, T24.1, T24.2, T24.5, T24.6, T25.1, T25.2, T25.5, T25.6, T29.1, T29.2, T29.5, T29.6, T30.0, T30.1, T30.2, T30.4, T30.5, T30.6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T31.1, T31.2, T31.3, T31.4, T31.5, T31.6, T31.7, T31.8, T31.9, T32.1, T32.2, T32.3, T32.4, T32.5, T32.6, T32.7</w:t>
            </w:r>
          </w:p>
        </w:tc>
        <w:tc>
          <w:tcPr>
            <w:tcW w:w="1076" w:type="dxa"/>
            <w:tcBorders/>
            <w:shd w:fill="auto" w:val="clear"/>
          </w:tcPr>
          <w:p>
            <w:pPr>
              <w:pStyle w:val="ConsPlusNormal"/>
              <w:jc w:val="center"/>
              <w:rPr/>
            </w:pPr>
            <w:r>
              <w:rPr/>
              <w:t>2,03</w:t>
            </w:r>
          </w:p>
        </w:tc>
      </w:tr>
      <w:tr>
        <w:trPr/>
        <w:tc>
          <w:tcPr>
            <w:tcW w:w="567" w:type="dxa"/>
            <w:tcBorders/>
            <w:shd w:fill="auto" w:val="clear"/>
          </w:tcPr>
          <w:p>
            <w:pPr>
              <w:pStyle w:val="ConsPlusNormal"/>
              <w:jc w:val="center"/>
              <w:rPr/>
            </w:pPr>
            <w:r>
              <w:rPr/>
              <w:t>334</w:t>
            </w:r>
          </w:p>
        </w:tc>
        <w:tc>
          <w:tcPr>
            <w:tcW w:w="2552" w:type="dxa"/>
            <w:tcBorders/>
            <w:shd w:fill="auto" w:val="clear"/>
          </w:tcPr>
          <w:p>
            <w:pPr>
              <w:pStyle w:val="ConsPlusNormal"/>
              <w:rPr/>
            </w:pPr>
            <w:r>
              <w:rPr/>
              <w:t>Ожоги (уровень 3)</w:t>
            </w:r>
          </w:p>
        </w:tc>
        <w:tc>
          <w:tcPr>
            <w:tcW w:w="6350" w:type="dxa"/>
            <w:gridSpan w:val="2"/>
            <w:tcBorders/>
            <w:shd w:fill="auto" w:val="clear"/>
          </w:tcPr>
          <w:p>
            <w:pPr>
              <w:pStyle w:val="ConsPlusNormal"/>
              <w:rPr/>
            </w:pPr>
            <w:r>
              <w:rPr/>
              <w:t>T20.0, T20.3, T20.4, T20.7, T21.0, T21.3, T21.4, T21.7, T22.0, T22.3, T22.4, T22.7, T23.0, T23.3, T23.4, T23.7, T24.0, T24.3, T24.4, T24.7, T25.0, T25.3, T25.4, T25.7, T29.0, T29.3, T29.4, T29.7, T30.3, T30.7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T31.0, T32.0</w:t>
            </w:r>
          </w:p>
        </w:tc>
        <w:tc>
          <w:tcPr>
            <w:tcW w:w="1076" w:type="dxa"/>
            <w:tcBorders/>
            <w:shd w:fill="auto" w:val="clear"/>
          </w:tcPr>
          <w:p>
            <w:pPr>
              <w:pStyle w:val="ConsPlusNormal"/>
              <w:jc w:val="center"/>
              <w:rPr/>
            </w:pPr>
            <w:r>
              <w:rPr/>
              <w:t>3,54</w:t>
            </w:r>
          </w:p>
        </w:tc>
      </w:tr>
      <w:tr>
        <w:trPr/>
        <w:tc>
          <w:tcPr>
            <w:tcW w:w="567" w:type="dxa"/>
            <w:vMerge w:val="restart"/>
            <w:tcBorders/>
            <w:shd w:fill="auto" w:val="clear"/>
          </w:tcPr>
          <w:p>
            <w:pPr>
              <w:pStyle w:val="ConsPlusNormal"/>
              <w:jc w:val="center"/>
              <w:rPr/>
            </w:pPr>
            <w:r>
              <w:rPr/>
              <w:t>335</w:t>
            </w:r>
          </w:p>
        </w:tc>
        <w:tc>
          <w:tcPr>
            <w:tcW w:w="2552" w:type="dxa"/>
            <w:vMerge w:val="restart"/>
            <w:tcBorders/>
            <w:shd w:fill="auto" w:val="clear"/>
          </w:tcPr>
          <w:p>
            <w:pPr>
              <w:pStyle w:val="ConsPlusNormal"/>
              <w:rPr/>
            </w:pPr>
            <w:r>
              <w:rPr/>
              <w:t>Ожоги (уровень 4)</w:t>
            </w:r>
          </w:p>
        </w:tc>
        <w:tc>
          <w:tcPr>
            <w:tcW w:w="6350" w:type="dxa"/>
            <w:gridSpan w:val="2"/>
            <w:tcBorders/>
            <w:shd w:fill="auto" w:val="clear"/>
          </w:tcPr>
          <w:p>
            <w:pPr>
              <w:pStyle w:val="ConsPlusNormal"/>
              <w:rPr/>
            </w:pPr>
            <w:r>
              <w:rPr/>
              <w:t>T20.0, T20.3, T20.4, T20.7, T21.0, T21.3, T21.4, T21.7, T22.0, T22.3, T22.4, T22.7, T23.0, T23.3, T23.4, T23.7, T24.0, T24.3, T24.4, T24.7, T25.0, T25.3, T25.4, T25.7, T29.0, T29.3, T29.4, T29.7, T30.3, T30.7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T31.1, T31.2, T32.1, T32.2</w:t>
            </w:r>
          </w:p>
        </w:tc>
        <w:tc>
          <w:tcPr>
            <w:tcW w:w="1076" w:type="dxa"/>
            <w:vMerge w:val="restart"/>
            <w:tcBorders/>
            <w:shd w:fill="auto" w:val="clear"/>
          </w:tcPr>
          <w:p>
            <w:pPr>
              <w:pStyle w:val="ConsPlusNormal"/>
              <w:jc w:val="center"/>
              <w:rPr/>
            </w:pPr>
            <w:r>
              <w:rPr/>
              <w:t>5,20</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T27.0, T27.1, T27.2, T27.3, T27.4, T27.5, T27.6, T27.7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336</w:t>
            </w:r>
          </w:p>
        </w:tc>
        <w:tc>
          <w:tcPr>
            <w:tcW w:w="2552" w:type="dxa"/>
            <w:tcBorders/>
            <w:shd w:fill="auto" w:val="clear"/>
          </w:tcPr>
          <w:p>
            <w:pPr>
              <w:pStyle w:val="ConsPlusNormal"/>
              <w:rPr/>
            </w:pPr>
            <w:r>
              <w:rPr/>
              <w:t>Ожоги (уровень 5)</w:t>
            </w:r>
          </w:p>
        </w:tc>
        <w:tc>
          <w:tcPr>
            <w:tcW w:w="6350" w:type="dxa"/>
            <w:gridSpan w:val="2"/>
            <w:tcBorders/>
            <w:shd w:fill="auto" w:val="clear"/>
          </w:tcPr>
          <w:p>
            <w:pPr>
              <w:pStyle w:val="ConsPlusNormal"/>
              <w:rPr/>
            </w:pPr>
            <w:r>
              <w:rPr/>
              <w:t>T20.0, T20.3, T20.4, T20.7, T21.0, T21.3, T21.4, T21.7, T22.0, T22.3, T22.4, T22.7, T23.0, T23.3, T23.4, T23.7, T24.0, T24.3, T24.4, T24.7, T25.0, T25.3, T25.4, T25.7, T29.0, T29.3, T29.4, T29.7, T30.3, T30.7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T31.3, T31.4, T31.5, T31.6, T31.7, T31.8, T31.9, T32.3, T32.4, T32.5, T32.6, T32.7, T32.8, T32.9</w:t>
            </w:r>
          </w:p>
        </w:tc>
        <w:tc>
          <w:tcPr>
            <w:tcW w:w="1076" w:type="dxa"/>
            <w:tcBorders/>
            <w:shd w:fill="auto" w:val="clear"/>
          </w:tcPr>
          <w:p>
            <w:pPr>
              <w:pStyle w:val="ConsPlusNormal"/>
              <w:jc w:val="center"/>
              <w:rPr/>
            </w:pPr>
            <w:r>
              <w:rPr/>
              <w:t>11,11</w:t>
            </w:r>
          </w:p>
        </w:tc>
      </w:tr>
      <w:tr>
        <w:trPr/>
        <w:tc>
          <w:tcPr>
            <w:tcW w:w="567" w:type="dxa"/>
            <w:vMerge w:val="restart"/>
            <w:tcBorders/>
            <w:shd w:fill="auto" w:val="clear"/>
          </w:tcPr>
          <w:p>
            <w:pPr>
              <w:pStyle w:val="ConsPlusNormal"/>
              <w:jc w:val="center"/>
              <w:rPr/>
            </w:pPr>
            <w:r>
              <w:rPr/>
              <w:t>337</w:t>
            </w:r>
          </w:p>
        </w:tc>
        <w:tc>
          <w:tcPr>
            <w:tcW w:w="2552" w:type="dxa"/>
            <w:vMerge w:val="restart"/>
            <w:tcBorders/>
            <w:shd w:fill="auto" w:val="clear"/>
          </w:tcPr>
          <w:p>
            <w:pPr>
              <w:pStyle w:val="ConsPlusNormal"/>
              <w:rPr/>
            </w:pPr>
            <w:r>
              <w:rPr/>
              <w:t>Ожоги (уровень 4,5) с синдромом органной дисфункции</w:t>
            </w:r>
          </w:p>
        </w:tc>
        <w:tc>
          <w:tcPr>
            <w:tcW w:w="6350" w:type="dxa"/>
            <w:gridSpan w:val="2"/>
            <w:tcBorders/>
            <w:shd w:fill="auto" w:val="clear"/>
          </w:tcPr>
          <w:p>
            <w:pPr>
              <w:pStyle w:val="ConsPlusNormal"/>
              <w:rPr/>
            </w:pPr>
            <w:r>
              <w:rPr/>
              <w:t>T20.0, T20.3, T20.4, T20.7, T21.0, T21.3, T21.4, T21.7, T22.0, T22.3, T22.4, T22.7, T23.0, T23.3, T23.4, T23.7, T24.0, T24.3, T24.4, T24.7, T25.0, T25.3, T25.4, T25.7, T29.0, T29.3, T29.4, T29.7, T30.3, T30.7</w:t>
            </w:r>
          </w:p>
        </w:tc>
        <w:tc>
          <w:tcPr>
            <w:tcW w:w="3118" w:type="dxa"/>
            <w:gridSpan w:val="2"/>
            <w:vMerge w:val="restart"/>
            <w:tcBorders/>
            <w:shd w:fill="auto" w:val="clear"/>
          </w:tcPr>
          <w:p>
            <w:pPr>
              <w:pStyle w:val="ConsPlusNormal"/>
              <w:jc w:val="center"/>
              <w:rPr/>
            </w:pPr>
            <w:r>
              <w:rPr/>
              <w:t>-</w:t>
            </w:r>
          </w:p>
        </w:tc>
        <w:tc>
          <w:tcPr>
            <w:tcW w:w="2098" w:type="dxa"/>
            <w:gridSpan w:val="2"/>
            <w:vMerge w:val="restart"/>
            <w:tcBorders/>
            <w:shd w:fill="auto" w:val="clear"/>
          </w:tcPr>
          <w:p>
            <w:pPr>
              <w:pStyle w:val="ConsPlusNormal"/>
              <w:rPr/>
            </w:pPr>
            <w:r>
              <w:rPr/>
              <w:t>Иной классификационный критерий: it1</w:t>
            </w:r>
          </w:p>
        </w:tc>
        <w:tc>
          <w:tcPr>
            <w:tcW w:w="1076" w:type="dxa"/>
            <w:vMerge w:val="restart"/>
            <w:tcBorders/>
            <w:shd w:fill="auto" w:val="clear"/>
          </w:tcPr>
          <w:p>
            <w:pPr>
              <w:pStyle w:val="ConsPlusNormal"/>
              <w:jc w:val="center"/>
              <w:rPr/>
            </w:pPr>
            <w:r>
              <w:rPr/>
              <w:t>14,07</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T27.0, T27.1, T27.2, T27.3, T27.4, T27.5, T27.6, T27.7</w:t>
            </w:r>
          </w:p>
        </w:tc>
        <w:tc>
          <w:tcPr>
            <w:tcW w:w="3118" w:type="dxa"/>
            <w:gridSpan w:val="2"/>
            <w:vMerge w:val="continue"/>
            <w:tcBorders/>
            <w:shd w:fill="auto" w:val="clear"/>
          </w:tcPr>
          <w:p>
            <w:pPr>
              <w:pStyle w:val="ConsPlusNormal"/>
              <w:rPr/>
            </w:pPr>
            <w:r>
              <w:rPr/>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numPr>
                <w:ilvl w:val="0"/>
                <w:numId w:val="0"/>
              </w:numPr>
              <w:jc w:val="center"/>
              <w:outlineLvl w:val="3"/>
              <w:rPr/>
            </w:pPr>
            <w:r>
              <w:rPr/>
              <w:t>34</w:t>
            </w:r>
          </w:p>
        </w:tc>
        <w:tc>
          <w:tcPr>
            <w:tcW w:w="14118" w:type="dxa"/>
            <w:gridSpan w:val="7"/>
            <w:tcBorders/>
            <w:shd w:fill="auto" w:val="clear"/>
          </w:tcPr>
          <w:p>
            <w:pPr>
              <w:pStyle w:val="ConsPlusNormal"/>
              <w:rPr/>
            </w:pPr>
            <w:r>
              <w:rPr/>
              <w:t>Челюстно-лицевая хирургия</w:t>
            </w:r>
          </w:p>
        </w:tc>
        <w:tc>
          <w:tcPr>
            <w:tcW w:w="1076" w:type="dxa"/>
            <w:tcBorders/>
            <w:shd w:fill="auto" w:val="clear"/>
          </w:tcPr>
          <w:p>
            <w:pPr>
              <w:pStyle w:val="ConsPlusNormal"/>
              <w:jc w:val="center"/>
              <w:rPr/>
            </w:pPr>
            <w:r>
              <w:rPr/>
              <w:t>1,18</w:t>
            </w:r>
          </w:p>
        </w:tc>
      </w:tr>
      <w:tr>
        <w:trPr/>
        <w:tc>
          <w:tcPr>
            <w:tcW w:w="567" w:type="dxa"/>
            <w:tcBorders/>
            <w:shd w:fill="auto" w:val="clear"/>
          </w:tcPr>
          <w:p>
            <w:pPr>
              <w:pStyle w:val="ConsPlusNormal"/>
              <w:jc w:val="center"/>
              <w:rPr/>
            </w:pPr>
            <w:r>
              <w:rPr/>
              <w:t>338</w:t>
            </w:r>
          </w:p>
        </w:tc>
        <w:tc>
          <w:tcPr>
            <w:tcW w:w="2552" w:type="dxa"/>
            <w:tcBorders/>
            <w:shd w:fill="auto" w:val="clear"/>
          </w:tcPr>
          <w:p>
            <w:pPr>
              <w:pStyle w:val="ConsPlusNormal"/>
              <w:rPr/>
            </w:pPr>
            <w:r>
              <w:rPr/>
              <w:t>Болезни полости рта, слюнных желез и челюстей, врожденные аномалии лица и шеи, взрослые</w:t>
            </w:r>
          </w:p>
        </w:tc>
        <w:tc>
          <w:tcPr>
            <w:tcW w:w="6350" w:type="dxa"/>
            <w:gridSpan w:val="2"/>
            <w:tcBorders/>
            <w:shd w:fill="auto" w:val="clear"/>
          </w:tcPr>
          <w:p>
            <w:pPr>
              <w:pStyle w:val="ConsPlusNormal"/>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339</w:t>
            </w:r>
          </w:p>
        </w:tc>
        <w:tc>
          <w:tcPr>
            <w:tcW w:w="2552" w:type="dxa"/>
            <w:tcBorders/>
            <w:shd w:fill="auto" w:val="clear"/>
          </w:tcPr>
          <w:p>
            <w:pPr>
              <w:pStyle w:val="ConsPlusNormal"/>
              <w:rPr/>
            </w:pPr>
            <w:r>
              <w:rPr/>
              <w:t>Операции на органах полости рта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A16.07.011, A16.07.012, A16.07.014, A16.07.097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340</w:t>
            </w:r>
          </w:p>
        </w:tc>
        <w:tc>
          <w:tcPr>
            <w:tcW w:w="2552" w:type="dxa"/>
            <w:tcBorders/>
            <w:shd w:fill="auto" w:val="clear"/>
          </w:tcPr>
          <w:p>
            <w:pPr>
              <w:pStyle w:val="ConsPlusNormal"/>
              <w:rPr/>
            </w:pPr>
            <w:r>
              <w:rPr/>
              <w:t>Операции на органах полости рта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A16.07.015, A16.07.016, A16.07.017, A16.07.029, A16.07.042, A16.07.043, A16.07.044, A16.07.045, A16.07.064, A16.07.067, A16.22.012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1,27</w:t>
            </w:r>
          </w:p>
        </w:tc>
      </w:tr>
      <w:tr>
        <w:trPr/>
        <w:tc>
          <w:tcPr>
            <w:tcW w:w="567" w:type="dxa"/>
            <w:tcBorders/>
            <w:shd w:fill="auto" w:val="clear"/>
          </w:tcPr>
          <w:p>
            <w:pPr>
              <w:pStyle w:val="ConsPlusNormal"/>
              <w:jc w:val="center"/>
              <w:rPr/>
            </w:pPr>
            <w:r>
              <w:rPr/>
              <w:t>341</w:t>
            </w:r>
          </w:p>
        </w:tc>
        <w:tc>
          <w:tcPr>
            <w:tcW w:w="2552" w:type="dxa"/>
            <w:tcBorders/>
            <w:shd w:fill="auto" w:val="clear"/>
          </w:tcPr>
          <w:p>
            <w:pPr>
              <w:pStyle w:val="ConsPlusNormal"/>
              <w:rPr/>
            </w:pPr>
            <w:r>
              <w:rPr/>
              <w:t>Операции на органах полости рта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A16.07.017.001, A16.07.027, A16.07.067.001, A16.07.075, A16.07.077, A16.07.078, A16.07.079, A16.07.079.004, A16.07.083, A16.07.083.001, A16.07.083.002, A16.07.084, A16.07.084.001, A16.07.084.002, A16.07.085, A16.07.086, A16.07.087, A16.07.088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1,63</w:t>
            </w:r>
          </w:p>
        </w:tc>
      </w:tr>
      <w:tr>
        <w:trPr/>
        <w:tc>
          <w:tcPr>
            <w:tcW w:w="567" w:type="dxa"/>
            <w:tcBorders/>
            <w:shd w:fill="auto" w:val="clear"/>
          </w:tcPr>
          <w:p>
            <w:pPr>
              <w:pStyle w:val="ConsPlusNormal"/>
              <w:jc w:val="center"/>
              <w:rPr/>
            </w:pPr>
            <w:r>
              <w:rPr/>
              <w:t>342</w:t>
            </w:r>
          </w:p>
        </w:tc>
        <w:tc>
          <w:tcPr>
            <w:tcW w:w="2552" w:type="dxa"/>
            <w:tcBorders/>
            <w:shd w:fill="auto" w:val="clear"/>
          </w:tcPr>
          <w:p>
            <w:pPr>
              <w:pStyle w:val="ConsPlusNormal"/>
              <w:rPr/>
            </w:pPr>
            <w:r>
              <w:rPr/>
              <w:t>Операции на органах полости рта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A16.07.022, A16.07.027.001, A16.07.041, A16.07.041.001, A16.07.061, A16.07.061.001, A16.07.062, A16.07.063, A16.07.066, A16.07.071, A16.07.071.001, A16.07.072, A16.07.074, A16.07.074.001, A16.07.074.002, A16.07.076, A16.07.080, A16.07.081, A16.07.085.001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1,90</w:t>
            </w:r>
          </w:p>
        </w:tc>
      </w:tr>
      <w:tr>
        <w:trPr/>
        <w:tc>
          <w:tcPr>
            <w:tcW w:w="567" w:type="dxa"/>
            <w:tcBorders/>
            <w:shd w:fill="auto" w:val="clear"/>
          </w:tcPr>
          <w:p>
            <w:pPr>
              <w:pStyle w:val="ConsPlusNormal"/>
              <w:numPr>
                <w:ilvl w:val="0"/>
                <w:numId w:val="0"/>
              </w:numPr>
              <w:jc w:val="center"/>
              <w:outlineLvl w:val="3"/>
              <w:rPr/>
            </w:pPr>
            <w:r>
              <w:rPr/>
              <w:t>35</w:t>
            </w:r>
          </w:p>
        </w:tc>
        <w:tc>
          <w:tcPr>
            <w:tcW w:w="14118" w:type="dxa"/>
            <w:gridSpan w:val="7"/>
            <w:tcBorders/>
            <w:shd w:fill="auto" w:val="clear"/>
          </w:tcPr>
          <w:p>
            <w:pPr>
              <w:pStyle w:val="ConsPlusNormal"/>
              <w:rPr/>
            </w:pPr>
            <w:r>
              <w:rPr/>
              <w:t>Эндокринология</w:t>
            </w:r>
          </w:p>
        </w:tc>
        <w:tc>
          <w:tcPr>
            <w:tcW w:w="1076" w:type="dxa"/>
            <w:tcBorders/>
            <w:shd w:fill="auto" w:val="clear"/>
          </w:tcPr>
          <w:p>
            <w:pPr>
              <w:pStyle w:val="ConsPlusNormal"/>
              <w:jc w:val="center"/>
              <w:rPr/>
            </w:pPr>
            <w:r>
              <w:rPr/>
              <w:t>1,40</w:t>
            </w:r>
          </w:p>
        </w:tc>
      </w:tr>
      <w:tr>
        <w:trPr/>
        <w:tc>
          <w:tcPr>
            <w:tcW w:w="567" w:type="dxa"/>
            <w:tcBorders/>
            <w:shd w:fill="auto" w:val="clear"/>
          </w:tcPr>
          <w:p>
            <w:pPr>
              <w:pStyle w:val="ConsPlusNormal"/>
              <w:jc w:val="center"/>
              <w:rPr/>
            </w:pPr>
            <w:r>
              <w:rPr/>
              <w:t>343</w:t>
            </w:r>
          </w:p>
        </w:tc>
        <w:tc>
          <w:tcPr>
            <w:tcW w:w="2552" w:type="dxa"/>
            <w:tcBorders/>
            <w:shd w:fill="auto" w:val="clear"/>
          </w:tcPr>
          <w:p>
            <w:pPr>
              <w:pStyle w:val="ConsPlusNormal"/>
              <w:rPr/>
            </w:pPr>
            <w:r>
              <w:rPr/>
              <w:t>Сахарный диабет, взрослые (уровень 1)</w:t>
            </w:r>
          </w:p>
        </w:tc>
        <w:tc>
          <w:tcPr>
            <w:tcW w:w="6350" w:type="dxa"/>
            <w:gridSpan w:val="2"/>
            <w:tcBorders/>
            <w:shd w:fill="auto" w:val="clear"/>
          </w:tcPr>
          <w:p>
            <w:pPr>
              <w:pStyle w:val="ConsPlusNormal"/>
              <w:rPr/>
            </w:pPr>
            <w:r>
              <w:rPr/>
              <w:t>E10.9, E11.9, E13.9, E14.9, R73, R73.0, R73.9, R81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1,02</w:t>
            </w:r>
          </w:p>
        </w:tc>
      </w:tr>
      <w:tr>
        <w:trPr/>
        <w:tc>
          <w:tcPr>
            <w:tcW w:w="567" w:type="dxa"/>
            <w:tcBorders/>
            <w:shd w:fill="auto" w:val="clear"/>
          </w:tcPr>
          <w:p>
            <w:pPr>
              <w:pStyle w:val="ConsPlusNormal"/>
              <w:jc w:val="center"/>
              <w:rPr/>
            </w:pPr>
            <w:r>
              <w:rPr/>
              <w:t>344</w:t>
            </w:r>
          </w:p>
        </w:tc>
        <w:tc>
          <w:tcPr>
            <w:tcW w:w="2552" w:type="dxa"/>
            <w:tcBorders/>
            <w:shd w:fill="auto" w:val="clear"/>
          </w:tcPr>
          <w:p>
            <w:pPr>
              <w:pStyle w:val="ConsPlusNormal"/>
              <w:rPr/>
            </w:pPr>
            <w:r>
              <w:rPr/>
              <w:t>Сахарный диабет, взрослые (уровень 2)</w:t>
            </w:r>
          </w:p>
        </w:tc>
        <w:tc>
          <w:tcPr>
            <w:tcW w:w="6350" w:type="dxa"/>
            <w:gridSpan w:val="2"/>
            <w:tcBorders/>
            <w:shd w:fill="auto" w:val="clear"/>
          </w:tcPr>
          <w:p>
            <w:pPr>
              <w:pStyle w:val="ConsPlusNormal"/>
              <w:rPr/>
            </w:pPr>
            <w:r>
              <w:rPr/>
              <w:t>E10.0, E10.1, E10.2, E10.3, E10.4, E10.5, E10.6, E10.7, E10.8, E11.0, E11.1, E11.2, E11.3, E11.4, E11.5, E11.6, E11.7, E11.8, E12.0, E12.1, E12.2, E12.3, E12.4, E12.5, E12.6, E12.7, E12.8, E12.9, E13.0, E13.1, E13.2, E13.3, E13.4, E13.5, E13.6, E13.7, E13.8, E14.0, E14.1, E14.2, E14.3, E14.4, E14.5, E14.6, E14.7, E14.8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1,49</w:t>
            </w:r>
          </w:p>
        </w:tc>
      </w:tr>
      <w:tr>
        <w:trPr/>
        <w:tc>
          <w:tcPr>
            <w:tcW w:w="567" w:type="dxa"/>
            <w:tcBorders/>
            <w:shd w:fill="auto" w:val="clear"/>
          </w:tcPr>
          <w:p>
            <w:pPr>
              <w:pStyle w:val="ConsPlusNormal"/>
              <w:jc w:val="center"/>
              <w:rPr/>
            </w:pPr>
            <w:r>
              <w:rPr/>
              <w:t>345</w:t>
            </w:r>
          </w:p>
        </w:tc>
        <w:tc>
          <w:tcPr>
            <w:tcW w:w="2552" w:type="dxa"/>
            <w:tcBorders/>
            <w:shd w:fill="auto" w:val="clear"/>
          </w:tcPr>
          <w:p>
            <w:pPr>
              <w:pStyle w:val="ConsPlusNormal"/>
              <w:rPr/>
            </w:pPr>
            <w:r>
              <w:rPr/>
              <w:t>Заболевания гипофиза, взрослые</w:t>
            </w:r>
          </w:p>
        </w:tc>
        <w:tc>
          <w:tcPr>
            <w:tcW w:w="6350" w:type="dxa"/>
            <w:gridSpan w:val="2"/>
            <w:tcBorders/>
            <w:shd w:fill="auto" w:val="clear"/>
          </w:tcPr>
          <w:p>
            <w:pPr>
              <w:pStyle w:val="ConsPlusNormal"/>
              <w:rPr/>
            </w:pPr>
            <w:r>
              <w:rPr/>
              <w:t>D35.2, E22, E22.0, E22.1, E22.2, E22.8, E22.9, E23, E23.0, E23.1, E23.2, E23.3, E23.6, E23.7, E24, E24.0, E24.1, E24.2, E24.4, E24.8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2,14</w:t>
            </w:r>
          </w:p>
        </w:tc>
      </w:tr>
      <w:tr>
        <w:trPr/>
        <w:tc>
          <w:tcPr>
            <w:tcW w:w="567" w:type="dxa"/>
            <w:tcBorders/>
            <w:shd w:fill="auto" w:val="clear"/>
          </w:tcPr>
          <w:p>
            <w:pPr>
              <w:pStyle w:val="ConsPlusNormal"/>
              <w:jc w:val="center"/>
              <w:rPr/>
            </w:pPr>
            <w:r>
              <w:rPr/>
              <w:t>346</w:t>
            </w:r>
          </w:p>
        </w:tc>
        <w:tc>
          <w:tcPr>
            <w:tcW w:w="2552" w:type="dxa"/>
            <w:tcBorders/>
            <w:shd w:fill="auto" w:val="clear"/>
          </w:tcPr>
          <w:p>
            <w:pPr>
              <w:pStyle w:val="ConsPlusNormal"/>
              <w:rPr/>
            </w:pPr>
            <w:r>
              <w:rPr/>
              <w:t>Другие болезни эндокринной системы, взрослые (уровень 1)</w:t>
            </w:r>
          </w:p>
        </w:tc>
        <w:tc>
          <w:tcPr>
            <w:tcW w:w="6350" w:type="dxa"/>
            <w:gridSpan w:val="2"/>
            <w:tcBorders/>
            <w:shd w:fill="auto" w:val="clear"/>
          </w:tcPr>
          <w:p>
            <w:pPr>
              <w:pStyle w:val="ConsPlusNormal"/>
              <w:rPr/>
            </w:pPr>
            <w:r>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1,25</w:t>
            </w:r>
          </w:p>
        </w:tc>
      </w:tr>
      <w:tr>
        <w:trPr/>
        <w:tc>
          <w:tcPr>
            <w:tcW w:w="567" w:type="dxa"/>
            <w:tcBorders/>
            <w:shd w:fill="auto" w:val="clear"/>
          </w:tcPr>
          <w:p>
            <w:pPr>
              <w:pStyle w:val="ConsPlusNormal"/>
              <w:jc w:val="center"/>
              <w:rPr/>
            </w:pPr>
            <w:r>
              <w:rPr/>
              <w:t>347</w:t>
            </w:r>
          </w:p>
        </w:tc>
        <w:tc>
          <w:tcPr>
            <w:tcW w:w="2552" w:type="dxa"/>
            <w:tcBorders/>
            <w:shd w:fill="auto" w:val="clear"/>
          </w:tcPr>
          <w:p>
            <w:pPr>
              <w:pStyle w:val="ConsPlusNormal"/>
              <w:rPr/>
            </w:pPr>
            <w:r>
              <w:rPr/>
              <w:t>Другие болезни эндокринной системы, взрослые (уровень 2)</w:t>
            </w:r>
          </w:p>
        </w:tc>
        <w:tc>
          <w:tcPr>
            <w:tcW w:w="6350" w:type="dxa"/>
            <w:gridSpan w:val="2"/>
            <w:tcBorders/>
            <w:shd w:fill="auto" w:val="clear"/>
          </w:tcPr>
          <w:p>
            <w:pPr>
              <w:pStyle w:val="ConsPlusNormal"/>
              <w:rPr/>
            </w:pPr>
            <w:r>
              <w:rPr/>
              <w:t>D13.6, D13.7, D35.8, E16.1, E16.2, E16.8, E16.9, E24.3, E31, E31.0, E31.1, E31.8, E31.9, E34.0, E34.1, E34.2, E34.8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2,76</w:t>
            </w:r>
          </w:p>
        </w:tc>
      </w:tr>
      <w:tr>
        <w:trPr/>
        <w:tc>
          <w:tcPr>
            <w:tcW w:w="567" w:type="dxa"/>
            <w:tcBorders/>
            <w:shd w:fill="auto" w:val="clear"/>
          </w:tcPr>
          <w:p>
            <w:pPr>
              <w:pStyle w:val="ConsPlusNormal"/>
              <w:jc w:val="center"/>
              <w:rPr/>
            </w:pPr>
            <w:r>
              <w:rPr/>
              <w:t>348</w:t>
            </w:r>
          </w:p>
        </w:tc>
        <w:tc>
          <w:tcPr>
            <w:tcW w:w="2552" w:type="dxa"/>
            <w:tcBorders/>
            <w:shd w:fill="auto" w:val="clear"/>
          </w:tcPr>
          <w:p>
            <w:pPr>
              <w:pStyle w:val="ConsPlusNormal"/>
              <w:rPr/>
            </w:pPr>
            <w:r>
              <w:rPr/>
              <w:t>Новообразования эндокринных желез доброкачественные, in situ, неопределенного и неизвестного характера</w:t>
            </w:r>
          </w:p>
        </w:tc>
        <w:tc>
          <w:tcPr>
            <w:tcW w:w="6350" w:type="dxa"/>
            <w:gridSpan w:val="2"/>
            <w:tcBorders/>
            <w:shd w:fill="auto" w:val="clear"/>
          </w:tcPr>
          <w:p>
            <w:pPr>
              <w:pStyle w:val="ConsPlusNormal"/>
              <w:rPr/>
            </w:pPr>
            <w:r>
              <w:rPr/>
              <w:t>D09.3, D15.0, D34, D35.0, D35.1, D35.3, D35.7, D35.9, D44, D44.0, D44.1, D44.2, D44.3, D44.4, D44.5, D44.6, D44.7, D44.8, D44.9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0,76</w:t>
            </w:r>
          </w:p>
        </w:tc>
      </w:tr>
      <w:tr>
        <w:trPr/>
        <w:tc>
          <w:tcPr>
            <w:tcW w:w="567" w:type="dxa"/>
            <w:tcBorders/>
            <w:shd w:fill="auto" w:val="clear"/>
          </w:tcPr>
          <w:p>
            <w:pPr>
              <w:pStyle w:val="ConsPlusNormal"/>
              <w:jc w:val="center"/>
              <w:rPr/>
            </w:pPr>
            <w:r>
              <w:rPr/>
              <w:t>349</w:t>
            </w:r>
          </w:p>
        </w:tc>
        <w:tc>
          <w:tcPr>
            <w:tcW w:w="2552" w:type="dxa"/>
            <w:tcBorders/>
            <w:shd w:fill="auto" w:val="clear"/>
          </w:tcPr>
          <w:p>
            <w:pPr>
              <w:pStyle w:val="ConsPlusNormal"/>
              <w:rPr/>
            </w:pPr>
            <w:r>
              <w:rPr/>
              <w:t>Расстройства питания</w:t>
            </w:r>
          </w:p>
        </w:tc>
        <w:tc>
          <w:tcPr>
            <w:tcW w:w="6350" w:type="dxa"/>
            <w:gridSpan w:val="2"/>
            <w:tcBorders/>
            <w:shd w:fill="auto" w:val="clear"/>
          </w:tcPr>
          <w:p>
            <w:pPr>
              <w:pStyle w:val="ConsPlusNormal"/>
              <w:rPr/>
            </w:pPr>
            <w:r>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1,06</w:t>
            </w:r>
          </w:p>
        </w:tc>
      </w:tr>
      <w:tr>
        <w:trPr/>
        <w:tc>
          <w:tcPr>
            <w:tcW w:w="567" w:type="dxa"/>
            <w:tcBorders/>
            <w:shd w:fill="auto" w:val="clear"/>
          </w:tcPr>
          <w:p>
            <w:pPr>
              <w:pStyle w:val="ConsPlusNormal"/>
              <w:jc w:val="center"/>
              <w:rPr/>
            </w:pPr>
            <w:r>
              <w:rPr/>
              <w:t>350</w:t>
            </w:r>
          </w:p>
        </w:tc>
        <w:tc>
          <w:tcPr>
            <w:tcW w:w="2552" w:type="dxa"/>
            <w:tcBorders/>
            <w:shd w:fill="auto" w:val="clear"/>
          </w:tcPr>
          <w:p>
            <w:pPr>
              <w:pStyle w:val="ConsPlusNormal"/>
              <w:rPr/>
            </w:pPr>
            <w:r>
              <w:rPr/>
              <w:t>Другие нарушения обмена веществ</w:t>
            </w:r>
          </w:p>
        </w:tc>
        <w:tc>
          <w:tcPr>
            <w:tcW w:w="6350" w:type="dxa"/>
            <w:gridSpan w:val="2"/>
            <w:tcBorders/>
            <w:shd w:fill="auto" w:val="clear"/>
          </w:tcPr>
          <w:p>
            <w:pPr>
              <w:pStyle w:val="ConsPlusNormal"/>
              <w:rPr/>
            </w:pPr>
            <w:r>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1,16</w:t>
            </w:r>
          </w:p>
        </w:tc>
      </w:tr>
      <w:tr>
        <w:trPr/>
        <w:tc>
          <w:tcPr>
            <w:tcW w:w="567" w:type="dxa"/>
            <w:tcBorders/>
            <w:shd w:fill="auto" w:val="clear"/>
          </w:tcPr>
          <w:p>
            <w:pPr>
              <w:pStyle w:val="ConsPlusNormal"/>
              <w:jc w:val="center"/>
              <w:rPr/>
            </w:pPr>
            <w:r>
              <w:rPr/>
              <w:t>351</w:t>
            </w:r>
          </w:p>
        </w:tc>
        <w:tc>
          <w:tcPr>
            <w:tcW w:w="2552" w:type="dxa"/>
            <w:tcBorders/>
            <w:shd w:fill="auto" w:val="clear"/>
          </w:tcPr>
          <w:p>
            <w:pPr>
              <w:pStyle w:val="ConsPlusNormal"/>
              <w:rPr/>
            </w:pPr>
            <w:r>
              <w:rPr/>
              <w:t>Кистозный фиброз</w:t>
            </w:r>
          </w:p>
        </w:tc>
        <w:tc>
          <w:tcPr>
            <w:tcW w:w="6350" w:type="dxa"/>
            <w:gridSpan w:val="2"/>
            <w:tcBorders/>
            <w:shd w:fill="auto" w:val="clear"/>
          </w:tcPr>
          <w:p>
            <w:pPr>
              <w:pStyle w:val="ConsPlusNormal"/>
              <w:rPr/>
            </w:pPr>
            <w:r>
              <w:rPr/>
              <w:t>E84, E84.0, E84.1, E84.8, E84.9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3,32</w:t>
            </w:r>
          </w:p>
        </w:tc>
      </w:tr>
      <w:tr>
        <w:trPr/>
        <w:tc>
          <w:tcPr>
            <w:tcW w:w="567" w:type="dxa"/>
            <w:tcBorders/>
            <w:shd w:fill="auto" w:val="clear"/>
          </w:tcPr>
          <w:p>
            <w:pPr>
              <w:pStyle w:val="ConsPlusNormal"/>
              <w:numPr>
                <w:ilvl w:val="0"/>
                <w:numId w:val="0"/>
              </w:numPr>
              <w:jc w:val="center"/>
              <w:outlineLvl w:val="3"/>
              <w:rPr/>
            </w:pPr>
            <w:r>
              <w:rPr/>
              <w:t>36</w:t>
            </w:r>
          </w:p>
        </w:tc>
        <w:tc>
          <w:tcPr>
            <w:tcW w:w="14118" w:type="dxa"/>
            <w:gridSpan w:val="7"/>
            <w:tcBorders/>
            <w:shd w:fill="auto" w:val="clear"/>
          </w:tcPr>
          <w:p>
            <w:pPr>
              <w:pStyle w:val="ConsPlusNormal"/>
              <w:rPr/>
            </w:pPr>
            <w:r>
              <w:rPr/>
              <w:t>Прочее</w:t>
            </w:r>
          </w:p>
        </w:tc>
        <w:tc>
          <w:tcPr>
            <w:tcW w:w="1076" w:type="dxa"/>
            <w:tcBorders/>
            <w:shd w:fill="auto" w:val="clear"/>
          </w:tcPr>
          <w:p>
            <w:pPr>
              <w:pStyle w:val="ConsPlusNormal"/>
              <w:jc w:val="center"/>
              <w:rPr/>
            </w:pPr>
            <w:r>
              <w:rPr/>
              <w:t>-</w:t>
            </w:r>
          </w:p>
        </w:tc>
      </w:tr>
      <w:tr>
        <w:trPr/>
        <w:tc>
          <w:tcPr>
            <w:tcW w:w="567" w:type="dxa"/>
            <w:tcBorders/>
            <w:shd w:fill="auto" w:val="clear"/>
          </w:tcPr>
          <w:p>
            <w:pPr>
              <w:pStyle w:val="ConsPlusNormal"/>
              <w:jc w:val="center"/>
              <w:rPr/>
            </w:pPr>
            <w:r>
              <w:rPr/>
              <w:t>352</w:t>
            </w:r>
          </w:p>
        </w:tc>
        <w:tc>
          <w:tcPr>
            <w:tcW w:w="2552" w:type="dxa"/>
            <w:tcBorders/>
            <w:shd w:fill="auto" w:val="clear"/>
          </w:tcPr>
          <w:p>
            <w:pPr>
              <w:pStyle w:val="ConsPlusNormal"/>
              <w:rPr/>
            </w:pPr>
            <w:r>
              <w:rPr/>
              <w:t>Комплексное лечение с применением препаратов иммуноглобулина</w:t>
            </w:r>
          </w:p>
        </w:tc>
        <w:tc>
          <w:tcPr>
            <w:tcW w:w="6350" w:type="dxa"/>
            <w:gridSpan w:val="2"/>
            <w:tcBorders/>
            <w:shd w:fill="auto" w:val="clear"/>
          </w:tcPr>
          <w:p>
            <w:pPr>
              <w:pStyle w:val="ConsPlusNormal"/>
              <w:rPr/>
            </w:pPr>
            <w:r>
              <w:rPr/>
              <w:t>D69.3, G11.3, G35, G36.0, G36.1, G36.8, G36.9, G37, G37.0, G37.1, G37.2, G37.3, G37.4, G37.5, G37.8, G37.9, G51.0, G58.7, G61.0, G61.8, G70.0, G70.2, M33.0</w:t>
            </w:r>
          </w:p>
        </w:tc>
        <w:tc>
          <w:tcPr>
            <w:tcW w:w="3118" w:type="dxa"/>
            <w:gridSpan w:val="2"/>
            <w:tcBorders/>
            <w:shd w:fill="auto" w:val="clear"/>
          </w:tcPr>
          <w:p>
            <w:pPr>
              <w:pStyle w:val="ConsPlusNormal"/>
              <w:rPr/>
            </w:pPr>
            <w:r>
              <w:rPr/>
              <w:t>A25.05.001.001, A25.23.001.001, A25.24.001.001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4,32</w:t>
            </w:r>
          </w:p>
        </w:tc>
      </w:tr>
      <w:tr>
        <w:trPr/>
        <w:tc>
          <w:tcPr>
            <w:tcW w:w="567" w:type="dxa"/>
            <w:tcBorders/>
            <w:shd w:fill="auto" w:val="clear"/>
          </w:tcPr>
          <w:p>
            <w:pPr>
              <w:pStyle w:val="ConsPlusNormal"/>
              <w:jc w:val="center"/>
              <w:rPr/>
            </w:pPr>
            <w:r>
              <w:rPr/>
              <w:t>353</w:t>
            </w:r>
          </w:p>
        </w:tc>
        <w:tc>
          <w:tcPr>
            <w:tcW w:w="2552" w:type="dxa"/>
            <w:tcBorders/>
            <w:shd w:fill="auto" w:val="clear"/>
          </w:tcPr>
          <w:p>
            <w:pPr>
              <w:pStyle w:val="ConsPlusNormal"/>
              <w:rPr/>
            </w:pPr>
            <w:r>
              <w:rPr/>
              <w:t>Редкие генетические заболевания</w:t>
            </w:r>
          </w:p>
        </w:tc>
        <w:tc>
          <w:tcPr>
            <w:tcW w:w="6350" w:type="dxa"/>
            <w:gridSpan w:val="2"/>
            <w:tcBorders/>
            <w:shd w:fill="auto" w:val="clear"/>
          </w:tcPr>
          <w:p>
            <w:pPr>
              <w:pStyle w:val="ConsPlusNormal"/>
              <w:rPr/>
            </w:pPr>
            <w:r>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3,50</w:t>
            </w:r>
          </w:p>
        </w:tc>
      </w:tr>
      <w:tr>
        <w:trPr/>
        <w:tc>
          <w:tcPr>
            <w:tcW w:w="567" w:type="dxa"/>
            <w:tcBorders/>
            <w:shd w:fill="auto" w:val="clear"/>
          </w:tcPr>
          <w:p>
            <w:pPr>
              <w:pStyle w:val="ConsPlusNormal"/>
              <w:jc w:val="center"/>
              <w:rPr/>
            </w:pPr>
            <w:r>
              <w:rPr/>
              <w:t>354</w:t>
            </w:r>
          </w:p>
        </w:tc>
        <w:tc>
          <w:tcPr>
            <w:tcW w:w="2552" w:type="dxa"/>
            <w:tcBorders/>
            <w:shd w:fill="auto" w:val="clear"/>
          </w:tcPr>
          <w:p>
            <w:pPr>
              <w:pStyle w:val="ConsPlusNormal"/>
              <w:rPr/>
            </w:pPr>
            <w:r>
              <w:rPr/>
              <w:t>Лечение с применением генно-инженерных биологических препаратов и селективных иммунодепрессантов</w:t>
            </w:r>
          </w:p>
        </w:tc>
        <w:tc>
          <w:tcPr>
            <w:tcW w:w="6350" w:type="dxa"/>
            <w:gridSpan w:val="2"/>
            <w:tcBorders/>
            <w:shd w:fill="auto" w:val="clear"/>
          </w:tcPr>
          <w:p>
            <w:pPr>
              <w:pStyle w:val="ConsPlusNormal"/>
              <w:rPr/>
            </w:pPr>
            <w:r>
              <w:rP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3118" w:type="dxa"/>
            <w:gridSpan w:val="2"/>
            <w:tcBorders/>
            <w:shd w:fill="auto" w:val="clear"/>
          </w:tcPr>
          <w:p>
            <w:pPr>
              <w:pStyle w:val="ConsPlusNormal"/>
              <w:rPr/>
            </w:pPr>
            <w:r>
              <w:rPr/>
              <w:t>A25.01.001.001, A25.01.001.002, A25.04.001.001, A25.04.001.002, A25.04.001.005, A25.04.001.006, A25.04.001.007, A25.09.001.001, A25.12.001.001, A25.17.001.001, A25.17.001.002, A25.18.001.001, A25.18.001.002, A25.30.035</w:t>
            </w:r>
          </w:p>
        </w:tc>
        <w:tc>
          <w:tcPr>
            <w:tcW w:w="2098" w:type="dxa"/>
            <w:gridSpan w:val="2"/>
            <w:tcBorders/>
            <w:shd w:fill="auto" w:val="clear"/>
          </w:tcPr>
          <w:p>
            <w:pPr>
              <w:pStyle w:val="ConsPlusNormal"/>
              <w:rPr/>
            </w:pPr>
            <w:r>
              <w:rPr/>
              <w:t>Возрастная группа: от 0 дней до 2 лет Иной классификационный критерий: pbt</w:t>
            </w:r>
          </w:p>
        </w:tc>
        <w:tc>
          <w:tcPr>
            <w:tcW w:w="1076" w:type="dxa"/>
            <w:tcBorders/>
            <w:shd w:fill="auto" w:val="clear"/>
          </w:tcPr>
          <w:p>
            <w:pPr>
              <w:pStyle w:val="ConsPlusNormal"/>
              <w:jc w:val="center"/>
              <w:rPr/>
            </w:pPr>
            <w:r>
              <w:rPr/>
              <w:t>5,35</w:t>
            </w:r>
          </w:p>
        </w:tc>
      </w:tr>
      <w:tr>
        <w:trPr/>
        <w:tc>
          <w:tcPr>
            <w:tcW w:w="567" w:type="dxa"/>
            <w:tcBorders/>
            <w:shd w:fill="auto" w:val="clear"/>
          </w:tcPr>
          <w:p>
            <w:pPr>
              <w:pStyle w:val="ConsPlusNormal"/>
              <w:jc w:val="center"/>
              <w:rPr/>
            </w:pPr>
            <w:r>
              <w:rPr/>
              <w:t>355</w:t>
            </w:r>
          </w:p>
        </w:tc>
        <w:tc>
          <w:tcPr>
            <w:tcW w:w="2552" w:type="dxa"/>
            <w:tcBorders/>
            <w:shd w:fill="auto" w:val="clear"/>
          </w:tcPr>
          <w:p>
            <w:pPr>
              <w:pStyle w:val="ConsPlusNormal"/>
              <w:rPr/>
            </w:pPr>
            <w:r>
              <w:rPr/>
              <w:t>Факторы, влияющие на состояние здоровья населения и обращения в учреждения здравоохранения</w:t>
            </w:r>
          </w:p>
        </w:tc>
        <w:tc>
          <w:tcPr>
            <w:tcW w:w="6350" w:type="dxa"/>
            <w:gridSpan w:val="2"/>
            <w:tcBorders/>
            <w:shd w:fill="auto" w:val="clear"/>
          </w:tcPr>
          <w:p>
            <w:pPr>
              <w:pStyle w:val="ConsPlusNormal"/>
              <w:rPr/>
            </w:pPr>
            <w:r>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0,32</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356</w:t>
            </w:r>
          </w:p>
        </w:tc>
        <w:tc>
          <w:tcPr>
            <w:tcW w:w="2552" w:type="dxa"/>
            <w:tcBorders/>
            <w:shd w:fill="auto" w:val="clear"/>
          </w:tcPr>
          <w:p>
            <w:pPr>
              <w:pStyle w:val="ConsPlusNormal"/>
              <w:rPr/>
            </w:pPr>
            <w:r>
              <w:rPr/>
              <w:t>Госпитализация в диагностических целях с постановкой диагноза туберкулеза, ВИЧ-инфекции, психического заболевания</w:t>
            </w:r>
          </w:p>
        </w:tc>
        <w:tc>
          <w:tcPr>
            <w:tcW w:w="6350" w:type="dxa"/>
            <w:gridSpan w:val="2"/>
            <w:tcBorders/>
            <w:shd w:fill="auto" w:val="clear"/>
          </w:tcPr>
          <w:p>
            <w:pPr>
              <w:pStyle w:val="ConsPlusNormal"/>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0,46</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357</w:t>
            </w:r>
          </w:p>
        </w:tc>
        <w:tc>
          <w:tcPr>
            <w:tcW w:w="2552" w:type="dxa"/>
            <w:tcBorders/>
            <w:shd w:fill="auto" w:val="clear"/>
          </w:tcPr>
          <w:p>
            <w:pPr>
              <w:pStyle w:val="ConsPlusNormal"/>
              <w:rPr/>
            </w:pPr>
            <w:r>
              <w:rPr/>
              <w:t>Отторжение, отмирание трансплантата органов и тканей</w:t>
            </w:r>
          </w:p>
        </w:tc>
        <w:tc>
          <w:tcPr>
            <w:tcW w:w="6350" w:type="dxa"/>
            <w:gridSpan w:val="2"/>
            <w:tcBorders/>
            <w:shd w:fill="auto" w:val="clear"/>
          </w:tcPr>
          <w:p>
            <w:pPr>
              <w:pStyle w:val="ConsPlusNormal"/>
              <w:rPr/>
            </w:pPr>
            <w:r>
              <w:rPr/>
              <w:t>T86.0, T86.1, T86.2, T86.3, T86.4, T86.8, T86.9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8,40</w:t>
            </w:r>
          </w:p>
        </w:tc>
      </w:tr>
      <w:tr>
        <w:trPr/>
        <w:tc>
          <w:tcPr>
            <w:tcW w:w="567" w:type="dxa"/>
            <w:tcBorders/>
            <w:shd w:fill="auto" w:val="clear"/>
          </w:tcPr>
          <w:p>
            <w:pPr>
              <w:pStyle w:val="ConsPlusNormal"/>
              <w:jc w:val="center"/>
              <w:rPr/>
            </w:pPr>
            <w:r>
              <w:rPr/>
              <w:t>358</w:t>
            </w:r>
          </w:p>
        </w:tc>
        <w:tc>
          <w:tcPr>
            <w:tcW w:w="2552" w:type="dxa"/>
            <w:tcBorders/>
            <w:shd w:fill="auto" w:val="clear"/>
          </w:tcPr>
          <w:p>
            <w:pPr>
              <w:pStyle w:val="ConsPlusNormal"/>
              <w:rPr/>
            </w:pPr>
            <w:r>
              <w:rPr/>
              <w:t>Установка, замена, заправка помп для лекарственных препаратов</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A11.17.003, A11.17.003.001, A11.23.007.001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2,32</w:t>
            </w:r>
          </w:p>
        </w:tc>
      </w:tr>
      <w:tr>
        <w:trPr/>
        <w:tc>
          <w:tcPr>
            <w:tcW w:w="567" w:type="dxa"/>
            <w:tcBorders/>
            <w:shd w:fill="auto" w:val="clear"/>
          </w:tcPr>
          <w:p>
            <w:pPr>
              <w:pStyle w:val="ConsPlusNormal"/>
              <w:jc w:val="center"/>
              <w:rPr/>
            </w:pPr>
            <w:r>
              <w:rPr/>
              <w:t>359</w:t>
            </w:r>
          </w:p>
        </w:tc>
        <w:tc>
          <w:tcPr>
            <w:tcW w:w="2552" w:type="dxa"/>
            <w:tcBorders/>
            <w:shd w:fill="auto" w:val="clear"/>
          </w:tcPr>
          <w:p>
            <w:pPr>
              <w:pStyle w:val="ConsPlusNormal"/>
              <w:rPr/>
            </w:pPr>
            <w:r>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gridSpan w:val="2"/>
            <w:tcBorders/>
            <w:shd w:fill="auto" w:val="clear"/>
          </w:tcPr>
          <w:p>
            <w:pPr>
              <w:pStyle w:val="ConsPlusNormal"/>
              <w:rPr/>
            </w:pPr>
            <w:r>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it2</w:t>
            </w:r>
          </w:p>
        </w:tc>
        <w:tc>
          <w:tcPr>
            <w:tcW w:w="1076" w:type="dxa"/>
            <w:tcBorders/>
            <w:shd w:fill="auto" w:val="clear"/>
          </w:tcPr>
          <w:p>
            <w:pPr>
              <w:pStyle w:val="ConsPlusNormal"/>
              <w:jc w:val="center"/>
              <w:rPr/>
            </w:pPr>
            <w:r>
              <w:rPr/>
              <w:t>18,15</w:t>
            </w:r>
          </w:p>
        </w:tc>
      </w:tr>
      <w:tr>
        <w:trPr/>
        <w:tc>
          <w:tcPr>
            <w:tcW w:w="567" w:type="dxa"/>
            <w:tcBorders/>
            <w:shd w:fill="auto" w:val="clear"/>
          </w:tcPr>
          <w:p>
            <w:pPr>
              <w:pStyle w:val="ConsPlusNormal"/>
              <w:jc w:val="center"/>
              <w:rPr/>
            </w:pPr>
            <w:r>
              <w:rPr/>
              <w:t>360</w:t>
            </w:r>
          </w:p>
        </w:tc>
        <w:tc>
          <w:tcPr>
            <w:tcW w:w="2552" w:type="dxa"/>
            <w:tcBorders/>
            <w:shd w:fill="auto" w:val="clear"/>
          </w:tcPr>
          <w:p>
            <w:pPr>
              <w:pStyle w:val="ConsPlusNormal"/>
              <w:rPr/>
            </w:pPr>
            <w:r>
              <w:rPr/>
              <w:t>Реинфузия аутокрови</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A16.20.078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2,05</w:t>
            </w:r>
          </w:p>
        </w:tc>
      </w:tr>
      <w:tr>
        <w:trPr/>
        <w:tc>
          <w:tcPr>
            <w:tcW w:w="567" w:type="dxa"/>
            <w:tcBorders/>
            <w:shd w:fill="auto" w:val="clear"/>
          </w:tcPr>
          <w:p>
            <w:pPr>
              <w:pStyle w:val="ConsPlusNormal"/>
              <w:jc w:val="center"/>
              <w:rPr/>
            </w:pPr>
            <w:r>
              <w:rPr/>
              <w:t>361</w:t>
            </w:r>
          </w:p>
        </w:tc>
        <w:tc>
          <w:tcPr>
            <w:tcW w:w="2552" w:type="dxa"/>
            <w:tcBorders/>
            <w:shd w:fill="auto" w:val="clear"/>
          </w:tcPr>
          <w:p>
            <w:pPr>
              <w:pStyle w:val="ConsPlusNormal"/>
              <w:rPr/>
            </w:pPr>
            <w:r>
              <w:rPr/>
              <w:t>Баллонная внутриаортальная контрпульсация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A16.12.030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7,81</w:t>
            </w:r>
          </w:p>
        </w:tc>
      </w:tr>
      <w:tr>
        <w:trPr/>
        <w:tc>
          <w:tcPr>
            <w:tcW w:w="567" w:type="dxa"/>
            <w:tcBorders/>
            <w:shd w:fill="auto" w:val="clear"/>
          </w:tcPr>
          <w:p>
            <w:pPr>
              <w:pStyle w:val="ConsPlusNormal"/>
              <w:jc w:val="center"/>
              <w:rPr/>
            </w:pPr>
            <w:r>
              <w:rPr/>
              <w:t>362</w:t>
            </w:r>
          </w:p>
        </w:tc>
        <w:tc>
          <w:tcPr>
            <w:tcW w:w="2552" w:type="dxa"/>
            <w:tcBorders/>
            <w:shd w:fill="auto" w:val="clear"/>
          </w:tcPr>
          <w:p>
            <w:pPr>
              <w:pStyle w:val="ConsPlusNormal"/>
              <w:rPr/>
            </w:pPr>
            <w:r>
              <w:rPr/>
              <w:t>Экстракорпоральная мембранная оксигенация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A16.10.021.001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15,57</w:t>
            </w:r>
          </w:p>
        </w:tc>
      </w:tr>
      <w:tr>
        <w:trPr/>
        <w:tc>
          <w:tcPr>
            <w:tcW w:w="567" w:type="dxa"/>
            <w:tcBorders/>
            <w:shd w:fill="auto" w:val="clear"/>
          </w:tcPr>
          <w:p>
            <w:pPr>
              <w:pStyle w:val="ConsPlusNormal"/>
              <w:jc w:val="center"/>
              <w:rPr/>
            </w:pPr>
            <w:r>
              <w:rPr/>
              <w:t>363</w:t>
            </w:r>
          </w:p>
        </w:tc>
        <w:tc>
          <w:tcPr>
            <w:tcW w:w="2552" w:type="dxa"/>
            <w:tcBorders/>
            <w:shd w:fill="auto" w:val="clear"/>
          </w:tcPr>
          <w:p>
            <w:pPr>
              <w:pStyle w:val="ConsPlusNormal"/>
              <w:rPr/>
            </w:pPr>
            <w:r>
              <w:rPr/>
              <w:t>Злокачественное новообразование без специального противоопухолевого лечения</w:t>
            </w:r>
          </w:p>
        </w:tc>
        <w:tc>
          <w:tcPr>
            <w:tcW w:w="6350" w:type="dxa"/>
            <w:gridSpan w:val="2"/>
            <w:tcBorders/>
            <w:shd w:fill="auto" w:val="clear"/>
          </w:tcPr>
          <w:p>
            <w:pPr>
              <w:pStyle w:val="ConsPlusNormal"/>
              <w:rPr/>
            </w:pPr>
            <w:r>
              <w:rPr/>
              <w:t>C.</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numPr>
                <w:ilvl w:val="0"/>
                <w:numId w:val="0"/>
              </w:numPr>
              <w:jc w:val="center"/>
              <w:outlineLvl w:val="3"/>
              <w:rPr/>
            </w:pPr>
            <w:r>
              <w:rPr/>
              <w:t>37</w:t>
            </w:r>
          </w:p>
        </w:tc>
        <w:tc>
          <w:tcPr>
            <w:tcW w:w="14118" w:type="dxa"/>
            <w:gridSpan w:val="7"/>
            <w:tcBorders/>
            <w:shd w:fill="auto" w:val="clear"/>
          </w:tcPr>
          <w:p>
            <w:pPr>
              <w:pStyle w:val="ConsPlusNormal"/>
              <w:rPr/>
            </w:pPr>
            <w:r>
              <w:rPr/>
              <w:t>Медицинская реабилитация</w:t>
            </w:r>
          </w:p>
        </w:tc>
        <w:tc>
          <w:tcPr>
            <w:tcW w:w="1076" w:type="dxa"/>
            <w:tcBorders/>
            <w:shd w:fill="auto" w:val="clear"/>
          </w:tcPr>
          <w:p>
            <w:pPr>
              <w:pStyle w:val="ConsPlusNormal"/>
              <w:jc w:val="center"/>
              <w:rPr/>
            </w:pPr>
            <w:r>
              <w:rPr/>
              <w:t>1,75</w:t>
            </w:r>
          </w:p>
        </w:tc>
      </w:tr>
      <w:tr>
        <w:trPr/>
        <w:tc>
          <w:tcPr>
            <w:tcW w:w="567" w:type="dxa"/>
            <w:tcBorders/>
            <w:shd w:fill="auto" w:val="clear"/>
          </w:tcPr>
          <w:p>
            <w:pPr>
              <w:pStyle w:val="ConsPlusNormal"/>
              <w:jc w:val="center"/>
              <w:rPr/>
            </w:pPr>
            <w:r>
              <w:rPr/>
              <w:t>364</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1,31</w:t>
            </w:r>
          </w:p>
        </w:tc>
      </w:tr>
      <w:tr>
        <w:trPr/>
        <w:tc>
          <w:tcPr>
            <w:tcW w:w="567" w:type="dxa"/>
            <w:tcBorders/>
            <w:shd w:fill="auto" w:val="clear"/>
          </w:tcPr>
          <w:p>
            <w:pPr>
              <w:pStyle w:val="ConsPlusNormal"/>
              <w:jc w:val="center"/>
              <w:rPr/>
            </w:pPr>
            <w:r>
              <w:rPr/>
              <w:t>365</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(4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rb4</w:t>
            </w:r>
          </w:p>
        </w:tc>
        <w:tc>
          <w:tcPr>
            <w:tcW w:w="1076" w:type="dxa"/>
            <w:tcBorders/>
            <w:shd w:fill="auto" w:val="clear"/>
          </w:tcPr>
          <w:p>
            <w:pPr>
              <w:pStyle w:val="ConsPlusNormal"/>
              <w:jc w:val="center"/>
              <w:rPr/>
            </w:pPr>
            <w:r>
              <w:rPr/>
              <w:t>1,82</w:t>
            </w:r>
          </w:p>
        </w:tc>
      </w:tr>
      <w:tr>
        <w:trPr/>
        <w:tc>
          <w:tcPr>
            <w:tcW w:w="567" w:type="dxa"/>
            <w:tcBorders/>
            <w:shd w:fill="auto" w:val="clear"/>
          </w:tcPr>
          <w:p>
            <w:pPr>
              <w:pStyle w:val="ConsPlusNormal"/>
              <w:jc w:val="center"/>
              <w:rPr/>
            </w:pPr>
            <w:r>
              <w:rPr/>
              <w:t>366</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(5 баллов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rb5</w:t>
            </w:r>
          </w:p>
        </w:tc>
        <w:tc>
          <w:tcPr>
            <w:tcW w:w="1076" w:type="dxa"/>
            <w:tcBorders/>
            <w:shd w:fill="auto" w:val="clear"/>
          </w:tcPr>
          <w:p>
            <w:pPr>
              <w:pStyle w:val="ConsPlusNormal"/>
              <w:jc w:val="center"/>
              <w:rPr/>
            </w:pPr>
            <w:r>
              <w:rPr/>
              <w:t>3,12</w:t>
            </w:r>
          </w:p>
        </w:tc>
      </w:tr>
      <w:tr>
        <w:trPr/>
        <w:tc>
          <w:tcPr>
            <w:tcW w:w="567" w:type="dxa"/>
            <w:tcBorders/>
            <w:shd w:fill="auto" w:val="clear"/>
          </w:tcPr>
          <w:p>
            <w:pPr>
              <w:pStyle w:val="ConsPlusNormal"/>
              <w:jc w:val="center"/>
              <w:rPr/>
            </w:pPr>
            <w:r>
              <w:rPr/>
              <w:t>367</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(6 баллов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rb6</w:t>
            </w:r>
          </w:p>
        </w:tc>
        <w:tc>
          <w:tcPr>
            <w:tcW w:w="1076" w:type="dxa"/>
            <w:tcBorders/>
            <w:shd w:fill="auto" w:val="clear"/>
          </w:tcPr>
          <w:p>
            <w:pPr>
              <w:pStyle w:val="ConsPlusNormal"/>
              <w:jc w:val="center"/>
              <w:rPr/>
            </w:pPr>
            <w:r>
              <w:rPr/>
              <w:t>8,60</w:t>
            </w:r>
          </w:p>
        </w:tc>
      </w:tr>
      <w:tr>
        <w:trPr/>
        <w:tc>
          <w:tcPr>
            <w:tcW w:w="567" w:type="dxa"/>
            <w:tcBorders/>
            <w:shd w:fill="auto" w:val="clear"/>
          </w:tcPr>
          <w:p>
            <w:pPr>
              <w:pStyle w:val="ConsPlusNormal"/>
              <w:jc w:val="center"/>
              <w:rPr/>
            </w:pPr>
            <w:r>
              <w:rPr/>
              <w:t>368</w:t>
            </w:r>
          </w:p>
        </w:tc>
        <w:tc>
          <w:tcPr>
            <w:tcW w:w="2552" w:type="dxa"/>
            <w:tcBorders/>
            <w:shd w:fill="auto" w:val="clear"/>
          </w:tcPr>
          <w:p>
            <w:pPr>
              <w:pStyle w:val="ConsPlusNormal"/>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B05.023.002.002, B05.050.003, B05.050.005</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1,24</w:t>
            </w:r>
          </w:p>
        </w:tc>
      </w:tr>
      <w:tr>
        <w:trPr/>
        <w:tc>
          <w:tcPr>
            <w:tcW w:w="567" w:type="dxa"/>
            <w:tcBorders/>
            <w:shd w:fill="auto" w:val="clear"/>
          </w:tcPr>
          <w:p>
            <w:pPr>
              <w:pStyle w:val="ConsPlusNormal"/>
              <w:jc w:val="center"/>
              <w:rPr/>
            </w:pPr>
            <w:r>
              <w:rPr/>
              <w:t>369</w:t>
            </w:r>
          </w:p>
        </w:tc>
        <w:tc>
          <w:tcPr>
            <w:tcW w:w="2552" w:type="dxa"/>
            <w:tcBorders/>
            <w:shd w:fill="auto" w:val="clear"/>
          </w:tcPr>
          <w:p>
            <w:pPr>
              <w:pStyle w:val="ConsPlusNormal"/>
              <w:rPr/>
            </w:pPr>
            <w:r>
              <w:rP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B05.023.002.002, B05.050.003, B05.050.005</w:t>
            </w:r>
          </w:p>
        </w:tc>
        <w:tc>
          <w:tcPr>
            <w:tcW w:w="2098" w:type="dxa"/>
            <w:gridSpan w:val="2"/>
            <w:tcBorders/>
            <w:shd w:fill="auto" w:val="clear"/>
          </w:tcPr>
          <w:p>
            <w:pPr>
              <w:pStyle w:val="ConsPlusNormal"/>
              <w:rPr/>
            </w:pPr>
            <w:r>
              <w:rPr/>
              <w:t>Иной классификационный критерий: rb4</w:t>
            </w:r>
          </w:p>
        </w:tc>
        <w:tc>
          <w:tcPr>
            <w:tcW w:w="1076" w:type="dxa"/>
            <w:tcBorders/>
            <w:shd w:fill="auto" w:val="clear"/>
          </w:tcPr>
          <w:p>
            <w:pPr>
              <w:pStyle w:val="ConsPlusNormal"/>
              <w:jc w:val="center"/>
              <w:rPr/>
            </w:pPr>
            <w:r>
              <w:rPr/>
              <w:t>1,67</w:t>
            </w:r>
          </w:p>
        </w:tc>
      </w:tr>
      <w:tr>
        <w:trPr/>
        <w:tc>
          <w:tcPr>
            <w:tcW w:w="567" w:type="dxa"/>
            <w:tcBorders/>
            <w:shd w:fill="auto" w:val="clear"/>
          </w:tcPr>
          <w:p>
            <w:pPr>
              <w:pStyle w:val="ConsPlusNormal"/>
              <w:jc w:val="center"/>
              <w:rPr/>
            </w:pPr>
            <w:r>
              <w:rPr/>
              <w:t>370</w:t>
            </w:r>
          </w:p>
        </w:tc>
        <w:tc>
          <w:tcPr>
            <w:tcW w:w="2552" w:type="dxa"/>
            <w:tcBorders/>
            <w:shd w:fill="auto" w:val="clear"/>
          </w:tcPr>
          <w:p>
            <w:pPr>
              <w:pStyle w:val="ConsPlusNormal"/>
              <w:rPr/>
            </w:pPr>
            <w:r>
              <w:rP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B05.023.002.002, B05.050.003, B05.050.005</w:t>
            </w:r>
          </w:p>
        </w:tc>
        <w:tc>
          <w:tcPr>
            <w:tcW w:w="2098" w:type="dxa"/>
            <w:gridSpan w:val="2"/>
            <w:tcBorders/>
            <w:shd w:fill="auto" w:val="clear"/>
          </w:tcPr>
          <w:p>
            <w:pPr>
              <w:pStyle w:val="ConsPlusNormal"/>
              <w:rPr/>
            </w:pPr>
            <w:r>
              <w:rPr/>
              <w:t>Иной классификационный критерий: rb5</w:t>
            </w:r>
          </w:p>
        </w:tc>
        <w:tc>
          <w:tcPr>
            <w:tcW w:w="1076" w:type="dxa"/>
            <w:tcBorders/>
            <w:shd w:fill="auto" w:val="clear"/>
          </w:tcPr>
          <w:p>
            <w:pPr>
              <w:pStyle w:val="ConsPlusNormal"/>
              <w:jc w:val="center"/>
              <w:rPr/>
            </w:pPr>
            <w:r>
              <w:rPr/>
              <w:t>3,03</w:t>
            </w:r>
          </w:p>
        </w:tc>
      </w:tr>
      <w:tr>
        <w:trPr/>
        <w:tc>
          <w:tcPr>
            <w:tcW w:w="567" w:type="dxa"/>
            <w:tcBorders/>
            <w:shd w:fill="auto" w:val="clear"/>
          </w:tcPr>
          <w:p>
            <w:pPr>
              <w:pStyle w:val="ConsPlusNormal"/>
              <w:jc w:val="center"/>
              <w:rPr/>
            </w:pPr>
            <w:r>
              <w:rPr/>
              <w:t>371</w:t>
            </w:r>
          </w:p>
        </w:tc>
        <w:tc>
          <w:tcPr>
            <w:tcW w:w="2552" w:type="dxa"/>
            <w:tcBorders/>
            <w:shd w:fill="auto" w:val="clear"/>
          </w:tcPr>
          <w:p>
            <w:pPr>
              <w:pStyle w:val="ConsPlusNormal"/>
              <w:rPr/>
            </w:pPr>
            <w:r>
              <w:rPr/>
              <w:t>Медицинская кардиореабилитация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B05.015.001, B05.043.001, B05.057.003, B05.057.007</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1,02</w:t>
            </w:r>
          </w:p>
        </w:tc>
      </w:tr>
      <w:tr>
        <w:trPr/>
        <w:tc>
          <w:tcPr>
            <w:tcW w:w="567" w:type="dxa"/>
            <w:tcBorders/>
            <w:shd w:fill="auto" w:val="clear"/>
          </w:tcPr>
          <w:p>
            <w:pPr>
              <w:pStyle w:val="ConsPlusNormal"/>
              <w:jc w:val="center"/>
              <w:rPr/>
            </w:pPr>
            <w:r>
              <w:rPr/>
              <w:t>372</w:t>
            </w:r>
          </w:p>
        </w:tc>
        <w:tc>
          <w:tcPr>
            <w:tcW w:w="2552" w:type="dxa"/>
            <w:tcBorders/>
            <w:shd w:fill="auto" w:val="clear"/>
          </w:tcPr>
          <w:p>
            <w:pPr>
              <w:pStyle w:val="ConsPlusNormal"/>
              <w:rPr/>
            </w:pPr>
            <w:r>
              <w:rPr/>
              <w:t>Медицинская кардиореабилитация (4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B05.015.001, B05.043.001, B05.057.003, B05.057.007</w:t>
            </w:r>
          </w:p>
        </w:tc>
        <w:tc>
          <w:tcPr>
            <w:tcW w:w="2098" w:type="dxa"/>
            <w:gridSpan w:val="2"/>
            <w:tcBorders/>
            <w:shd w:fill="auto" w:val="clear"/>
          </w:tcPr>
          <w:p>
            <w:pPr>
              <w:pStyle w:val="ConsPlusNormal"/>
              <w:rPr/>
            </w:pPr>
            <w:r>
              <w:rPr/>
              <w:t>Иной классификационный критерий: rb4</w:t>
            </w:r>
          </w:p>
        </w:tc>
        <w:tc>
          <w:tcPr>
            <w:tcW w:w="1076" w:type="dxa"/>
            <w:tcBorders/>
            <w:shd w:fill="auto" w:val="clear"/>
          </w:tcPr>
          <w:p>
            <w:pPr>
              <w:pStyle w:val="ConsPlusNormal"/>
              <w:jc w:val="center"/>
              <w:rPr/>
            </w:pPr>
            <w:r>
              <w:rPr/>
              <w:t>1,38</w:t>
            </w:r>
          </w:p>
        </w:tc>
      </w:tr>
      <w:tr>
        <w:trPr/>
        <w:tc>
          <w:tcPr>
            <w:tcW w:w="567" w:type="dxa"/>
            <w:tcBorders/>
            <w:shd w:fill="auto" w:val="clear"/>
          </w:tcPr>
          <w:p>
            <w:pPr>
              <w:pStyle w:val="ConsPlusNormal"/>
              <w:jc w:val="center"/>
              <w:rPr/>
            </w:pPr>
            <w:r>
              <w:rPr/>
              <w:t>373</w:t>
            </w:r>
          </w:p>
        </w:tc>
        <w:tc>
          <w:tcPr>
            <w:tcW w:w="2552" w:type="dxa"/>
            <w:tcBorders/>
            <w:shd w:fill="auto" w:val="clear"/>
          </w:tcPr>
          <w:p>
            <w:pPr>
              <w:pStyle w:val="ConsPlusNormal"/>
              <w:rPr/>
            </w:pPr>
            <w:r>
              <w:rPr/>
              <w:t>Медицинская кардиореабилитация (5 баллов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B05.015.001, B05.043.001, B05.057.003, B05.057.007</w:t>
            </w:r>
          </w:p>
        </w:tc>
        <w:tc>
          <w:tcPr>
            <w:tcW w:w="2098" w:type="dxa"/>
            <w:gridSpan w:val="2"/>
            <w:tcBorders/>
            <w:shd w:fill="auto" w:val="clear"/>
          </w:tcPr>
          <w:p>
            <w:pPr>
              <w:pStyle w:val="ConsPlusNormal"/>
              <w:rPr/>
            </w:pPr>
            <w:r>
              <w:rPr/>
              <w:t>Иной классификационный критерий: rb5</w:t>
            </w:r>
          </w:p>
        </w:tc>
        <w:tc>
          <w:tcPr>
            <w:tcW w:w="1076" w:type="dxa"/>
            <w:tcBorders/>
            <w:shd w:fill="auto" w:val="clear"/>
          </w:tcPr>
          <w:p>
            <w:pPr>
              <w:pStyle w:val="ConsPlusNormal"/>
              <w:jc w:val="center"/>
              <w:rPr/>
            </w:pPr>
            <w:r>
              <w:rPr/>
              <w:t>2,00</w:t>
            </w:r>
          </w:p>
        </w:tc>
      </w:tr>
      <w:tr>
        <w:trPr/>
        <w:tc>
          <w:tcPr>
            <w:tcW w:w="567" w:type="dxa"/>
            <w:tcBorders/>
            <w:shd w:fill="auto" w:val="clear"/>
          </w:tcPr>
          <w:p>
            <w:pPr>
              <w:pStyle w:val="ConsPlusNormal"/>
              <w:jc w:val="center"/>
              <w:rPr/>
            </w:pPr>
            <w:r>
              <w:rPr/>
              <w:t>374</w:t>
            </w:r>
          </w:p>
        </w:tc>
        <w:tc>
          <w:tcPr>
            <w:tcW w:w="2552" w:type="dxa"/>
            <w:tcBorders/>
            <w:shd w:fill="auto" w:val="clear"/>
          </w:tcPr>
          <w:p>
            <w:pPr>
              <w:pStyle w:val="ConsPlusNormal"/>
              <w:rPr/>
            </w:pPr>
            <w:r>
              <w:rPr/>
              <w:t>Медицинская реабилитация при других соматических заболеваниях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B05.001.001, B05.004.001, B05.005.001, B05.008.001, B05.014.002, B05.015.002, B05.023.002, B05.027.001, B05.027.002, B05.027.003, B05.028.001, B05.029.001, B05.037.001, B05.040.001, B05.050.004, B05.053.001, B05.058.001, B05.069.002, B05.069.003</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0,59</w:t>
            </w:r>
          </w:p>
        </w:tc>
      </w:tr>
      <w:tr>
        <w:trPr/>
        <w:tc>
          <w:tcPr>
            <w:tcW w:w="567" w:type="dxa"/>
            <w:tcBorders/>
            <w:shd w:fill="auto" w:val="clear"/>
          </w:tcPr>
          <w:p>
            <w:pPr>
              <w:pStyle w:val="ConsPlusNormal"/>
              <w:jc w:val="center"/>
              <w:rPr/>
            </w:pPr>
            <w:r>
              <w:rPr/>
              <w:t>375</w:t>
            </w:r>
          </w:p>
        </w:tc>
        <w:tc>
          <w:tcPr>
            <w:tcW w:w="2552" w:type="dxa"/>
            <w:tcBorders/>
            <w:shd w:fill="auto" w:val="clear"/>
          </w:tcPr>
          <w:p>
            <w:pPr>
              <w:pStyle w:val="ConsPlusNormal"/>
              <w:rPr/>
            </w:pPr>
            <w:r>
              <w:rPr/>
              <w:t>Медицинская реабилитация при других соматических заболеваниях (4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B05.001.001, B05.004.001, B05.005.001, B05.008.001, B05.014.002, B05.015.002, B05.023.002, B05.027.001, B05.027.002, B05.027.003, B05.028.001, B05.029.001, B05.037.001, B05.040.001, B05.050.004, B05.053.001, B05.058.001, B05.069.002, B05.069.003</w:t>
            </w:r>
          </w:p>
        </w:tc>
        <w:tc>
          <w:tcPr>
            <w:tcW w:w="2098" w:type="dxa"/>
            <w:gridSpan w:val="2"/>
            <w:tcBorders/>
            <w:shd w:fill="auto" w:val="clear"/>
          </w:tcPr>
          <w:p>
            <w:pPr>
              <w:pStyle w:val="ConsPlusNormal"/>
              <w:rPr/>
            </w:pPr>
            <w:r>
              <w:rPr/>
              <w:t>Иной классификационный критерий: rb4</w:t>
            </w:r>
          </w:p>
        </w:tc>
        <w:tc>
          <w:tcPr>
            <w:tcW w:w="1076" w:type="dxa"/>
            <w:tcBorders/>
            <w:shd w:fill="auto" w:val="clear"/>
          </w:tcPr>
          <w:p>
            <w:pPr>
              <w:pStyle w:val="ConsPlusNormal"/>
              <w:jc w:val="center"/>
              <w:rPr/>
            </w:pPr>
            <w:r>
              <w:rPr/>
              <w:t>0,84</w:t>
            </w:r>
          </w:p>
        </w:tc>
      </w:tr>
      <w:tr>
        <w:trPr/>
        <w:tc>
          <w:tcPr>
            <w:tcW w:w="567" w:type="dxa"/>
            <w:tcBorders/>
            <w:shd w:fill="auto" w:val="clear"/>
          </w:tcPr>
          <w:p>
            <w:pPr>
              <w:pStyle w:val="ConsPlusNormal"/>
              <w:jc w:val="center"/>
              <w:rPr/>
            </w:pPr>
            <w:r>
              <w:rPr/>
              <w:t>376</w:t>
            </w:r>
          </w:p>
        </w:tc>
        <w:tc>
          <w:tcPr>
            <w:tcW w:w="2552" w:type="dxa"/>
            <w:tcBorders/>
            <w:shd w:fill="auto" w:val="clear"/>
          </w:tcPr>
          <w:p>
            <w:pPr>
              <w:pStyle w:val="ConsPlusNormal"/>
              <w:rPr/>
            </w:pPr>
            <w:r>
              <w:rPr/>
              <w:t>Медицинская реабилитация при других соматических заболеваниях (5 баллов по ШРМ)</w:t>
            </w:r>
          </w:p>
        </w:tc>
        <w:tc>
          <w:tcPr>
            <w:tcW w:w="6350" w:type="dxa"/>
            <w:gridSpan w:val="2"/>
            <w:tcBorders/>
            <w:shd w:fill="auto" w:val="clear"/>
          </w:tcPr>
          <w:p>
            <w:pPr>
              <w:pStyle w:val="ConsPlusNormal"/>
              <w:rPr/>
            </w:pPr>
            <w:r>
              <w:rPr/>
              <w:t>-</w:t>
            </w:r>
          </w:p>
        </w:tc>
        <w:tc>
          <w:tcPr>
            <w:tcW w:w="3118" w:type="dxa"/>
            <w:gridSpan w:val="2"/>
            <w:tcBorders/>
            <w:shd w:fill="auto" w:val="clear"/>
          </w:tcPr>
          <w:p>
            <w:pPr>
              <w:pStyle w:val="ConsPlusNormal"/>
              <w:rPr/>
            </w:pPr>
            <w:r>
              <w:rPr/>
              <w:t>B05.001.001, B05.004.001, B05.005.001, B05.008.001, B05.014.002, B05.015.002, B05.023.002, B05.027.001, B05.027.002, B05.027.003, B05.028.001, B05.029.001, B05.037.001, B05.040.001, B05.050.004, B05.053.001, B05.058.001, B05.069.002, B05.069.003</w:t>
            </w:r>
          </w:p>
        </w:tc>
        <w:tc>
          <w:tcPr>
            <w:tcW w:w="2098" w:type="dxa"/>
            <w:gridSpan w:val="2"/>
            <w:tcBorders/>
            <w:shd w:fill="auto" w:val="clear"/>
          </w:tcPr>
          <w:p>
            <w:pPr>
              <w:pStyle w:val="ConsPlusNormal"/>
              <w:rPr/>
            </w:pPr>
            <w:r>
              <w:rPr/>
              <w:t>Иной классификационный критерий: rb5</w:t>
            </w:r>
          </w:p>
        </w:tc>
        <w:tc>
          <w:tcPr>
            <w:tcW w:w="1076" w:type="dxa"/>
            <w:tcBorders/>
            <w:shd w:fill="auto" w:val="clear"/>
          </w:tcPr>
          <w:p>
            <w:pPr>
              <w:pStyle w:val="ConsPlusNormal"/>
              <w:jc w:val="center"/>
              <w:rPr/>
            </w:pPr>
            <w:r>
              <w:rPr/>
              <w:t>1,17</w:t>
            </w:r>
          </w:p>
        </w:tc>
      </w:tr>
      <w:tr>
        <w:trPr/>
        <w:tc>
          <w:tcPr>
            <w:tcW w:w="567" w:type="dxa"/>
            <w:tcBorders/>
            <w:shd w:fill="auto" w:val="clear"/>
          </w:tcPr>
          <w:p>
            <w:pPr>
              <w:pStyle w:val="ConsPlusNormal"/>
              <w:jc w:val="center"/>
              <w:rPr/>
            </w:pPr>
            <w:r>
              <w:rPr/>
              <w:t>377</w:t>
            </w:r>
          </w:p>
        </w:tc>
        <w:tc>
          <w:tcPr>
            <w:tcW w:w="2552" w:type="dxa"/>
            <w:tcBorders/>
            <w:shd w:fill="auto" w:val="clear"/>
          </w:tcPr>
          <w:p>
            <w:pPr>
              <w:pStyle w:val="ConsPlusNormal"/>
              <w:rPr/>
            </w:pPr>
            <w:r>
              <w:rPr/>
              <w:t>Медицинская реабилитация детей, перенесших заболевания перинатального периода</w:t>
            </w:r>
          </w:p>
        </w:tc>
        <w:tc>
          <w:tcPr>
            <w:tcW w:w="6350" w:type="dxa"/>
            <w:gridSpan w:val="2"/>
            <w:tcBorders/>
            <w:shd w:fill="auto" w:val="clear"/>
          </w:tcPr>
          <w:p>
            <w:pPr>
              <w:pStyle w:val="ConsPlusNormal"/>
              <w:rPr/>
            </w:pPr>
            <w:r>
              <w:rPr/>
              <w:t>-</w:t>
            </w:r>
          </w:p>
        </w:tc>
        <w:tc>
          <w:tcPr>
            <w:tcW w:w="3118" w:type="dxa"/>
            <w:gridSpan w:val="2"/>
            <w:tcBorders/>
            <w:shd w:fill="auto" w:val="clear"/>
          </w:tcPr>
          <w:p>
            <w:pPr>
              <w:pStyle w:val="ConsPlusNormal"/>
              <w:rPr/>
            </w:pPr>
            <w:r>
              <w:rPr/>
              <w:t>B05.031.001</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1,50</w:t>
            </w:r>
          </w:p>
        </w:tc>
      </w:tr>
      <w:tr>
        <w:trPr/>
        <w:tc>
          <w:tcPr>
            <w:tcW w:w="567" w:type="dxa"/>
            <w:tcBorders/>
            <w:shd w:fill="auto" w:val="clear"/>
          </w:tcPr>
          <w:p>
            <w:pPr>
              <w:pStyle w:val="ConsPlusNormal"/>
              <w:jc w:val="center"/>
              <w:rPr/>
            </w:pPr>
            <w:r>
              <w:rPr/>
              <w:t>378</w:t>
            </w:r>
          </w:p>
        </w:tc>
        <w:tc>
          <w:tcPr>
            <w:tcW w:w="2552" w:type="dxa"/>
            <w:tcBorders/>
            <w:shd w:fill="auto" w:val="clear"/>
          </w:tcPr>
          <w:p>
            <w:pPr>
              <w:pStyle w:val="ConsPlusNormal"/>
              <w:rPr/>
            </w:pPr>
            <w:r>
              <w:rPr/>
              <w:t>Медицинская реабилитация детей с нарушениями слуха без замены речевого процессора системы кохлеарной имплантации</w:t>
            </w:r>
          </w:p>
        </w:tc>
        <w:tc>
          <w:tcPr>
            <w:tcW w:w="6350" w:type="dxa"/>
            <w:gridSpan w:val="2"/>
            <w:tcBorders/>
            <w:shd w:fill="auto" w:val="clear"/>
          </w:tcPr>
          <w:p>
            <w:pPr>
              <w:pStyle w:val="ConsPlusNormal"/>
              <w:rPr/>
            </w:pPr>
            <w:r>
              <w:rPr/>
              <w:t>-</w:t>
            </w:r>
          </w:p>
        </w:tc>
        <w:tc>
          <w:tcPr>
            <w:tcW w:w="3118" w:type="dxa"/>
            <w:gridSpan w:val="2"/>
            <w:tcBorders/>
            <w:shd w:fill="auto" w:val="clear"/>
          </w:tcPr>
          <w:p>
            <w:pPr>
              <w:pStyle w:val="ConsPlusNormal"/>
              <w:rPr/>
            </w:pPr>
            <w:r>
              <w:rPr/>
              <w:t>B05.028.001, B05.046.001</w:t>
            </w:r>
          </w:p>
        </w:tc>
        <w:tc>
          <w:tcPr>
            <w:tcW w:w="2098" w:type="dxa"/>
            <w:gridSpan w:val="2"/>
            <w:tcBorders/>
            <w:shd w:fill="auto" w:val="clear"/>
          </w:tcPr>
          <w:p>
            <w:pPr>
              <w:pStyle w:val="ConsPlusNormal"/>
              <w:rPr/>
            </w:pPr>
            <w:r>
              <w:rPr/>
              <w:t>Возрастная группа: от 0 дней до 18 лет Иной классификационный критерий: rbs</w:t>
            </w:r>
          </w:p>
        </w:tc>
        <w:tc>
          <w:tcPr>
            <w:tcW w:w="1076" w:type="dxa"/>
            <w:tcBorders/>
            <w:shd w:fill="auto" w:val="clear"/>
          </w:tcPr>
          <w:p>
            <w:pPr>
              <w:pStyle w:val="ConsPlusNormal"/>
              <w:jc w:val="center"/>
              <w:rPr/>
            </w:pPr>
            <w:r>
              <w:rPr/>
              <w:t>1,80</w:t>
            </w:r>
          </w:p>
        </w:tc>
      </w:tr>
      <w:tr>
        <w:trPr/>
        <w:tc>
          <w:tcPr>
            <w:tcW w:w="567" w:type="dxa"/>
            <w:tcBorders/>
            <w:shd w:fill="auto" w:val="clear"/>
          </w:tcPr>
          <w:p>
            <w:pPr>
              <w:pStyle w:val="ConsPlusNormal"/>
              <w:jc w:val="center"/>
              <w:rPr/>
            </w:pPr>
            <w:r>
              <w:rPr/>
              <w:t>379</w:t>
            </w:r>
          </w:p>
        </w:tc>
        <w:tc>
          <w:tcPr>
            <w:tcW w:w="2552" w:type="dxa"/>
            <w:tcBorders/>
            <w:shd w:fill="auto" w:val="clear"/>
          </w:tcPr>
          <w:p>
            <w:pPr>
              <w:pStyle w:val="ConsPlusNormal"/>
              <w:rPr/>
            </w:pPr>
            <w:r>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B05.027.004, B05.057.009, B05.057.010</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4,81</w:t>
            </w:r>
          </w:p>
        </w:tc>
      </w:tr>
      <w:tr>
        <w:trPr/>
        <w:tc>
          <w:tcPr>
            <w:tcW w:w="567" w:type="dxa"/>
            <w:tcBorders/>
            <w:shd w:fill="auto" w:val="clear"/>
          </w:tcPr>
          <w:p>
            <w:pPr>
              <w:pStyle w:val="ConsPlusNormal"/>
              <w:jc w:val="center"/>
              <w:rPr/>
            </w:pPr>
            <w:r>
              <w:rPr/>
              <w:t>380</w:t>
            </w:r>
          </w:p>
        </w:tc>
        <w:tc>
          <w:tcPr>
            <w:tcW w:w="2552" w:type="dxa"/>
            <w:tcBorders/>
            <w:shd w:fill="auto" w:val="clear"/>
          </w:tcPr>
          <w:p>
            <w:pPr>
              <w:pStyle w:val="ConsPlusNormal"/>
              <w:rPr/>
            </w:pPr>
            <w:r>
              <w:rPr/>
              <w:t>Медицинская реабилитация детей с поражениями центральной нервной системы</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B05.023.002.001, B05.023.003</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2,75</w:t>
            </w:r>
          </w:p>
        </w:tc>
      </w:tr>
      <w:tr>
        <w:trPr/>
        <w:tc>
          <w:tcPr>
            <w:tcW w:w="567" w:type="dxa"/>
            <w:tcBorders/>
            <w:shd w:fill="auto" w:val="clear"/>
          </w:tcPr>
          <w:p>
            <w:pPr>
              <w:pStyle w:val="ConsPlusNormal"/>
              <w:jc w:val="center"/>
              <w:rPr/>
            </w:pPr>
            <w:r>
              <w:rPr/>
              <w:t>381</w:t>
            </w:r>
          </w:p>
        </w:tc>
        <w:tc>
          <w:tcPr>
            <w:tcW w:w="2552" w:type="dxa"/>
            <w:tcBorders/>
            <w:shd w:fill="auto" w:val="clear"/>
          </w:tcPr>
          <w:p>
            <w:pPr>
              <w:pStyle w:val="ConsPlusNormal"/>
              <w:rPr/>
            </w:pPr>
            <w:r>
              <w:rPr/>
              <w:t>Медицинская реабилитация детей, после хирургической коррекции врожденных пороков развития органов и систем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B05.057.011</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2,35</w:t>
            </w:r>
          </w:p>
        </w:tc>
      </w:tr>
      <w:tr>
        <w:trPr/>
        <w:tc>
          <w:tcPr>
            <w:tcW w:w="567" w:type="dxa"/>
            <w:tcBorders/>
            <w:shd w:fill="auto" w:val="clear"/>
          </w:tcPr>
          <w:p>
            <w:pPr>
              <w:pStyle w:val="ConsPlusNormal"/>
              <w:jc w:val="center"/>
              <w:rPr/>
            </w:pPr>
            <w:r>
              <w:rPr/>
              <w:t>382</w:t>
            </w:r>
          </w:p>
        </w:tc>
        <w:tc>
          <w:tcPr>
            <w:tcW w:w="2552" w:type="dxa"/>
            <w:tcBorders/>
            <w:shd w:fill="auto" w:val="clear"/>
          </w:tcPr>
          <w:p>
            <w:pPr>
              <w:pStyle w:val="ConsPlusNormal"/>
              <w:rPr/>
            </w:pPr>
            <w:r>
              <w:rPr/>
              <w:t>Медицинская реабилитация после онкоортопедических операций</w:t>
            </w:r>
          </w:p>
        </w:tc>
        <w:tc>
          <w:tcPr>
            <w:tcW w:w="6350" w:type="dxa"/>
            <w:gridSpan w:val="2"/>
            <w:tcBorders/>
            <w:shd w:fill="auto" w:val="clear"/>
          </w:tcPr>
          <w:p>
            <w:pPr>
              <w:pStyle w:val="ConsPlusNormal"/>
              <w:rPr/>
            </w:pPr>
            <w:r>
              <w:rPr/>
              <w:t>C40, C40.0, C40.1, C40.2, C40.3, C40.8, C40.9, C41, C41.0, C41.1, C41.2, C41.3, C41.4, C41.8, C41.9, C79.5</w:t>
            </w:r>
          </w:p>
        </w:tc>
        <w:tc>
          <w:tcPr>
            <w:tcW w:w="3118" w:type="dxa"/>
            <w:gridSpan w:val="2"/>
            <w:tcBorders/>
            <w:shd w:fill="auto" w:val="clear"/>
          </w:tcPr>
          <w:p>
            <w:pPr>
              <w:pStyle w:val="ConsPlusNormal"/>
              <w:rPr/>
            </w:pPr>
            <w:r>
              <w:rPr/>
              <w:t>B05.027.001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383</w:t>
            </w:r>
          </w:p>
        </w:tc>
        <w:tc>
          <w:tcPr>
            <w:tcW w:w="2552" w:type="dxa"/>
            <w:tcBorders/>
            <w:shd w:fill="auto" w:val="clear"/>
          </w:tcPr>
          <w:p>
            <w:pPr>
              <w:pStyle w:val="ConsPlusNormal"/>
              <w:rPr/>
            </w:pPr>
            <w:r>
              <w:rPr/>
              <w:t>Медицинская реабилитация по поводу постмастэктомического синдрома в онкологии</w:t>
            </w:r>
          </w:p>
        </w:tc>
        <w:tc>
          <w:tcPr>
            <w:tcW w:w="6350" w:type="dxa"/>
            <w:gridSpan w:val="2"/>
            <w:tcBorders/>
            <w:shd w:fill="auto" w:val="clear"/>
          </w:tcPr>
          <w:p>
            <w:pPr>
              <w:pStyle w:val="ConsPlusNormal"/>
              <w:rPr/>
            </w:pPr>
            <w:r>
              <w:rPr/>
              <w:t>C50, C50.0, C50.1, C50.2, C50.3, C50.4, C50.5, C50.6, C50.8, C50.9</w:t>
            </w:r>
          </w:p>
        </w:tc>
        <w:tc>
          <w:tcPr>
            <w:tcW w:w="3118" w:type="dxa"/>
            <w:gridSpan w:val="2"/>
            <w:tcBorders/>
            <w:shd w:fill="auto" w:val="clear"/>
          </w:tcPr>
          <w:p>
            <w:pPr>
              <w:pStyle w:val="ConsPlusNormal"/>
              <w:rPr/>
            </w:pPr>
            <w:r>
              <w:rPr/>
              <w:t>B05.027.001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1,24</w:t>
            </w:r>
          </w:p>
        </w:tc>
      </w:tr>
      <w:tr>
        <w:trPr/>
        <w:tc>
          <w:tcPr>
            <w:tcW w:w="567" w:type="dxa"/>
            <w:tcBorders/>
            <w:shd w:fill="auto" w:val="clear"/>
          </w:tcPr>
          <w:p>
            <w:pPr>
              <w:pStyle w:val="ConsPlusNormal"/>
              <w:jc w:val="center"/>
              <w:rPr/>
            </w:pPr>
            <w:r>
              <w:rPr/>
              <w:t>384</w:t>
            </w:r>
          </w:p>
        </w:tc>
        <w:tc>
          <w:tcPr>
            <w:tcW w:w="2552" w:type="dxa"/>
            <w:tcBorders/>
            <w:shd w:fill="auto" w:val="clear"/>
          </w:tcPr>
          <w:p>
            <w:pPr>
              <w:pStyle w:val="ConsPlusNormal"/>
              <w:rPr/>
            </w:pPr>
            <w:r>
              <w:rPr/>
              <w:t>Медицинская реабилитация после перенесенной коронавирусной инфекции COVID-19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rb3cov</w:t>
            </w:r>
          </w:p>
        </w:tc>
        <w:tc>
          <w:tcPr>
            <w:tcW w:w="1076" w:type="dxa"/>
            <w:tcBorders/>
            <w:shd w:fill="auto" w:val="clear"/>
          </w:tcPr>
          <w:p>
            <w:pPr>
              <w:pStyle w:val="ConsPlusNormal"/>
              <w:jc w:val="center"/>
              <w:rPr/>
            </w:pPr>
            <w:r>
              <w:rPr/>
              <w:t>1,08</w:t>
            </w:r>
          </w:p>
        </w:tc>
      </w:tr>
      <w:tr>
        <w:trPr/>
        <w:tc>
          <w:tcPr>
            <w:tcW w:w="567" w:type="dxa"/>
            <w:tcBorders/>
            <w:shd w:fill="auto" w:val="clear"/>
          </w:tcPr>
          <w:p>
            <w:pPr>
              <w:pStyle w:val="ConsPlusNormal"/>
              <w:jc w:val="center"/>
              <w:rPr/>
            </w:pPr>
            <w:r>
              <w:rPr/>
              <w:t>385</w:t>
            </w:r>
          </w:p>
        </w:tc>
        <w:tc>
          <w:tcPr>
            <w:tcW w:w="2552" w:type="dxa"/>
            <w:tcBorders/>
            <w:shd w:fill="auto" w:val="clear"/>
          </w:tcPr>
          <w:p>
            <w:pPr>
              <w:pStyle w:val="ConsPlusNormal"/>
              <w:rPr/>
            </w:pPr>
            <w:r>
              <w:rPr/>
              <w:t>Медицинская реабилитация после перенесенной коронавирусной инфекции COVID-19 (4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rb4cov</w:t>
            </w:r>
          </w:p>
        </w:tc>
        <w:tc>
          <w:tcPr>
            <w:tcW w:w="1076" w:type="dxa"/>
            <w:tcBorders/>
            <w:shd w:fill="auto" w:val="clear"/>
          </w:tcPr>
          <w:p>
            <w:pPr>
              <w:pStyle w:val="ConsPlusNormal"/>
              <w:jc w:val="center"/>
              <w:rPr/>
            </w:pPr>
            <w:r>
              <w:rPr/>
              <w:t>1,61</w:t>
            </w:r>
          </w:p>
        </w:tc>
      </w:tr>
      <w:tr>
        <w:trPr/>
        <w:tc>
          <w:tcPr>
            <w:tcW w:w="567" w:type="dxa"/>
            <w:tcBorders/>
            <w:shd w:fill="auto" w:val="clear"/>
          </w:tcPr>
          <w:p>
            <w:pPr>
              <w:pStyle w:val="ConsPlusNormal"/>
              <w:jc w:val="center"/>
              <w:rPr/>
            </w:pPr>
            <w:r>
              <w:rPr/>
              <w:t>386</w:t>
            </w:r>
          </w:p>
        </w:tc>
        <w:tc>
          <w:tcPr>
            <w:tcW w:w="2552" w:type="dxa"/>
            <w:tcBorders/>
            <w:shd w:fill="auto" w:val="clear"/>
          </w:tcPr>
          <w:p>
            <w:pPr>
              <w:pStyle w:val="ConsPlusNormal"/>
              <w:rPr/>
            </w:pPr>
            <w:r>
              <w:rPr/>
              <w:t>Медицинская реабилитация после перенесенной коронавирусной инфекции COVID-19 (5 баллов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rb5cov</w:t>
            </w:r>
          </w:p>
        </w:tc>
        <w:tc>
          <w:tcPr>
            <w:tcW w:w="1076" w:type="dxa"/>
            <w:tcBorders/>
            <w:shd w:fill="auto" w:val="clear"/>
          </w:tcPr>
          <w:p>
            <w:pPr>
              <w:pStyle w:val="ConsPlusNormal"/>
              <w:jc w:val="center"/>
              <w:rPr/>
            </w:pPr>
            <w:r>
              <w:rPr/>
              <w:t>2,15</w:t>
            </w:r>
          </w:p>
        </w:tc>
      </w:tr>
      <w:tr>
        <w:trPr/>
        <w:tc>
          <w:tcPr>
            <w:tcW w:w="567" w:type="dxa"/>
            <w:tcBorders/>
            <w:shd w:fill="auto" w:val="clear"/>
          </w:tcPr>
          <w:p>
            <w:pPr>
              <w:pStyle w:val="ConsPlusNormal"/>
              <w:numPr>
                <w:ilvl w:val="0"/>
                <w:numId w:val="0"/>
              </w:numPr>
              <w:jc w:val="center"/>
              <w:outlineLvl w:val="3"/>
              <w:rPr/>
            </w:pPr>
            <w:r>
              <w:rPr/>
              <w:t>38</w:t>
            </w:r>
          </w:p>
        </w:tc>
        <w:tc>
          <w:tcPr>
            <w:tcW w:w="14118" w:type="dxa"/>
            <w:gridSpan w:val="7"/>
            <w:tcBorders/>
            <w:shd w:fill="auto" w:val="clear"/>
          </w:tcPr>
          <w:p>
            <w:pPr>
              <w:pStyle w:val="ConsPlusNormal"/>
              <w:rPr/>
            </w:pPr>
            <w:r>
              <w:rPr/>
              <w:t>Гериатрия</w:t>
            </w:r>
          </w:p>
        </w:tc>
        <w:tc>
          <w:tcPr>
            <w:tcW w:w="1076" w:type="dxa"/>
            <w:tcBorders/>
            <w:shd w:fill="auto" w:val="clear"/>
          </w:tcPr>
          <w:p>
            <w:pPr>
              <w:pStyle w:val="ConsPlusNormal"/>
              <w:jc w:val="center"/>
              <w:rPr/>
            </w:pPr>
            <w:r>
              <w:rPr/>
              <w:t>1,50</w:t>
            </w:r>
          </w:p>
        </w:tc>
      </w:tr>
      <w:tr>
        <w:trPr/>
        <w:tc>
          <w:tcPr>
            <w:tcW w:w="567" w:type="dxa"/>
            <w:tcBorders/>
            <w:shd w:fill="auto" w:val="clear"/>
          </w:tcPr>
          <w:p>
            <w:pPr>
              <w:pStyle w:val="ConsPlusNormal"/>
              <w:jc w:val="center"/>
              <w:rPr/>
            </w:pPr>
            <w:r>
              <w:rPr/>
              <w:t>387</w:t>
            </w:r>
          </w:p>
        </w:tc>
        <w:tc>
          <w:tcPr>
            <w:tcW w:w="2552" w:type="dxa"/>
            <w:tcBorders/>
            <w:shd w:fill="auto" w:val="clear"/>
          </w:tcPr>
          <w:p>
            <w:pPr>
              <w:pStyle w:val="ConsPlusNormal"/>
              <w:rPr/>
            </w:pPr>
            <w:r>
              <w:rPr/>
              <w:t>Соматические заболевания, осложненные старческой астенией</w:t>
            </w:r>
          </w:p>
        </w:tc>
        <w:tc>
          <w:tcPr>
            <w:tcW w:w="6350" w:type="dxa"/>
            <w:gridSpan w:val="2"/>
            <w:tcBorders/>
            <w:shd w:fill="auto" w:val="clear"/>
          </w:tcPr>
          <w:p>
            <w:pPr>
              <w:pStyle w:val="ConsPlusNormal"/>
              <w:rPr/>
            </w:pPr>
            <w:r>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R54</w:t>
            </w:r>
          </w:p>
        </w:tc>
        <w:tc>
          <w:tcPr>
            <w:tcW w:w="1076" w:type="dxa"/>
            <w:tcBorders/>
            <w:shd w:fill="auto" w:val="clear"/>
          </w:tcPr>
          <w:p>
            <w:pPr>
              <w:pStyle w:val="ConsPlusNormal"/>
              <w:jc w:val="center"/>
              <w:rPr/>
            </w:pPr>
            <w:r>
              <w:rPr/>
              <w:t>1,50</w:t>
            </w:r>
          </w:p>
        </w:tc>
      </w:tr>
      <w:tr>
        <w:trPr/>
        <w:tc>
          <w:tcPr>
            <w:tcW w:w="15761" w:type="dxa"/>
            <w:gridSpan w:val="9"/>
            <w:tcBorders/>
            <w:shd w:fill="auto" w:val="clear"/>
          </w:tcPr>
          <w:p>
            <w:pPr>
              <w:pStyle w:val="ConsPlusNormal"/>
              <w:numPr>
                <w:ilvl w:val="0"/>
                <w:numId w:val="0"/>
              </w:numPr>
              <w:jc w:val="center"/>
              <w:outlineLvl w:val="2"/>
              <w:rPr/>
            </w:pPr>
            <w:r>
              <w:rPr/>
              <w:t>В условиях дневного стационара</w:t>
            </w:r>
          </w:p>
        </w:tc>
      </w:tr>
      <w:tr>
        <w:trPr/>
        <w:tc>
          <w:tcPr>
            <w:tcW w:w="567" w:type="dxa"/>
            <w:tcBorders/>
            <w:shd w:fill="auto" w:val="clear"/>
          </w:tcPr>
          <w:p>
            <w:pPr>
              <w:pStyle w:val="ConsPlusNormal"/>
              <w:numPr>
                <w:ilvl w:val="0"/>
                <w:numId w:val="0"/>
              </w:numPr>
              <w:jc w:val="center"/>
              <w:outlineLvl w:val="3"/>
              <w:rPr/>
            </w:pPr>
            <w:r>
              <w:rPr/>
              <w:t>1</w:t>
            </w:r>
          </w:p>
        </w:tc>
        <w:tc>
          <w:tcPr>
            <w:tcW w:w="14118" w:type="dxa"/>
            <w:gridSpan w:val="7"/>
            <w:tcBorders/>
            <w:shd w:fill="auto" w:val="clear"/>
          </w:tcPr>
          <w:p>
            <w:pPr>
              <w:pStyle w:val="ConsPlusNormal"/>
              <w:rPr/>
            </w:pPr>
            <w:r>
              <w:rPr/>
              <w:t>Акушерское дело</w:t>
            </w:r>
          </w:p>
        </w:tc>
        <w:tc>
          <w:tcPr>
            <w:tcW w:w="1076" w:type="dxa"/>
            <w:tcBorders/>
            <w:shd w:fill="auto" w:val="clear"/>
          </w:tcPr>
          <w:p>
            <w:pPr>
              <w:pStyle w:val="ConsPlusNormal"/>
              <w:jc w:val="center"/>
              <w:rPr/>
            </w:pPr>
            <w:r>
              <w:rPr/>
              <w:t>0,50</w:t>
            </w:r>
          </w:p>
        </w:tc>
      </w:tr>
      <w:tr>
        <w:trPr/>
        <w:tc>
          <w:tcPr>
            <w:tcW w:w="567" w:type="dxa"/>
            <w:tcBorders/>
            <w:shd w:fill="auto" w:val="clear"/>
          </w:tcPr>
          <w:p>
            <w:pPr>
              <w:pStyle w:val="ConsPlusNormal"/>
              <w:numPr>
                <w:ilvl w:val="0"/>
                <w:numId w:val="0"/>
              </w:numPr>
              <w:jc w:val="center"/>
              <w:outlineLvl w:val="3"/>
              <w:rPr/>
            </w:pPr>
            <w:r>
              <w:rPr/>
              <w:t>2</w:t>
            </w:r>
          </w:p>
        </w:tc>
        <w:tc>
          <w:tcPr>
            <w:tcW w:w="14118" w:type="dxa"/>
            <w:gridSpan w:val="7"/>
            <w:tcBorders/>
            <w:shd w:fill="auto" w:val="clear"/>
          </w:tcPr>
          <w:p>
            <w:pPr>
              <w:pStyle w:val="ConsPlusNormal"/>
              <w:rPr/>
            </w:pPr>
            <w:r>
              <w:rPr/>
              <w:t>Акушерство и гинекология</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1</w:t>
            </w:r>
          </w:p>
        </w:tc>
        <w:tc>
          <w:tcPr>
            <w:tcW w:w="2552" w:type="dxa"/>
            <w:tcBorders/>
            <w:shd w:fill="auto" w:val="clear"/>
          </w:tcPr>
          <w:p>
            <w:pPr>
              <w:pStyle w:val="ConsPlusNormal"/>
              <w:rPr/>
            </w:pPr>
            <w:r>
              <w:rPr/>
              <w:t>Осложнения беременности, родов, послеродового периода</w:t>
            </w:r>
          </w:p>
        </w:tc>
        <w:tc>
          <w:tcPr>
            <w:tcW w:w="6350" w:type="dxa"/>
            <w:gridSpan w:val="2"/>
            <w:tcBorders/>
            <w:shd w:fill="auto" w:val="clear"/>
          </w:tcPr>
          <w:p>
            <w:pPr>
              <w:pStyle w:val="ConsPlusNormal"/>
              <w:rPr/>
            </w:pPr>
            <w:r>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0,83</w:t>
            </w:r>
          </w:p>
        </w:tc>
      </w:tr>
      <w:tr>
        <w:trPr/>
        <w:tc>
          <w:tcPr>
            <w:tcW w:w="567" w:type="dxa"/>
            <w:tcBorders/>
            <w:shd w:fill="auto" w:val="clear"/>
          </w:tcPr>
          <w:p>
            <w:pPr>
              <w:pStyle w:val="ConsPlusNormal"/>
              <w:jc w:val="center"/>
              <w:rPr/>
            </w:pPr>
            <w:r>
              <w:rPr/>
              <w:t>2</w:t>
            </w:r>
          </w:p>
        </w:tc>
        <w:tc>
          <w:tcPr>
            <w:tcW w:w="2552" w:type="dxa"/>
            <w:tcBorders/>
            <w:shd w:fill="auto" w:val="clear"/>
          </w:tcPr>
          <w:p>
            <w:pPr>
              <w:pStyle w:val="ConsPlusNormal"/>
              <w:rPr/>
            </w:pPr>
            <w:r>
              <w:rPr/>
              <w:t>Болезни женских половых органов</w:t>
            </w:r>
          </w:p>
        </w:tc>
        <w:tc>
          <w:tcPr>
            <w:tcW w:w="6350" w:type="dxa"/>
            <w:gridSpan w:val="2"/>
            <w:tcBorders/>
            <w:shd w:fill="auto" w:val="clear"/>
          </w:tcPr>
          <w:p>
            <w:pPr>
              <w:pStyle w:val="ConsPlusNormal"/>
              <w:rPr/>
            </w:pPr>
            <w:r>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0,66</w:t>
            </w:r>
          </w:p>
        </w:tc>
      </w:tr>
      <w:tr>
        <w:trPr/>
        <w:tc>
          <w:tcPr>
            <w:tcW w:w="567" w:type="dxa"/>
            <w:tcBorders/>
            <w:shd w:fill="auto" w:val="clear"/>
          </w:tcPr>
          <w:p>
            <w:pPr>
              <w:pStyle w:val="ConsPlusNormal"/>
              <w:jc w:val="center"/>
              <w:rPr/>
            </w:pPr>
            <w:r>
              <w:rPr/>
              <w:t>3</w:t>
            </w:r>
          </w:p>
        </w:tc>
        <w:tc>
          <w:tcPr>
            <w:tcW w:w="2552" w:type="dxa"/>
            <w:tcBorders/>
            <w:shd w:fill="auto" w:val="clear"/>
          </w:tcPr>
          <w:p>
            <w:pPr>
              <w:pStyle w:val="ConsPlusNormal"/>
              <w:rPr/>
            </w:pPr>
            <w:r>
              <w:rPr/>
              <w:t>Операции на женских половых органах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A11.20.003, A11.20.004, A11.20.006, A11.20.008, A11.20.011, A11.20.011.003, A11.20.015, A11.30.002, A11.30.016, A14.20.002, A16.20.021, A16.20.025, A16.20.025.001, A16.20.036, A16.20.036.001, A16.20.036.002, A16.20.036.003, A16.20.036.004, A16.20.054.002, A16.20.055, A16.20.059, A16.20.066, A16.20.080, A16.20.084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0,71</w:t>
            </w:r>
          </w:p>
        </w:tc>
      </w:tr>
      <w:tr>
        <w:trPr/>
        <w:tc>
          <w:tcPr>
            <w:tcW w:w="567" w:type="dxa"/>
            <w:tcBorders/>
            <w:shd w:fill="auto" w:val="clear"/>
          </w:tcPr>
          <w:p>
            <w:pPr>
              <w:pStyle w:val="ConsPlusNormal"/>
              <w:jc w:val="center"/>
              <w:rPr/>
            </w:pPr>
            <w:r>
              <w:rPr/>
              <w:t>4</w:t>
            </w:r>
          </w:p>
        </w:tc>
        <w:tc>
          <w:tcPr>
            <w:tcW w:w="2552" w:type="dxa"/>
            <w:tcBorders/>
            <w:shd w:fill="auto" w:val="clear"/>
          </w:tcPr>
          <w:p>
            <w:pPr>
              <w:pStyle w:val="ConsPlusNormal"/>
              <w:rPr/>
            </w:pPr>
            <w:r>
              <w:rPr/>
              <w:t>Операции на женских половых органах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A03.20.003, A03.20.003.001, A06.20.001, A11.20.011.001, A11.20.011.002, A16.20.009, A16.20.018, A16.20.022, A16.20.026, A16.20.027, A16.20.067, A16.20.069, A16.20.097, A16.20.099.001, A16.30.036.002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1,06</w:t>
            </w:r>
          </w:p>
        </w:tc>
      </w:tr>
      <w:tr>
        <w:trPr/>
        <w:tc>
          <w:tcPr>
            <w:tcW w:w="567" w:type="dxa"/>
            <w:tcBorders/>
            <w:shd w:fill="auto" w:val="clear"/>
          </w:tcPr>
          <w:p>
            <w:pPr>
              <w:pStyle w:val="ConsPlusNormal"/>
              <w:jc w:val="center"/>
              <w:rPr/>
            </w:pPr>
            <w:r>
              <w:rPr/>
              <w:t>5</w:t>
            </w:r>
          </w:p>
        </w:tc>
        <w:tc>
          <w:tcPr>
            <w:tcW w:w="2552" w:type="dxa"/>
            <w:tcBorders/>
            <w:shd w:fill="auto" w:val="clear"/>
          </w:tcPr>
          <w:p>
            <w:pPr>
              <w:pStyle w:val="ConsPlusNormal"/>
              <w:rPr/>
            </w:pPr>
            <w:r>
              <w:rPr/>
              <w:t>Искусственное прерывание беременности (аборт)</w:t>
            </w:r>
          </w:p>
        </w:tc>
        <w:tc>
          <w:tcPr>
            <w:tcW w:w="6350" w:type="dxa"/>
            <w:gridSpan w:val="2"/>
            <w:tcBorders/>
            <w:shd w:fill="auto" w:val="clear"/>
          </w:tcPr>
          <w:p>
            <w:pPr>
              <w:pStyle w:val="ConsPlusNormal"/>
              <w:rPr/>
            </w:pPr>
            <w:r>
              <w:rPr/>
              <w:t>O04.9</w:t>
            </w:r>
          </w:p>
        </w:tc>
        <w:tc>
          <w:tcPr>
            <w:tcW w:w="3118" w:type="dxa"/>
            <w:gridSpan w:val="2"/>
            <w:tcBorders/>
            <w:shd w:fill="auto" w:val="clear"/>
          </w:tcPr>
          <w:p>
            <w:pPr>
              <w:pStyle w:val="ConsPlusNormal"/>
              <w:rPr/>
            </w:pPr>
            <w:r>
              <w:rPr/>
              <w:t>A16.20.037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0,33</w:t>
            </w:r>
          </w:p>
        </w:tc>
      </w:tr>
      <w:tr>
        <w:trPr/>
        <w:tc>
          <w:tcPr>
            <w:tcW w:w="567" w:type="dxa"/>
            <w:tcBorders/>
            <w:shd w:fill="auto" w:val="clear"/>
          </w:tcPr>
          <w:p>
            <w:pPr>
              <w:pStyle w:val="ConsPlusNormal"/>
              <w:jc w:val="center"/>
              <w:rPr/>
            </w:pPr>
            <w:r>
              <w:rPr/>
              <w:t>6</w:t>
            </w:r>
          </w:p>
        </w:tc>
        <w:tc>
          <w:tcPr>
            <w:tcW w:w="2552" w:type="dxa"/>
            <w:tcBorders/>
            <w:shd w:fill="auto" w:val="clear"/>
          </w:tcPr>
          <w:p>
            <w:pPr>
              <w:pStyle w:val="ConsPlusNormal"/>
              <w:rPr/>
            </w:pPr>
            <w:r>
              <w:rPr/>
              <w:t>Аборт медикаментозный</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B03.001.005</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0,38</w:t>
            </w:r>
          </w:p>
        </w:tc>
      </w:tr>
      <w:tr>
        <w:trPr/>
        <w:tc>
          <w:tcPr>
            <w:tcW w:w="567" w:type="dxa"/>
            <w:tcBorders/>
            <w:shd w:fill="auto" w:val="clear"/>
          </w:tcPr>
          <w:p>
            <w:pPr>
              <w:pStyle w:val="ConsPlusNormal"/>
              <w:jc w:val="center"/>
              <w:rPr/>
            </w:pPr>
            <w:r>
              <w:rPr/>
              <w:t>7</w:t>
            </w:r>
          </w:p>
        </w:tc>
        <w:tc>
          <w:tcPr>
            <w:tcW w:w="2552" w:type="dxa"/>
            <w:tcBorders/>
            <w:shd w:fill="auto" w:val="clear"/>
          </w:tcPr>
          <w:p>
            <w:pPr>
              <w:pStyle w:val="ConsPlusNormal"/>
              <w:rPr/>
            </w:pPr>
            <w:r>
              <w:rPr/>
              <w:t>Экстракорпоральное оплодотворение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ivf1</w:t>
            </w:r>
          </w:p>
        </w:tc>
        <w:tc>
          <w:tcPr>
            <w:tcW w:w="1076" w:type="dxa"/>
            <w:tcBorders/>
            <w:shd w:fill="auto" w:val="clear"/>
          </w:tcPr>
          <w:p>
            <w:pPr>
              <w:pStyle w:val="ConsPlusNormal"/>
              <w:jc w:val="center"/>
              <w:rPr/>
            </w:pPr>
            <w:r>
              <w:rPr/>
              <w:t>1,78</w:t>
            </w:r>
          </w:p>
        </w:tc>
      </w:tr>
      <w:tr>
        <w:trPr/>
        <w:tc>
          <w:tcPr>
            <w:tcW w:w="567" w:type="dxa"/>
            <w:tcBorders/>
            <w:shd w:fill="auto" w:val="clear"/>
          </w:tcPr>
          <w:p>
            <w:pPr>
              <w:pStyle w:val="ConsPlusNormal"/>
              <w:jc w:val="center"/>
              <w:rPr/>
            </w:pPr>
            <w:r>
              <w:rPr/>
              <w:t>8</w:t>
            </w:r>
          </w:p>
        </w:tc>
        <w:tc>
          <w:tcPr>
            <w:tcW w:w="2552" w:type="dxa"/>
            <w:tcBorders/>
            <w:shd w:fill="auto" w:val="clear"/>
          </w:tcPr>
          <w:p>
            <w:pPr>
              <w:pStyle w:val="ConsPlusNormal"/>
              <w:rPr/>
            </w:pPr>
            <w:r>
              <w:rPr/>
              <w:t>Экстракорпоральное оплодотворение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ivf2, ivf3, ivf4</w:t>
            </w:r>
          </w:p>
        </w:tc>
        <w:tc>
          <w:tcPr>
            <w:tcW w:w="1076" w:type="dxa"/>
            <w:tcBorders/>
            <w:shd w:fill="auto" w:val="clear"/>
          </w:tcPr>
          <w:p>
            <w:pPr>
              <w:pStyle w:val="ConsPlusNormal"/>
              <w:jc w:val="center"/>
              <w:rPr/>
            </w:pPr>
            <w:r>
              <w:rPr/>
              <w:t>5,63</w:t>
            </w:r>
          </w:p>
        </w:tc>
      </w:tr>
      <w:tr>
        <w:trPr/>
        <w:tc>
          <w:tcPr>
            <w:tcW w:w="567" w:type="dxa"/>
            <w:tcBorders/>
            <w:shd w:fill="auto" w:val="clear"/>
          </w:tcPr>
          <w:p>
            <w:pPr>
              <w:pStyle w:val="ConsPlusNormal"/>
              <w:jc w:val="center"/>
              <w:rPr/>
            </w:pPr>
            <w:r>
              <w:rPr/>
              <w:t>9</w:t>
            </w:r>
          </w:p>
        </w:tc>
        <w:tc>
          <w:tcPr>
            <w:tcW w:w="2552" w:type="dxa"/>
            <w:tcBorders/>
            <w:shd w:fill="auto" w:val="clear"/>
          </w:tcPr>
          <w:p>
            <w:pPr>
              <w:pStyle w:val="ConsPlusNormal"/>
              <w:rPr/>
            </w:pPr>
            <w:r>
              <w:rPr/>
              <w:t>Экстракорпоральное оплодотворение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ivf5, ivf6</w:t>
            </w:r>
          </w:p>
        </w:tc>
        <w:tc>
          <w:tcPr>
            <w:tcW w:w="1076" w:type="dxa"/>
            <w:tcBorders/>
            <w:shd w:fill="auto" w:val="clear"/>
          </w:tcPr>
          <w:p>
            <w:pPr>
              <w:pStyle w:val="ConsPlusNormal"/>
              <w:jc w:val="center"/>
              <w:rPr/>
            </w:pPr>
            <w:r>
              <w:rPr/>
              <w:t>9,39</w:t>
            </w:r>
          </w:p>
        </w:tc>
      </w:tr>
      <w:tr>
        <w:trPr/>
        <w:tc>
          <w:tcPr>
            <w:tcW w:w="567" w:type="dxa"/>
            <w:tcBorders/>
            <w:shd w:fill="auto" w:val="clear"/>
          </w:tcPr>
          <w:p>
            <w:pPr>
              <w:pStyle w:val="ConsPlusNormal"/>
              <w:jc w:val="center"/>
              <w:rPr/>
            </w:pPr>
            <w:r>
              <w:rPr/>
              <w:t>10</w:t>
            </w:r>
          </w:p>
        </w:tc>
        <w:tc>
          <w:tcPr>
            <w:tcW w:w="2552" w:type="dxa"/>
            <w:tcBorders/>
            <w:shd w:fill="auto" w:val="clear"/>
          </w:tcPr>
          <w:p>
            <w:pPr>
              <w:pStyle w:val="ConsPlusNormal"/>
              <w:rPr/>
            </w:pPr>
            <w:r>
              <w:rPr/>
              <w:t>Экстракорпоральное оплодотворение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ivf7</w:t>
            </w:r>
          </w:p>
        </w:tc>
        <w:tc>
          <w:tcPr>
            <w:tcW w:w="1076" w:type="dxa"/>
            <w:tcBorders/>
            <w:shd w:fill="auto" w:val="clear"/>
          </w:tcPr>
          <w:p>
            <w:pPr>
              <w:pStyle w:val="ConsPlusNormal"/>
              <w:jc w:val="center"/>
              <w:rPr/>
            </w:pPr>
            <w:r>
              <w:rPr/>
              <w:t>10,33</w:t>
            </w:r>
          </w:p>
        </w:tc>
      </w:tr>
      <w:tr>
        <w:trPr/>
        <w:tc>
          <w:tcPr>
            <w:tcW w:w="567" w:type="dxa"/>
            <w:tcBorders/>
            <w:shd w:fill="auto" w:val="clear"/>
          </w:tcPr>
          <w:p>
            <w:pPr>
              <w:pStyle w:val="ConsPlusNormal"/>
              <w:numPr>
                <w:ilvl w:val="0"/>
                <w:numId w:val="0"/>
              </w:numPr>
              <w:jc w:val="center"/>
              <w:outlineLvl w:val="3"/>
              <w:rPr/>
            </w:pPr>
            <w:r>
              <w:rPr/>
              <w:t>3</w:t>
            </w:r>
          </w:p>
        </w:tc>
        <w:tc>
          <w:tcPr>
            <w:tcW w:w="14118" w:type="dxa"/>
            <w:gridSpan w:val="7"/>
            <w:tcBorders/>
            <w:shd w:fill="auto" w:val="clear"/>
          </w:tcPr>
          <w:p>
            <w:pPr>
              <w:pStyle w:val="ConsPlusNormal"/>
              <w:rPr/>
            </w:pPr>
            <w:r>
              <w:rPr/>
              <w:t>Аллергология и иммунология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11</w:t>
            </w:r>
          </w:p>
        </w:tc>
        <w:tc>
          <w:tcPr>
            <w:tcW w:w="2552" w:type="dxa"/>
            <w:tcBorders/>
            <w:shd w:fill="auto" w:val="clear"/>
          </w:tcPr>
          <w:p>
            <w:pPr>
              <w:pStyle w:val="ConsPlusNormal"/>
              <w:rPr/>
            </w:pPr>
            <w:r>
              <w:rPr/>
              <w:t>Нарушения с вовлечением иммунного механизма</w:t>
            </w:r>
          </w:p>
        </w:tc>
        <w:tc>
          <w:tcPr>
            <w:tcW w:w="6350" w:type="dxa"/>
            <w:gridSpan w:val="2"/>
            <w:tcBorders/>
            <w:shd w:fill="auto" w:val="clear"/>
          </w:tcPr>
          <w:p>
            <w:pPr>
              <w:pStyle w:val="ConsPlusNormal"/>
              <w:rPr/>
            </w:pPr>
            <w:r>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numPr>
                <w:ilvl w:val="0"/>
                <w:numId w:val="0"/>
              </w:numPr>
              <w:jc w:val="center"/>
              <w:outlineLvl w:val="3"/>
              <w:rPr/>
            </w:pPr>
            <w:r>
              <w:rPr/>
              <w:t>4</w:t>
            </w:r>
          </w:p>
        </w:tc>
        <w:tc>
          <w:tcPr>
            <w:tcW w:w="14118" w:type="dxa"/>
            <w:gridSpan w:val="7"/>
            <w:tcBorders/>
            <w:shd w:fill="auto" w:val="clear"/>
          </w:tcPr>
          <w:p>
            <w:pPr>
              <w:pStyle w:val="ConsPlusNormal"/>
              <w:rPr/>
            </w:pPr>
            <w:r>
              <w:rPr/>
              <w:t>Гастроэнтерология</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12</w:t>
            </w:r>
          </w:p>
        </w:tc>
        <w:tc>
          <w:tcPr>
            <w:tcW w:w="2552" w:type="dxa"/>
            <w:tcBorders/>
            <w:shd w:fill="auto" w:val="clear"/>
          </w:tcPr>
          <w:p>
            <w:pPr>
              <w:pStyle w:val="ConsPlusNormal"/>
              <w:rPr/>
            </w:pPr>
            <w:r>
              <w:rPr/>
              <w:t>Болезни органов пищеварения, взрослые</w:t>
            </w:r>
          </w:p>
        </w:tc>
        <w:tc>
          <w:tcPr>
            <w:tcW w:w="6350" w:type="dxa"/>
            <w:gridSpan w:val="2"/>
            <w:tcBorders/>
            <w:shd w:fill="auto" w:val="clear"/>
          </w:tcPr>
          <w:p>
            <w:pPr>
              <w:pStyle w:val="ConsPlusNormal"/>
              <w:rPr/>
            </w:pPr>
            <w:r>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numPr>
                <w:ilvl w:val="0"/>
                <w:numId w:val="0"/>
              </w:numPr>
              <w:jc w:val="center"/>
              <w:outlineLvl w:val="3"/>
              <w:rPr/>
            </w:pPr>
            <w:r>
              <w:rPr/>
              <w:t>5</w:t>
            </w:r>
          </w:p>
        </w:tc>
        <w:tc>
          <w:tcPr>
            <w:tcW w:w="14118" w:type="dxa"/>
            <w:gridSpan w:val="7"/>
            <w:tcBorders/>
            <w:shd w:fill="auto" w:val="clear"/>
          </w:tcPr>
          <w:p>
            <w:pPr>
              <w:pStyle w:val="ConsPlusNormal"/>
              <w:rPr/>
            </w:pPr>
            <w:r>
              <w:rPr/>
              <w:t>Гематология</w:t>
            </w:r>
          </w:p>
        </w:tc>
        <w:tc>
          <w:tcPr>
            <w:tcW w:w="1076" w:type="dxa"/>
            <w:tcBorders/>
            <w:shd w:fill="auto" w:val="clear"/>
          </w:tcPr>
          <w:p>
            <w:pPr>
              <w:pStyle w:val="ConsPlusNormal"/>
              <w:jc w:val="center"/>
              <w:rPr/>
            </w:pPr>
            <w:r>
              <w:rPr/>
              <w:t>1,09</w:t>
            </w:r>
          </w:p>
        </w:tc>
      </w:tr>
      <w:tr>
        <w:trPr/>
        <w:tc>
          <w:tcPr>
            <w:tcW w:w="567" w:type="dxa"/>
            <w:tcBorders/>
            <w:shd w:fill="auto" w:val="clear"/>
          </w:tcPr>
          <w:p>
            <w:pPr>
              <w:pStyle w:val="ConsPlusNormal"/>
              <w:jc w:val="center"/>
              <w:rPr/>
            </w:pPr>
            <w:r>
              <w:rPr/>
              <w:t>13</w:t>
            </w:r>
          </w:p>
        </w:tc>
        <w:tc>
          <w:tcPr>
            <w:tcW w:w="2552" w:type="dxa"/>
            <w:tcBorders/>
            <w:shd w:fill="auto" w:val="clear"/>
          </w:tcPr>
          <w:p>
            <w:pPr>
              <w:pStyle w:val="ConsPlusNormal"/>
              <w:rPr/>
            </w:pPr>
            <w:r>
              <w:rPr/>
              <w:t>Болезни крови (уровень 1)</w:t>
            </w:r>
          </w:p>
        </w:tc>
        <w:tc>
          <w:tcPr>
            <w:tcW w:w="6350" w:type="dxa"/>
            <w:gridSpan w:val="2"/>
            <w:tcBorders/>
            <w:shd w:fill="auto" w:val="clear"/>
          </w:tcPr>
          <w:p>
            <w:pPr>
              <w:pStyle w:val="ConsPlusNormal"/>
              <w:rPr/>
            </w:pPr>
            <w:r>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0,91</w:t>
            </w:r>
          </w:p>
        </w:tc>
      </w:tr>
      <w:tr>
        <w:trPr/>
        <w:tc>
          <w:tcPr>
            <w:tcW w:w="567" w:type="dxa"/>
            <w:tcBorders/>
            <w:shd w:fill="auto" w:val="clear"/>
          </w:tcPr>
          <w:p>
            <w:pPr>
              <w:pStyle w:val="ConsPlusNormal"/>
              <w:jc w:val="center"/>
              <w:rPr/>
            </w:pPr>
            <w:r>
              <w:rPr/>
              <w:t>14</w:t>
            </w:r>
          </w:p>
        </w:tc>
        <w:tc>
          <w:tcPr>
            <w:tcW w:w="2552" w:type="dxa"/>
            <w:tcBorders/>
            <w:shd w:fill="auto" w:val="clear"/>
          </w:tcPr>
          <w:p>
            <w:pPr>
              <w:pStyle w:val="ConsPlusNormal"/>
              <w:rPr/>
            </w:pPr>
            <w:r>
              <w:rPr/>
              <w:t>Болезни крови (уровень 2)</w:t>
            </w:r>
          </w:p>
        </w:tc>
        <w:tc>
          <w:tcPr>
            <w:tcW w:w="6350" w:type="dxa"/>
            <w:gridSpan w:val="2"/>
            <w:tcBorders/>
            <w:shd w:fill="auto" w:val="clear"/>
          </w:tcPr>
          <w:p>
            <w:pPr>
              <w:pStyle w:val="ConsPlusNormal"/>
              <w:rPr/>
            </w:pPr>
            <w:r>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2,41</w:t>
            </w:r>
          </w:p>
        </w:tc>
      </w:tr>
      <w:tr>
        <w:trPr/>
        <w:tc>
          <w:tcPr>
            <w:tcW w:w="567" w:type="dxa"/>
            <w:vMerge w:val="restart"/>
            <w:tcBorders/>
            <w:shd w:fill="auto" w:val="clear"/>
          </w:tcPr>
          <w:p>
            <w:pPr>
              <w:pStyle w:val="ConsPlusNormal"/>
              <w:jc w:val="center"/>
              <w:rPr/>
            </w:pPr>
            <w:r>
              <w:rPr/>
              <w:t>15</w:t>
            </w:r>
          </w:p>
        </w:tc>
        <w:tc>
          <w:tcPr>
            <w:tcW w:w="2552" w:type="dxa"/>
            <w:vMerge w:val="restart"/>
            <w:tcBorders/>
            <w:shd w:fill="auto" w:val="clear"/>
          </w:tcPr>
          <w:p>
            <w:pPr>
              <w:pStyle w:val="ConsPlusNormal"/>
              <w:rPr/>
            </w:pPr>
            <w:r>
              <w:rPr/>
              <w:t>Лекарственная терапия при доброкачественных заболеваниях крови и пузырном заносе</w:t>
            </w:r>
          </w:p>
        </w:tc>
        <w:tc>
          <w:tcPr>
            <w:tcW w:w="6350" w:type="dxa"/>
            <w:gridSpan w:val="2"/>
            <w:tcBorders/>
            <w:shd w:fill="auto" w:val="clear"/>
          </w:tcPr>
          <w:p>
            <w:pPr>
              <w:pStyle w:val="ConsPlusNormal"/>
              <w:rPr/>
            </w:pPr>
            <w:r>
              <w:rPr/>
              <w:t>D61.9</w:t>
            </w:r>
          </w:p>
        </w:tc>
        <w:tc>
          <w:tcPr>
            <w:tcW w:w="3118" w:type="dxa"/>
            <w:gridSpan w:val="2"/>
            <w:tcBorders/>
            <w:shd w:fill="auto" w:val="clear"/>
          </w:tcPr>
          <w:p>
            <w:pPr>
              <w:pStyle w:val="ConsPlusNormal"/>
              <w:rPr/>
            </w:pPr>
            <w:r>
              <w:rPr/>
              <w:t>A25.05.001</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3,73</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D70, D71, D72.0, D72.8, D72.9, D75.0, D75.1, D75.2, D75.8, D75.9, D76.0, D76.1, D76.2, D76.3, O01.0, O01.1, O01.9</w:t>
            </w:r>
          </w:p>
        </w:tc>
        <w:tc>
          <w:tcPr>
            <w:tcW w:w="3118" w:type="dxa"/>
            <w:gridSpan w:val="2"/>
            <w:tcBorders/>
            <w:shd w:fill="auto" w:val="clear"/>
          </w:tcPr>
          <w:p>
            <w:pPr>
              <w:pStyle w:val="ConsPlusNormal"/>
              <w:rPr/>
            </w:pPr>
            <w:r>
              <w:rPr/>
              <w:t>A25.05.001, A25.05.005, A25.30.038</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numPr>
                <w:ilvl w:val="0"/>
                <w:numId w:val="0"/>
              </w:numPr>
              <w:jc w:val="center"/>
              <w:outlineLvl w:val="3"/>
              <w:rPr/>
            </w:pPr>
            <w:r>
              <w:rPr/>
              <w:t>6</w:t>
            </w:r>
          </w:p>
        </w:tc>
        <w:tc>
          <w:tcPr>
            <w:tcW w:w="14118" w:type="dxa"/>
            <w:gridSpan w:val="7"/>
            <w:tcBorders/>
            <w:shd w:fill="auto" w:val="clear"/>
          </w:tcPr>
          <w:p>
            <w:pPr>
              <w:pStyle w:val="ConsPlusNormal"/>
              <w:rPr/>
            </w:pPr>
            <w:r>
              <w:rPr/>
              <w:t>Дерматовенерология</w:t>
            </w:r>
          </w:p>
        </w:tc>
        <w:tc>
          <w:tcPr>
            <w:tcW w:w="1076" w:type="dxa"/>
            <w:tcBorders/>
            <w:shd w:fill="auto" w:val="clear"/>
          </w:tcPr>
          <w:p>
            <w:pPr>
              <w:pStyle w:val="ConsPlusNormal"/>
              <w:jc w:val="center"/>
              <w:rPr/>
            </w:pPr>
            <w:r>
              <w:rPr/>
              <w:t>1,54</w:t>
            </w:r>
          </w:p>
        </w:tc>
      </w:tr>
      <w:tr>
        <w:trPr/>
        <w:tc>
          <w:tcPr>
            <w:tcW w:w="567" w:type="dxa"/>
            <w:tcBorders/>
            <w:shd w:fill="auto" w:val="clear"/>
          </w:tcPr>
          <w:p>
            <w:pPr>
              <w:pStyle w:val="ConsPlusNormal"/>
              <w:jc w:val="center"/>
              <w:rPr/>
            </w:pPr>
            <w:r>
              <w:rPr/>
              <w:t>16</w:t>
            </w:r>
          </w:p>
        </w:tc>
        <w:tc>
          <w:tcPr>
            <w:tcW w:w="2552" w:type="dxa"/>
            <w:tcBorders/>
            <w:shd w:fill="auto" w:val="clear"/>
          </w:tcPr>
          <w:p>
            <w:pPr>
              <w:pStyle w:val="ConsPlusNormal"/>
              <w:rPr/>
            </w:pPr>
            <w:r>
              <w:rPr/>
              <w:t>Дерматозы</w:t>
            </w:r>
          </w:p>
        </w:tc>
        <w:tc>
          <w:tcPr>
            <w:tcW w:w="6350" w:type="dxa"/>
            <w:gridSpan w:val="2"/>
            <w:tcBorders/>
            <w:shd w:fill="auto" w:val="clear"/>
          </w:tcPr>
          <w:p>
            <w:pPr>
              <w:pStyle w:val="ConsPlusNormal"/>
              <w:rPr/>
            </w:pPr>
            <w:r>
              <w:rP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1,54</w:t>
            </w:r>
          </w:p>
        </w:tc>
      </w:tr>
      <w:tr>
        <w:trPr/>
        <w:tc>
          <w:tcPr>
            <w:tcW w:w="567" w:type="dxa"/>
            <w:tcBorders/>
            <w:shd w:fill="auto" w:val="clear"/>
          </w:tcPr>
          <w:p>
            <w:pPr>
              <w:pStyle w:val="ConsPlusNormal"/>
              <w:numPr>
                <w:ilvl w:val="0"/>
                <w:numId w:val="0"/>
              </w:numPr>
              <w:jc w:val="center"/>
              <w:outlineLvl w:val="3"/>
              <w:rPr/>
            </w:pPr>
            <w:r>
              <w:rPr/>
              <w:t>7</w:t>
            </w:r>
          </w:p>
        </w:tc>
        <w:tc>
          <w:tcPr>
            <w:tcW w:w="14118" w:type="dxa"/>
            <w:gridSpan w:val="7"/>
            <w:tcBorders/>
            <w:shd w:fill="auto" w:val="clear"/>
          </w:tcPr>
          <w:p>
            <w:pPr>
              <w:pStyle w:val="ConsPlusNormal"/>
              <w:rPr/>
            </w:pPr>
            <w:r>
              <w:rPr/>
              <w:t>Детская кардиология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17</w:t>
            </w:r>
          </w:p>
        </w:tc>
        <w:tc>
          <w:tcPr>
            <w:tcW w:w="2552" w:type="dxa"/>
            <w:tcBorders/>
            <w:shd w:fill="auto" w:val="clear"/>
          </w:tcPr>
          <w:p>
            <w:pPr>
              <w:pStyle w:val="ConsPlusNormal"/>
              <w:rPr/>
            </w:pPr>
            <w:r>
              <w:rPr/>
              <w:t>Болезни системы кровообращения, дети</w:t>
            </w:r>
          </w:p>
        </w:tc>
        <w:tc>
          <w:tcPr>
            <w:tcW w:w="6350" w:type="dxa"/>
            <w:gridSpan w:val="2"/>
            <w:tcBorders/>
            <w:shd w:fill="auto" w:val="clear"/>
          </w:tcPr>
          <w:p>
            <w:pPr>
              <w:pStyle w:val="ConsPlusNormal"/>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numPr>
                <w:ilvl w:val="0"/>
                <w:numId w:val="0"/>
              </w:numPr>
              <w:jc w:val="center"/>
              <w:outlineLvl w:val="3"/>
              <w:rPr/>
            </w:pPr>
            <w:r>
              <w:rPr/>
              <w:t>8</w:t>
            </w:r>
          </w:p>
        </w:tc>
        <w:tc>
          <w:tcPr>
            <w:tcW w:w="14118" w:type="dxa"/>
            <w:gridSpan w:val="7"/>
            <w:tcBorders/>
            <w:shd w:fill="auto" w:val="clear"/>
          </w:tcPr>
          <w:p>
            <w:pPr>
              <w:pStyle w:val="ConsPlusNormal"/>
              <w:rPr/>
            </w:pPr>
            <w:r>
              <w:rPr/>
              <w:t>Детская онкология</w:t>
            </w:r>
          </w:p>
        </w:tc>
        <w:tc>
          <w:tcPr>
            <w:tcW w:w="1076" w:type="dxa"/>
            <w:tcBorders/>
            <w:shd w:fill="auto" w:val="clear"/>
          </w:tcPr>
          <w:p>
            <w:pPr>
              <w:pStyle w:val="ConsPlusNormal"/>
              <w:jc w:val="center"/>
              <w:rPr/>
            </w:pPr>
            <w:r>
              <w:rPr/>
              <w:t>12,80</w:t>
            </w:r>
          </w:p>
        </w:tc>
      </w:tr>
      <w:tr>
        <w:trPr/>
        <w:tc>
          <w:tcPr>
            <w:tcW w:w="567" w:type="dxa"/>
            <w:tcBorders/>
            <w:shd w:fill="auto" w:val="clear"/>
          </w:tcPr>
          <w:p>
            <w:pPr>
              <w:pStyle w:val="ConsPlusNormal"/>
              <w:jc w:val="center"/>
              <w:rPr/>
            </w:pPr>
            <w:r>
              <w:rPr/>
              <w:t>18</w:t>
            </w:r>
          </w:p>
        </w:tc>
        <w:tc>
          <w:tcPr>
            <w:tcW w:w="2552" w:type="dxa"/>
            <w:tcBorders/>
            <w:shd w:fill="auto" w:val="clear"/>
          </w:tcPr>
          <w:p>
            <w:pPr>
              <w:pStyle w:val="ConsPlusNormal"/>
              <w:rPr/>
            </w:pPr>
            <w:r>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gridSpan w:val="2"/>
            <w:tcBorders/>
            <w:shd w:fill="auto" w:val="clear"/>
          </w:tcPr>
          <w:p>
            <w:pPr>
              <w:pStyle w:val="ConsPlusNormal"/>
              <w:rPr/>
            </w:pPr>
            <w:r>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7,95</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19</w:t>
            </w:r>
          </w:p>
        </w:tc>
        <w:tc>
          <w:tcPr>
            <w:tcW w:w="2552" w:type="dxa"/>
            <w:tcBorders/>
            <w:shd w:fill="auto" w:val="clear"/>
          </w:tcPr>
          <w:p>
            <w:pPr>
              <w:pStyle w:val="ConsPlusNormal"/>
              <w:rPr/>
            </w:pPr>
            <w:r>
              <w:rPr/>
              <w:t>Лекарственная терапия при остром лейкозе, дети</w:t>
            </w:r>
          </w:p>
        </w:tc>
        <w:tc>
          <w:tcPr>
            <w:tcW w:w="6350" w:type="dxa"/>
            <w:gridSpan w:val="2"/>
            <w:tcBorders/>
            <w:shd w:fill="auto" w:val="clear"/>
          </w:tcPr>
          <w:p>
            <w:pPr>
              <w:pStyle w:val="ConsPlusNormal"/>
              <w:rPr/>
            </w:pPr>
            <w:r>
              <w:rPr/>
              <w:t>C91.0, C92.0, C92.4, C92.5, C92.6, C92.8, C93.0, C93.3, C94.0, C94.2, C95.0</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14,23</w:t>
            </w:r>
          </w:p>
        </w:tc>
      </w:tr>
      <w:tr>
        <w:trPr/>
        <w:tc>
          <w:tcPr>
            <w:tcW w:w="567" w:type="dxa"/>
            <w:tcBorders/>
            <w:shd w:fill="auto" w:val="clear"/>
          </w:tcPr>
          <w:p>
            <w:pPr>
              <w:pStyle w:val="ConsPlusNormal"/>
              <w:jc w:val="center"/>
              <w:rPr/>
            </w:pPr>
            <w:r>
              <w:rPr/>
              <w:t>20</w:t>
            </w:r>
          </w:p>
        </w:tc>
        <w:tc>
          <w:tcPr>
            <w:tcW w:w="2552" w:type="dxa"/>
            <w:tcBorders/>
            <w:shd w:fill="auto" w:val="clear"/>
          </w:tcPr>
          <w:p>
            <w:pPr>
              <w:pStyle w:val="ConsPlusNormal"/>
              <w:rPr/>
            </w:pPr>
            <w:r>
              <w:rPr/>
              <w:t>Лекарственная терапия при других злокачественных новообразованиях лимфоидной и кроветворной тканей, дети</w:t>
            </w:r>
          </w:p>
        </w:tc>
        <w:tc>
          <w:tcPr>
            <w:tcW w:w="6350" w:type="dxa"/>
            <w:gridSpan w:val="2"/>
            <w:tcBorders/>
            <w:shd w:fill="auto" w:val="clear"/>
          </w:tcPr>
          <w:p>
            <w:pPr>
              <w:pStyle w:val="ConsPlusNormal"/>
              <w:rPr/>
            </w:pPr>
            <w:r>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gridSpan w:val="2"/>
            <w:tcBorders/>
            <w:shd w:fill="auto" w:val="clear"/>
          </w:tcPr>
          <w:p>
            <w:pPr>
              <w:pStyle w:val="ConsPlusNormal"/>
              <w:rPr/>
            </w:pPr>
            <w:r>
              <w:rPr/>
              <w:t>A25.30.014</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10,34</w:t>
            </w:r>
          </w:p>
        </w:tc>
      </w:tr>
      <w:tr>
        <w:trPr/>
        <w:tc>
          <w:tcPr>
            <w:tcW w:w="567" w:type="dxa"/>
            <w:tcBorders/>
            <w:shd w:fill="auto" w:val="clear"/>
          </w:tcPr>
          <w:p>
            <w:pPr>
              <w:pStyle w:val="ConsPlusNormal"/>
              <w:numPr>
                <w:ilvl w:val="0"/>
                <w:numId w:val="0"/>
              </w:numPr>
              <w:jc w:val="center"/>
              <w:outlineLvl w:val="3"/>
              <w:rPr/>
            </w:pPr>
            <w:r>
              <w:rPr/>
              <w:t>9</w:t>
            </w:r>
          </w:p>
        </w:tc>
        <w:tc>
          <w:tcPr>
            <w:tcW w:w="14118" w:type="dxa"/>
            <w:gridSpan w:val="7"/>
            <w:tcBorders/>
            <w:shd w:fill="auto" w:val="clear"/>
          </w:tcPr>
          <w:p>
            <w:pPr>
              <w:pStyle w:val="ConsPlusNormal"/>
              <w:rPr/>
            </w:pPr>
            <w:r>
              <w:rPr/>
              <w:t>Детская урология-андрология</w:t>
            </w:r>
          </w:p>
        </w:tc>
        <w:tc>
          <w:tcPr>
            <w:tcW w:w="1076" w:type="dxa"/>
            <w:tcBorders/>
            <w:shd w:fill="auto" w:val="clear"/>
          </w:tcPr>
          <w:p>
            <w:pPr>
              <w:pStyle w:val="ConsPlusNormal"/>
              <w:jc w:val="center"/>
              <w:rPr/>
            </w:pPr>
            <w:r>
              <w:rPr/>
              <w:t>1,42</w:t>
            </w:r>
          </w:p>
        </w:tc>
      </w:tr>
      <w:tr>
        <w:trPr/>
        <w:tc>
          <w:tcPr>
            <w:tcW w:w="567" w:type="dxa"/>
            <w:tcBorders/>
            <w:shd w:fill="auto" w:val="clear"/>
          </w:tcPr>
          <w:p>
            <w:pPr>
              <w:pStyle w:val="ConsPlusNormal"/>
              <w:jc w:val="center"/>
              <w:rPr/>
            </w:pPr>
            <w:r>
              <w:rPr/>
              <w:t>21</w:t>
            </w:r>
          </w:p>
        </w:tc>
        <w:tc>
          <w:tcPr>
            <w:tcW w:w="2552" w:type="dxa"/>
            <w:tcBorders/>
            <w:shd w:fill="auto" w:val="clear"/>
          </w:tcPr>
          <w:p>
            <w:pPr>
              <w:pStyle w:val="ConsPlusNormal"/>
              <w:rPr/>
            </w:pPr>
            <w:r>
              <w:rPr/>
              <w:t>Операции на мужских половых органах, дети</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A11.21.002, A11.21.003, A16.21.013, A16.21.038, A16.21.039</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1,38</w:t>
            </w:r>
          </w:p>
        </w:tc>
      </w:tr>
      <w:tr>
        <w:trPr/>
        <w:tc>
          <w:tcPr>
            <w:tcW w:w="567" w:type="dxa"/>
            <w:tcBorders/>
            <w:shd w:fill="auto" w:val="clear"/>
          </w:tcPr>
          <w:p>
            <w:pPr>
              <w:pStyle w:val="ConsPlusNormal"/>
              <w:jc w:val="center"/>
              <w:rPr/>
            </w:pPr>
            <w:r>
              <w:rPr/>
              <w:t>22</w:t>
            </w:r>
          </w:p>
        </w:tc>
        <w:tc>
          <w:tcPr>
            <w:tcW w:w="2552" w:type="dxa"/>
            <w:tcBorders/>
            <w:shd w:fill="auto" w:val="clear"/>
          </w:tcPr>
          <w:p>
            <w:pPr>
              <w:pStyle w:val="ConsPlusNormal"/>
              <w:rPr/>
            </w:pPr>
            <w:r>
              <w:rPr/>
              <w:t>Операции на почке и мочевыделительной системе, дети</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 A03.28.002, A03.28.003, A03.28.004, A11.28.001, A11.28.002, A11.28.012, A11.28.013, A16.28.035.001, A16.28.040, A16.28.043, A16.28.051, A16.28.052.001, A16.28.072.001, A16.28.077, A16.28.086</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2,09</w:t>
            </w:r>
          </w:p>
        </w:tc>
      </w:tr>
      <w:tr>
        <w:trPr/>
        <w:tc>
          <w:tcPr>
            <w:tcW w:w="567" w:type="dxa"/>
            <w:tcBorders/>
            <w:shd w:fill="auto" w:val="clear"/>
          </w:tcPr>
          <w:p>
            <w:pPr>
              <w:pStyle w:val="ConsPlusNormal"/>
              <w:numPr>
                <w:ilvl w:val="0"/>
                <w:numId w:val="0"/>
              </w:numPr>
              <w:jc w:val="center"/>
              <w:outlineLvl w:val="3"/>
              <w:rPr/>
            </w:pPr>
            <w:r>
              <w:rPr/>
              <w:t>10</w:t>
            </w:r>
          </w:p>
        </w:tc>
        <w:tc>
          <w:tcPr>
            <w:tcW w:w="14118" w:type="dxa"/>
            <w:gridSpan w:val="7"/>
            <w:tcBorders/>
            <w:shd w:fill="auto" w:val="clear"/>
          </w:tcPr>
          <w:p>
            <w:pPr>
              <w:pStyle w:val="ConsPlusNormal"/>
              <w:rPr/>
            </w:pPr>
            <w:r>
              <w:rPr/>
              <w:t>Детская хирургия</w:t>
            </w:r>
          </w:p>
        </w:tc>
        <w:tc>
          <w:tcPr>
            <w:tcW w:w="1076" w:type="dxa"/>
            <w:tcBorders/>
            <w:shd w:fill="auto" w:val="clear"/>
          </w:tcPr>
          <w:p>
            <w:pPr>
              <w:pStyle w:val="ConsPlusNormal"/>
              <w:jc w:val="center"/>
              <w:rPr/>
            </w:pPr>
            <w:r>
              <w:rPr/>
              <w:t>1,60</w:t>
            </w:r>
          </w:p>
        </w:tc>
      </w:tr>
      <w:tr>
        <w:trPr/>
        <w:tc>
          <w:tcPr>
            <w:tcW w:w="567" w:type="dxa"/>
            <w:tcBorders/>
            <w:shd w:fill="auto" w:val="clear"/>
          </w:tcPr>
          <w:p>
            <w:pPr>
              <w:pStyle w:val="ConsPlusNormal"/>
              <w:jc w:val="center"/>
              <w:rPr/>
            </w:pPr>
            <w:r>
              <w:rPr/>
              <w:t>23</w:t>
            </w:r>
          </w:p>
        </w:tc>
        <w:tc>
          <w:tcPr>
            <w:tcW w:w="2552" w:type="dxa"/>
            <w:tcBorders/>
            <w:shd w:fill="auto" w:val="clear"/>
          </w:tcPr>
          <w:p>
            <w:pPr>
              <w:pStyle w:val="ConsPlusNormal"/>
              <w:rPr/>
            </w:pPr>
            <w:r>
              <w:rPr/>
              <w:t>Операции по поводу грыж, дети</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 A16.30.002, A16.30.003, A16.30.004, A16.30.004.001, A16.30.004.002</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1,60</w:t>
            </w:r>
          </w:p>
        </w:tc>
      </w:tr>
      <w:tr>
        <w:trPr/>
        <w:tc>
          <w:tcPr>
            <w:tcW w:w="567" w:type="dxa"/>
            <w:tcBorders/>
            <w:shd w:fill="auto" w:val="clear"/>
          </w:tcPr>
          <w:p>
            <w:pPr>
              <w:pStyle w:val="ConsPlusNormal"/>
              <w:numPr>
                <w:ilvl w:val="0"/>
                <w:numId w:val="0"/>
              </w:numPr>
              <w:jc w:val="center"/>
              <w:outlineLvl w:val="3"/>
              <w:rPr/>
            </w:pPr>
            <w:r>
              <w:rPr/>
              <w:t>11</w:t>
            </w:r>
          </w:p>
        </w:tc>
        <w:tc>
          <w:tcPr>
            <w:tcW w:w="14118" w:type="dxa"/>
            <w:gridSpan w:val="7"/>
            <w:tcBorders/>
            <w:shd w:fill="auto" w:val="clear"/>
          </w:tcPr>
          <w:p>
            <w:pPr>
              <w:pStyle w:val="ConsPlusNormal"/>
              <w:rPr/>
            </w:pPr>
            <w:r>
              <w:rPr/>
              <w:t>Детская эндокринология</w:t>
            </w:r>
          </w:p>
        </w:tc>
        <w:tc>
          <w:tcPr>
            <w:tcW w:w="1076" w:type="dxa"/>
            <w:tcBorders/>
            <w:shd w:fill="auto" w:val="clear"/>
          </w:tcPr>
          <w:p>
            <w:pPr>
              <w:pStyle w:val="ConsPlusNormal"/>
              <w:jc w:val="center"/>
              <w:rPr/>
            </w:pPr>
            <w:r>
              <w:rPr/>
              <w:t>1,39</w:t>
            </w:r>
          </w:p>
        </w:tc>
      </w:tr>
      <w:tr>
        <w:trPr/>
        <w:tc>
          <w:tcPr>
            <w:tcW w:w="567" w:type="dxa"/>
            <w:tcBorders/>
            <w:shd w:fill="auto" w:val="clear"/>
          </w:tcPr>
          <w:p>
            <w:pPr>
              <w:pStyle w:val="ConsPlusNormal"/>
              <w:jc w:val="center"/>
              <w:rPr/>
            </w:pPr>
            <w:r>
              <w:rPr/>
              <w:t>24</w:t>
            </w:r>
          </w:p>
        </w:tc>
        <w:tc>
          <w:tcPr>
            <w:tcW w:w="2552" w:type="dxa"/>
            <w:tcBorders/>
            <w:shd w:fill="auto" w:val="clear"/>
          </w:tcPr>
          <w:p>
            <w:pPr>
              <w:pStyle w:val="ConsPlusNormal"/>
              <w:rPr/>
            </w:pPr>
            <w:r>
              <w:rPr/>
              <w:t>Сахарный диабет, дети</w:t>
            </w:r>
          </w:p>
        </w:tc>
        <w:tc>
          <w:tcPr>
            <w:tcW w:w="6350" w:type="dxa"/>
            <w:gridSpan w:val="2"/>
            <w:tcBorders/>
            <w:shd w:fill="auto" w:val="clear"/>
          </w:tcPr>
          <w:p>
            <w:pPr>
              <w:pStyle w:val="ConsPlusNormal"/>
              <w:rPr/>
            </w:pPr>
            <w:r>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1,49</w:t>
            </w:r>
          </w:p>
        </w:tc>
      </w:tr>
      <w:tr>
        <w:trPr/>
        <w:tc>
          <w:tcPr>
            <w:tcW w:w="567" w:type="dxa"/>
            <w:tcBorders/>
            <w:shd w:fill="auto" w:val="clear"/>
          </w:tcPr>
          <w:p>
            <w:pPr>
              <w:pStyle w:val="ConsPlusNormal"/>
              <w:jc w:val="center"/>
              <w:rPr/>
            </w:pPr>
            <w:r>
              <w:rPr/>
              <w:t>25</w:t>
            </w:r>
          </w:p>
        </w:tc>
        <w:tc>
          <w:tcPr>
            <w:tcW w:w="2552" w:type="dxa"/>
            <w:tcBorders/>
            <w:shd w:fill="auto" w:val="clear"/>
          </w:tcPr>
          <w:p>
            <w:pPr>
              <w:pStyle w:val="ConsPlusNormal"/>
              <w:rPr/>
            </w:pPr>
            <w:r>
              <w:rPr/>
              <w:t>Другие болезни эндокринной системы, дети</w:t>
            </w:r>
          </w:p>
        </w:tc>
        <w:tc>
          <w:tcPr>
            <w:tcW w:w="6350" w:type="dxa"/>
            <w:gridSpan w:val="2"/>
            <w:tcBorders/>
            <w:shd w:fill="auto" w:val="clear"/>
          </w:tcPr>
          <w:p>
            <w:pPr>
              <w:pStyle w:val="ConsPlusNormal"/>
              <w:rPr/>
            </w:pPr>
            <w:r>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1,36</w:t>
            </w:r>
          </w:p>
        </w:tc>
      </w:tr>
      <w:tr>
        <w:trPr/>
        <w:tc>
          <w:tcPr>
            <w:tcW w:w="567" w:type="dxa"/>
            <w:tcBorders/>
            <w:shd w:fill="auto" w:val="clear"/>
          </w:tcPr>
          <w:p>
            <w:pPr>
              <w:pStyle w:val="ConsPlusNormal"/>
              <w:numPr>
                <w:ilvl w:val="0"/>
                <w:numId w:val="0"/>
              </w:numPr>
              <w:jc w:val="center"/>
              <w:outlineLvl w:val="3"/>
              <w:rPr/>
            </w:pPr>
            <w:r>
              <w:rPr/>
              <w:t>12</w:t>
            </w:r>
          </w:p>
        </w:tc>
        <w:tc>
          <w:tcPr>
            <w:tcW w:w="14118" w:type="dxa"/>
            <w:gridSpan w:val="7"/>
            <w:tcBorders/>
            <w:shd w:fill="auto" w:val="clear"/>
          </w:tcPr>
          <w:p>
            <w:pPr>
              <w:pStyle w:val="ConsPlusNormal"/>
              <w:rPr/>
            </w:pPr>
            <w:r>
              <w:rPr/>
              <w:t>Инфекционные болезни</w:t>
            </w:r>
          </w:p>
        </w:tc>
        <w:tc>
          <w:tcPr>
            <w:tcW w:w="1076" w:type="dxa"/>
            <w:tcBorders/>
            <w:shd w:fill="auto" w:val="clear"/>
          </w:tcPr>
          <w:p>
            <w:pPr>
              <w:pStyle w:val="ConsPlusNormal"/>
              <w:jc w:val="center"/>
              <w:rPr/>
            </w:pPr>
            <w:r>
              <w:rPr/>
              <w:t>0,92</w:t>
            </w:r>
          </w:p>
        </w:tc>
      </w:tr>
      <w:tr>
        <w:trPr/>
        <w:tc>
          <w:tcPr>
            <w:tcW w:w="567" w:type="dxa"/>
            <w:tcBorders/>
            <w:shd w:fill="auto" w:val="clear"/>
          </w:tcPr>
          <w:p>
            <w:pPr>
              <w:pStyle w:val="ConsPlusNormal"/>
              <w:jc w:val="center"/>
              <w:rPr/>
            </w:pPr>
            <w:r>
              <w:rPr/>
              <w:t>26</w:t>
            </w:r>
          </w:p>
        </w:tc>
        <w:tc>
          <w:tcPr>
            <w:tcW w:w="2552" w:type="dxa"/>
            <w:tcBorders/>
            <w:shd w:fill="auto" w:val="clear"/>
          </w:tcPr>
          <w:p>
            <w:pPr>
              <w:pStyle w:val="ConsPlusNormal"/>
              <w:rPr/>
            </w:pPr>
            <w:r>
              <w:rPr/>
              <w:t>Вирусный гепатит B хронический, лекарственная терапия</w:t>
            </w:r>
          </w:p>
        </w:tc>
        <w:tc>
          <w:tcPr>
            <w:tcW w:w="6350" w:type="dxa"/>
            <w:gridSpan w:val="2"/>
            <w:tcBorders/>
            <w:shd w:fill="auto" w:val="clear"/>
          </w:tcPr>
          <w:p>
            <w:pPr>
              <w:pStyle w:val="ConsPlusNormal"/>
              <w:rPr/>
            </w:pPr>
            <w:r>
              <w:rPr/>
              <w:t>B18.0, B18.1</w:t>
            </w:r>
          </w:p>
        </w:tc>
        <w:tc>
          <w:tcPr>
            <w:tcW w:w="3118" w:type="dxa"/>
            <w:gridSpan w:val="2"/>
            <w:tcBorders/>
            <w:shd w:fill="auto" w:val="clear"/>
          </w:tcPr>
          <w:p>
            <w:pPr>
              <w:pStyle w:val="ConsPlusNormal"/>
              <w:rPr/>
            </w:pPr>
            <w:r>
              <w:rPr/>
              <w:t>A25.14.008.001, A25.14.008.002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2,75</w:t>
            </w:r>
          </w:p>
        </w:tc>
      </w:tr>
      <w:tr>
        <w:trPr/>
        <w:tc>
          <w:tcPr>
            <w:tcW w:w="567" w:type="dxa"/>
            <w:tcBorders/>
            <w:shd w:fill="auto" w:val="clear"/>
          </w:tcPr>
          <w:p>
            <w:pPr>
              <w:pStyle w:val="ConsPlusNormal"/>
              <w:jc w:val="center"/>
              <w:rPr/>
            </w:pPr>
            <w:r>
              <w:rPr/>
              <w:t>27</w:t>
            </w:r>
          </w:p>
        </w:tc>
        <w:tc>
          <w:tcPr>
            <w:tcW w:w="2552" w:type="dxa"/>
            <w:tcBorders/>
            <w:shd w:fill="auto" w:val="clear"/>
          </w:tcPr>
          <w:p>
            <w:pPr>
              <w:pStyle w:val="ConsPlusNormal"/>
              <w:rPr/>
            </w:pPr>
            <w:r>
              <w:rPr/>
              <w:t>Другие вирусные гепатиты</w:t>
            </w:r>
          </w:p>
        </w:tc>
        <w:tc>
          <w:tcPr>
            <w:tcW w:w="6350" w:type="dxa"/>
            <w:gridSpan w:val="2"/>
            <w:tcBorders/>
            <w:shd w:fill="auto" w:val="clear"/>
          </w:tcPr>
          <w:p>
            <w:pPr>
              <w:pStyle w:val="ConsPlusNormal"/>
              <w:rPr/>
            </w:pPr>
            <w:r>
              <w:rPr/>
              <w:t>B15.0, B15.9, B16.0, B16.1, B16.2, B16.9, B17.0, B17.1, B17.2, B17.8, B18.0, B18.1, B18.2, B18.8, B18.9, B19.0, B19.9, B94.2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0,97</w:t>
            </w:r>
          </w:p>
        </w:tc>
      </w:tr>
      <w:tr>
        <w:trPr/>
        <w:tc>
          <w:tcPr>
            <w:tcW w:w="567" w:type="dxa"/>
            <w:vMerge w:val="restart"/>
            <w:tcBorders/>
            <w:shd w:fill="auto" w:val="clear"/>
          </w:tcPr>
          <w:p>
            <w:pPr>
              <w:pStyle w:val="ConsPlusNormal"/>
              <w:jc w:val="center"/>
              <w:rPr/>
            </w:pPr>
            <w:r>
              <w:rPr/>
              <w:t>28</w:t>
            </w:r>
          </w:p>
        </w:tc>
        <w:tc>
          <w:tcPr>
            <w:tcW w:w="2552" w:type="dxa"/>
            <w:tcBorders/>
            <w:shd w:fill="auto" w:val="clear"/>
          </w:tcPr>
          <w:p>
            <w:pPr>
              <w:pStyle w:val="ConsPlusNormal"/>
              <w:rPr/>
            </w:pPr>
            <w:r>
              <w:rPr/>
              <w:t>Инфекционные и паразитарные болезни, взрослые</w:t>
            </w:r>
          </w:p>
        </w:tc>
        <w:tc>
          <w:tcPr>
            <w:tcW w:w="6350" w:type="dxa"/>
            <w:gridSpan w:val="2"/>
            <w:tcBorders/>
            <w:shd w:fill="auto" w:val="clear"/>
          </w:tcPr>
          <w:p>
            <w:pPr>
              <w:pStyle w:val="ConsPlusNormal"/>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1,16</w:t>
            </w:r>
          </w:p>
        </w:tc>
      </w:tr>
      <w:tr>
        <w:trPr/>
        <w:tc>
          <w:tcPr>
            <w:tcW w:w="567" w:type="dxa"/>
            <w:vMerge w:val="continue"/>
            <w:tcBorders/>
            <w:shd w:fill="auto" w:val="clear"/>
          </w:tcPr>
          <w:p>
            <w:pPr>
              <w:pStyle w:val="ConsPlusNormal"/>
              <w:jc w:val="both"/>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29</w:t>
            </w:r>
          </w:p>
        </w:tc>
        <w:tc>
          <w:tcPr>
            <w:tcW w:w="2552" w:type="dxa"/>
            <w:tcBorders/>
            <w:shd w:fill="auto" w:val="clear"/>
          </w:tcPr>
          <w:p>
            <w:pPr>
              <w:pStyle w:val="ConsPlusNormal"/>
              <w:rPr/>
            </w:pPr>
            <w:r>
              <w:rPr/>
              <w:t>Инфекционные и паразитарные болезни, дети</w:t>
            </w:r>
          </w:p>
        </w:tc>
        <w:tc>
          <w:tcPr>
            <w:tcW w:w="6350" w:type="dxa"/>
            <w:gridSpan w:val="2"/>
            <w:tcBorders/>
            <w:shd w:fill="auto" w:val="clear"/>
          </w:tcPr>
          <w:p>
            <w:pPr>
              <w:pStyle w:val="ConsPlusNormal"/>
              <w:rPr/>
            </w:pPr>
            <w:r>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0,97</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30</w:t>
            </w:r>
          </w:p>
        </w:tc>
        <w:tc>
          <w:tcPr>
            <w:tcW w:w="2552" w:type="dxa"/>
            <w:tcBorders/>
            <w:shd w:fill="auto" w:val="clear"/>
          </w:tcPr>
          <w:p>
            <w:pPr>
              <w:pStyle w:val="ConsPlusNormal"/>
              <w:rPr/>
            </w:pPr>
            <w:r>
              <w:rPr/>
              <w:t>Респираторные инфекции верхних дыхательных путей, взрослые</w:t>
            </w:r>
          </w:p>
        </w:tc>
        <w:tc>
          <w:tcPr>
            <w:tcW w:w="6350" w:type="dxa"/>
            <w:gridSpan w:val="2"/>
            <w:tcBorders/>
            <w:shd w:fill="auto" w:val="clear"/>
          </w:tcPr>
          <w:p>
            <w:pPr>
              <w:pStyle w:val="ConsPlusNormal"/>
              <w:rPr/>
            </w:pPr>
            <w:r>
              <w:rPr/>
              <w:t>J00, J01, J01.0, J01.1, J01.2, J01.3, J01.4, J01.8, J01.9, J02, J02.0, J02.8, J02.9, J03, J03.0, J03.8, J03.9, J04, J04.0, J04.1, J04.2, J05, J05.0, J05.1, J06, J06.0, J06.8, J06.9, J09, J10, J10.1, J10.8, J11, J11.1, J11.8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0,52</w:t>
            </w:r>
          </w:p>
        </w:tc>
      </w:tr>
      <w:tr>
        <w:trPr/>
        <w:tc>
          <w:tcPr>
            <w:tcW w:w="567" w:type="dxa"/>
            <w:tcBorders/>
            <w:shd w:fill="auto" w:val="clear"/>
          </w:tcPr>
          <w:p>
            <w:pPr>
              <w:pStyle w:val="ConsPlusNormal"/>
              <w:jc w:val="center"/>
              <w:rPr/>
            </w:pPr>
            <w:r>
              <w:rPr/>
              <w:t>31</w:t>
            </w:r>
          </w:p>
        </w:tc>
        <w:tc>
          <w:tcPr>
            <w:tcW w:w="2552" w:type="dxa"/>
            <w:tcBorders/>
            <w:shd w:fill="auto" w:val="clear"/>
          </w:tcPr>
          <w:p>
            <w:pPr>
              <w:pStyle w:val="ConsPlusNormal"/>
              <w:rPr/>
            </w:pPr>
            <w:r>
              <w:rPr/>
              <w:t>Респираторные инфекции верхних дыхательных путей, дети</w:t>
            </w:r>
          </w:p>
        </w:tc>
        <w:tc>
          <w:tcPr>
            <w:tcW w:w="6350" w:type="dxa"/>
            <w:gridSpan w:val="2"/>
            <w:tcBorders/>
            <w:shd w:fill="auto" w:val="clear"/>
          </w:tcPr>
          <w:p>
            <w:pPr>
              <w:pStyle w:val="ConsPlusNormal"/>
              <w:rPr/>
            </w:pPr>
            <w:r>
              <w:rPr/>
              <w:t>J00, J01, J01.0, J01.1, J01.2, J01.3, J01.4, J01.8, J01.9, J02, J02.0, J02.8, J02.9, J03, J03.0, J03.8, J03.9, J04, J04.0, J04.1, J04.2, J05, J05.0, J05.1, J06, J06.0, J06.8, J06.9, J09, J10, J10.1, J10.8, J11, J11.1, J11.8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0,65</w:t>
            </w:r>
          </w:p>
        </w:tc>
      </w:tr>
      <w:tr>
        <w:trPr/>
        <w:tc>
          <w:tcPr>
            <w:tcW w:w="567" w:type="dxa"/>
            <w:tcBorders/>
            <w:shd w:fill="auto" w:val="clear"/>
          </w:tcPr>
          <w:p>
            <w:pPr>
              <w:pStyle w:val="ConsPlusNormal"/>
              <w:jc w:val="center"/>
              <w:rPr/>
            </w:pPr>
            <w:r>
              <w:rPr/>
              <w:t>32</w:t>
            </w:r>
          </w:p>
        </w:tc>
        <w:tc>
          <w:tcPr>
            <w:tcW w:w="2552" w:type="dxa"/>
            <w:tcBorders/>
            <w:shd w:fill="auto" w:val="clear"/>
          </w:tcPr>
          <w:p>
            <w:pPr>
              <w:pStyle w:val="ConsPlusNormal"/>
              <w:rPr/>
            </w:pPr>
            <w:r>
              <w:rPr/>
              <w:t>Лечение хронического вирусного гепатита C (уровень 1)</w:t>
            </w:r>
          </w:p>
        </w:tc>
        <w:tc>
          <w:tcPr>
            <w:tcW w:w="6350" w:type="dxa"/>
            <w:gridSpan w:val="2"/>
            <w:tcBorders/>
            <w:shd w:fill="auto" w:val="clear"/>
          </w:tcPr>
          <w:p>
            <w:pPr>
              <w:pStyle w:val="ConsPlusNormal"/>
              <w:rPr/>
            </w:pPr>
            <w:r>
              <w:rPr/>
              <w:t>B18.2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if</w:t>
            </w:r>
          </w:p>
        </w:tc>
        <w:tc>
          <w:tcPr>
            <w:tcW w:w="1076" w:type="dxa"/>
            <w:tcBorders/>
            <w:shd w:fill="auto" w:val="clear"/>
          </w:tcPr>
          <w:p>
            <w:pPr>
              <w:pStyle w:val="ConsPlusNormal"/>
              <w:jc w:val="center"/>
              <w:rPr/>
            </w:pPr>
            <w:r>
              <w:rPr/>
              <w:t>4,90</w:t>
            </w:r>
          </w:p>
        </w:tc>
      </w:tr>
      <w:tr>
        <w:trPr/>
        <w:tc>
          <w:tcPr>
            <w:tcW w:w="567" w:type="dxa"/>
            <w:tcBorders/>
            <w:shd w:fill="auto" w:val="clear"/>
          </w:tcPr>
          <w:p>
            <w:pPr>
              <w:pStyle w:val="ConsPlusNormal"/>
              <w:jc w:val="center"/>
              <w:rPr/>
            </w:pPr>
            <w:r>
              <w:rPr/>
              <w:t>33</w:t>
            </w:r>
          </w:p>
        </w:tc>
        <w:tc>
          <w:tcPr>
            <w:tcW w:w="2552" w:type="dxa"/>
            <w:tcBorders/>
            <w:shd w:fill="auto" w:val="clear"/>
          </w:tcPr>
          <w:p>
            <w:pPr>
              <w:pStyle w:val="ConsPlusNormal"/>
              <w:rPr/>
            </w:pPr>
            <w:r>
              <w:rPr/>
              <w:t>Лечение хронического вирусного гепатита C (уровень 2)</w:t>
            </w:r>
          </w:p>
        </w:tc>
        <w:tc>
          <w:tcPr>
            <w:tcW w:w="6350" w:type="dxa"/>
            <w:gridSpan w:val="2"/>
            <w:tcBorders/>
            <w:shd w:fill="auto" w:val="clear"/>
          </w:tcPr>
          <w:p>
            <w:pPr>
              <w:pStyle w:val="ConsPlusNormal"/>
              <w:rPr/>
            </w:pPr>
            <w:r>
              <w:rPr/>
              <w:t>B18.2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nif</w:t>
            </w:r>
          </w:p>
        </w:tc>
        <w:tc>
          <w:tcPr>
            <w:tcW w:w="1076" w:type="dxa"/>
            <w:tcBorders/>
            <w:shd w:fill="auto" w:val="clear"/>
          </w:tcPr>
          <w:p>
            <w:pPr>
              <w:pStyle w:val="ConsPlusNormal"/>
              <w:jc w:val="center"/>
              <w:rPr/>
            </w:pPr>
            <w:r>
              <w:rPr/>
              <w:t>22,20</w:t>
            </w:r>
          </w:p>
        </w:tc>
      </w:tr>
      <w:tr>
        <w:trPr/>
        <w:tc>
          <w:tcPr>
            <w:tcW w:w="567" w:type="dxa"/>
            <w:tcBorders/>
            <w:shd w:fill="auto" w:val="clear"/>
          </w:tcPr>
          <w:p>
            <w:pPr>
              <w:pStyle w:val="ConsPlusNormal"/>
              <w:numPr>
                <w:ilvl w:val="0"/>
                <w:numId w:val="0"/>
              </w:numPr>
              <w:jc w:val="center"/>
              <w:outlineLvl w:val="3"/>
              <w:rPr/>
            </w:pPr>
            <w:r>
              <w:rPr/>
              <w:t>13</w:t>
            </w:r>
          </w:p>
        </w:tc>
        <w:tc>
          <w:tcPr>
            <w:tcW w:w="14118" w:type="dxa"/>
            <w:gridSpan w:val="7"/>
            <w:tcBorders/>
            <w:shd w:fill="auto" w:val="clear"/>
          </w:tcPr>
          <w:p>
            <w:pPr>
              <w:pStyle w:val="ConsPlusNormal"/>
              <w:rPr/>
            </w:pPr>
            <w:r>
              <w:rPr/>
              <w:t>Кардиология</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34</w:t>
            </w:r>
          </w:p>
        </w:tc>
        <w:tc>
          <w:tcPr>
            <w:tcW w:w="2552" w:type="dxa"/>
            <w:tcBorders/>
            <w:shd w:fill="auto" w:val="clear"/>
          </w:tcPr>
          <w:p>
            <w:pPr>
              <w:pStyle w:val="ConsPlusNormal"/>
              <w:rPr/>
            </w:pPr>
            <w:r>
              <w:rPr/>
              <w:t>Болезни системы кровообращения, взрослые</w:t>
            </w:r>
          </w:p>
        </w:tc>
        <w:tc>
          <w:tcPr>
            <w:tcW w:w="6350" w:type="dxa"/>
            <w:gridSpan w:val="2"/>
            <w:tcBorders/>
            <w:shd w:fill="auto" w:val="clear"/>
          </w:tcPr>
          <w:p>
            <w:pPr>
              <w:pStyle w:val="ConsPlusNormal"/>
              <w:rPr/>
            </w:pPr>
            <w:r>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35</w:t>
            </w:r>
          </w:p>
        </w:tc>
        <w:tc>
          <w:tcPr>
            <w:tcW w:w="2552" w:type="dxa"/>
            <w:tcBorders/>
            <w:shd w:fill="auto" w:val="clear"/>
          </w:tcPr>
          <w:p>
            <w:pPr>
              <w:pStyle w:val="ConsPlusNormal"/>
              <w:rPr/>
            </w:pPr>
            <w:r>
              <w:rPr/>
              <w:t>Болезни системы кровообращения с применением инвазивных методов</w:t>
            </w:r>
          </w:p>
        </w:tc>
        <w:tc>
          <w:tcPr>
            <w:tcW w:w="6350" w:type="dxa"/>
            <w:gridSpan w:val="2"/>
            <w:tcBorders/>
            <w:shd w:fill="auto" w:val="clear"/>
          </w:tcPr>
          <w:p>
            <w:pPr>
              <w:pStyle w:val="ConsPlusNormal"/>
              <w:rPr/>
            </w:pPr>
            <w:r>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gridSpan w:val="2"/>
            <w:tcBorders/>
            <w:shd w:fill="auto" w:val="clear"/>
          </w:tcPr>
          <w:p>
            <w:pPr>
              <w:pStyle w:val="ConsPlusNormal"/>
              <w:rPr/>
            </w:pPr>
            <w:r>
              <w:rPr/>
              <w:t>A04.10.002.001, A06.10.006, A06.10.006.002, A17.10.002.001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3,39</w:t>
            </w:r>
          </w:p>
        </w:tc>
      </w:tr>
      <w:tr>
        <w:trPr/>
        <w:tc>
          <w:tcPr>
            <w:tcW w:w="567" w:type="dxa"/>
            <w:tcBorders/>
            <w:shd w:fill="auto" w:val="clear"/>
          </w:tcPr>
          <w:p>
            <w:pPr>
              <w:pStyle w:val="ConsPlusNormal"/>
              <w:jc w:val="center"/>
              <w:rPr/>
            </w:pPr>
            <w:r>
              <w:rPr/>
              <w:t>36</w:t>
            </w:r>
          </w:p>
        </w:tc>
        <w:tc>
          <w:tcPr>
            <w:tcW w:w="2552" w:type="dxa"/>
            <w:tcBorders/>
            <w:shd w:fill="auto" w:val="clear"/>
          </w:tcPr>
          <w:p>
            <w:pPr>
              <w:pStyle w:val="ConsPlusNormal"/>
              <w:rPr/>
            </w:pPr>
            <w:r>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gridSpan w:val="2"/>
            <w:tcBorders/>
            <w:shd w:fill="auto" w:val="clear"/>
          </w:tcPr>
          <w:p>
            <w:pPr>
              <w:pStyle w:val="ConsPlusNormal"/>
              <w:rPr/>
            </w:pPr>
            <w:r>
              <w:rPr/>
              <w:t>E78.0, E78.2, E78.4, E78.8</w:t>
            </w:r>
          </w:p>
        </w:tc>
        <w:tc>
          <w:tcPr>
            <w:tcW w:w="3118" w:type="dxa"/>
            <w:gridSpan w:val="2"/>
            <w:tcBorders/>
            <w:shd w:fill="auto" w:val="clear"/>
          </w:tcPr>
          <w:p>
            <w:pPr>
              <w:pStyle w:val="ConsPlusNormal"/>
              <w:rPr/>
            </w:pPr>
            <w:r>
              <w:rPr/>
              <w:t>A18.05.001.002, A18.05.007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5,07</w:t>
            </w:r>
          </w:p>
        </w:tc>
      </w:tr>
      <w:tr>
        <w:trPr/>
        <w:tc>
          <w:tcPr>
            <w:tcW w:w="567" w:type="dxa"/>
            <w:tcBorders/>
            <w:shd w:fill="auto" w:val="clear"/>
          </w:tcPr>
          <w:p>
            <w:pPr>
              <w:pStyle w:val="ConsPlusNormal"/>
              <w:numPr>
                <w:ilvl w:val="0"/>
                <w:numId w:val="0"/>
              </w:numPr>
              <w:jc w:val="center"/>
              <w:outlineLvl w:val="3"/>
              <w:rPr/>
            </w:pPr>
            <w:r>
              <w:rPr/>
              <w:t>14</w:t>
            </w:r>
          </w:p>
        </w:tc>
        <w:tc>
          <w:tcPr>
            <w:tcW w:w="14118" w:type="dxa"/>
            <w:gridSpan w:val="7"/>
            <w:tcBorders/>
            <w:shd w:fill="auto" w:val="clear"/>
          </w:tcPr>
          <w:p>
            <w:pPr>
              <w:pStyle w:val="ConsPlusNormal"/>
              <w:rPr/>
            </w:pPr>
            <w:r>
              <w:rPr/>
              <w:t>Колопроктология</w:t>
            </w:r>
          </w:p>
        </w:tc>
        <w:tc>
          <w:tcPr>
            <w:tcW w:w="1076" w:type="dxa"/>
            <w:tcBorders/>
            <w:shd w:fill="auto" w:val="clear"/>
          </w:tcPr>
          <w:p>
            <w:pPr>
              <w:pStyle w:val="ConsPlusNormal"/>
              <w:jc w:val="center"/>
              <w:rPr/>
            </w:pPr>
            <w:r>
              <w:rPr/>
              <w:t>1,70</w:t>
            </w:r>
          </w:p>
        </w:tc>
      </w:tr>
      <w:tr>
        <w:trPr/>
        <w:tc>
          <w:tcPr>
            <w:tcW w:w="567" w:type="dxa"/>
            <w:tcBorders/>
            <w:shd w:fill="auto" w:val="clear"/>
          </w:tcPr>
          <w:p>
            <w:pPr>
              <w:pStyle w:val="ConsPlusNormal"/>
              <w:jc w:val="center"/>
              <w:rPr/>
            </w:pPr>
            <w:r>
              <w:rPr/>
              <w:t>37</w:t>
            </w:r>
          </w:p>
        </w:tc>
        <w:tc>
          <w:tcPr>
            <w:tcW w:w="2552" w:type="dxa"/>
            <w:tcBorders/>
            <w:shd w:fill="auto" w:val="clear"/>
          </w:tcPr>
          <w:p>
            <w:pPr>
              <w:pStyle w:val="ConsPlusNormal"/>
              <w:rPr/>
            </w:pPr>
            <w:r>
              <w:rPr/>
              <w:t>Операции на кишечнике и анальной области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A16.19.003, A16.19.008, A16.19.010, A16.19.011, A16.19.012, A16.19.013, A16.19.013.001, A16.19.013.002, A16.19.013.003, A16.19.016, A16.19.017, A16.19.024, A16.19.033, A16.19.041, A16.19.044, A16.19.045, A16.19.046, A16.19.047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1,53</w:t>
            </w:r>
          </w:p>
        </w:tc>
      </w:tr>
      <w:tr>
        <w:trPr/>
        <w:tc>
          <w:tcPr>
            <w:tcW w:w="567" w:type="dxa"/>
            <w:tcBorders/>
            <w:shd w:fill="auto" w:val="clear"/>
          </w:tcPr>
          <w:p>
            <w:pPr>
              <w:pStyle w:val="ConsPlusNormal"/>
              <w:jc w:val="center"/>
              <w:rPr/>
            </w:pPr>
            <w:r>
              <w:rPr/>
              <w:t>38</w:t>
            </w:r>
          </w:p>
        </w:tc>
        <w:tc>
          <w:tcPr>
            <w:tcW w:w="2552" w:type="dxa"/>
            <w:tcBorders/>
            <w:shd w:fill="auto" w:val="clear"/>
          </w:tcPr>
          <w:p>
            <w:pPr>
              <w:pStyle w:val="ConsPlusNormal"/>
              <w:rPr/>
            </w:pPr>
            <w:r>
              <w:rPr/>
              <w:t>Операции на кишечнике и анальной области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A16.18.019, A16.18.019.001, A16.19.015, A16.19.031, A16.19.032, A16.19.034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3,17</w:t>
            </w:r>
          </w:p>
        </w:tc>
      </w:tr>
      <w:tr>
        <w:trPr/>
        <w:tc>
          <w:tcPr>
            <w:tcW w:w="567" w:type="dxa"/>
            <w:tcBorders/>
            <w:shd w:fill="auto" w:val="clear"/>
          </w:tcPr>
          <w:p>
            <w:pPr>
              <w:pStyle w:val="ConsPlusNormal"/>
              <w:numPr>
                <w:ilvl w:val="0"/>
                <w:numId w:val="0"/>
              </w:numPr>
              <w:jc w:val="center"/>
              <w:outlineLvl w:val="3"/>
              <w:rPr/>
            </w:pPr>
            <w:r>
              <w:rPr/>
              <w:t>15</w:t>
            </w:r>
          </w:p>
        </w:tc>
        <w:tc>
          <w:tcPr>
            <w:tcW w:w="14118" w:type="dxa"/>
            <w:gridSpan w:val="7"/>
            <w:tcBorders/>
            <w:shd w:fill="auto" w:val="clear"/>
          </w:tcPr>
          <w:p>
            <w:pPr>
              <w:pStyle w:val="ConsPlusNormal"/>
              <w:rPr/>
            </w:pPr>
            <w:r>
              <w:rPr/>
              <w:t>Неврология</w:t>
            </w:r>
          </w:p>
        </w:tc>
        <w:tc>
          <w:tcPr>
            <w:tcW w:w="1076" w:type="dxa"/>
            <w:tcBorders/>
            <w:shd w:fill="auto" w:val="clear"/>
          </w:tcPr>
          <w:p>
            <w:pPr>
              <w:pStyle w:val="ConsPlusNormal"/>
              <w:jc w:val="center"/>
              <w:rPr/>
            </w:pPr>
            <w:r>
              <w:rPr/>
              <w:t>1,05</w:t>
            </w:r>
          </w:p>
        </w:tc>
      </w:tr>
      <w:tr>
        <w:trPr/>
        <w:tc>
          <w:tcPr>
            <w:tcW w:w="567" w:type="dxa"/>
            <w:tcBorders/>
            <w:shd w:fill="auto" w:val="clear"/>
          </w:tcPr>
          <w:p>
            <w:pPr>
              <w:pStyle w:val="ConsPlusNormal"/>
              <w:jc w:val="center"/>
              <w:rPr/>
            </w:pPr>
            <w:r>
              <w:rPr/>
              <w:t>39</w:t>
            </w:r>
          </w:p>
        </w:tc>
        <w:tc>
          <w:tcPr>
            <w:tcW w:w="2552" w:type="dxa"/>
            <w:tcBorders/>
            <w:shd w:fill="auto" w:val="clear"/>
          </w:tcPr>
          <w:p>
            <w:pPr>
              <w:pStyle w:val="ConsPlusNormal"/>
              <w:rPr/>
            </w:pPr>
            <w:r>
              <w:rPr/>
              <w:t>Болезни нервной системы, хромосомные аномалии</w:t>
            </w:r>
          </w:p>
        </w:tc>
        <w:tc>
          <w:tcPr>
            <w:tcW w:w="6350" w:type="dxa"/>
            <w:gridSpan w:val="2"/>
            <w:tcBorders/>
            <w:shd w:fill="auto" w:val="clear"/>
          </w:tcPr>
          <w:p>
            <w:pPr>
              <w:pStyle w:val="ConsPlusNormal"/>
              <w:rPr/>
            </w:pPr>
            <w:r>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40</w:t>
            </w:r>
          </w:p>
        </w:tc>
        <w:tc>
          <w:tcPr>
            <w:tcW w:w="2552" w:type="dxa"/>
            <w:tcBorders/>
            <w:shd w:fill="auto" w:val="clear"/>
          </w:tcPr>
          <w:p>
            <w:pPr>
              <w:pStyle w:val="ConsPlusNormal"/>
              <w:rPr/>
            </w:pPr>
            <w:r>
              <w:rPr/>
              <w:t>Неврологические заболевания, лечение с применением ботулотоксина (уровень 1)</w:t>
            </w:r>
          </w:p>
        </w:tc>
        <w:tc>
          <w:tcPr>
            <w:tcW w:w="6350" w:type="dxa"/>
            <w:gridSpan w:val="2"/>
            <w:tcBorders/>
            <w:shd w:fill="auto" w:val="clear"/>
          </w:tcPr>
          <w:p>
            <w:pPr>
              <w:pStyle w:val="ConsPlusNormal"/>
              <w:rPr/>
            </w:pPr>
            <w:r>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gridSpan w:val="2"/>
            <w:tcBorders/>
            <w:shd w:fill="auto" w:val="clear"/>
          </w:tcPr>
          <w:p>
            <w:pPr>
              <w:pStyle w:val="ConsPlusNormal"/>
              <w:rPr/>
            </w:pPr>
            <w:r>
              <w:rPr/>
              <w:t>A25.24.001.002</w:t>
            </w:r>
          </w:p>
        </w:tc>
        <w:tc>
          <w:tcPr>
            <w:tcW w:w="2098" w:type="dxa"/>
            <w:gridSpan w:val="2"/>
            <w:tcBorders/>
            <w:shd w:fill="auto" w:val="clear"/>
          </w:tcPr>
          <w:p>
            <w:pPr>
              <w:pStyle w:val="ConsPlusNormal"/>
              <w:rPr/>
            </w:pPr>
            <w:r>
              <w:rPr/>
              <w:t>Иной классификационный критерий: bt2</w:t>
            </w:r>
          </w:p>
        </w:tc>
        <w:tc>
          <w:tcPr>
            <w:tcW w:w="1076" w:type="dxa"/>
            <w:tcBorders/>
            <w:shd w:fill="auto" w:val="clear"/>
          </w:tcPr>
          <w:p>
            <w:pPr>
              <w:pStyle w:val="ConsPlusNormal"/>
              <w:jc w:val="center"/>
              <w:rPr/>
            </w:pPr>
            <w:r>
              <w:rPr/>
              <w:t>1,75</w:t>
            </w:r>
          </w:p>
        </w:tc>
      </w:tr>
      <w:tr>
        <w:trPr/>
        <w:tc>
          <w:tcPr>
            <w:tcW w:w="567" w:type="dxa"/>
            <w:tcBorders/>
            <w:shd w:fill="auto" w:val="clear"/>
          </w:tcPr>
          <w:p>
            <w:pPr>
              <w:pStyle w:val="ConsPlusNormal"/>
              <w:jc w:val="center"/>
              <w:rPr/>
            </w:pPr>
            <w:r>
              <w:rPr/>
              <w:t>41</w:t>
            </w:r>
          </w:p>
        </w:tc>
        <w:tc>
          <w:tcPr>
            <w:tcW w:w="2552" w:type="dxa"/>
            <w:tcBorders/>
            <w:shd w:fill="auto" w:val="clear"/>
          </w:tcPr>
          <w:p>
            <w:pPr>
              <w:pStyle w:val="ConsPlusNormal"/>
              <w:rPr/>
            </w:pPr>
            <w:r>
              <w:rPr/>
              <w:t>Неврологические заболевания, лечение с применением ботулотоксина (уровень 2)</w:t>
            </w:r>
          </w:p>
        </w:tc>
        <w:tc>
          <w:tcPr>
            <w:tcW w:w="6350" w:type="dxa"/>
            <w:gridSpan w:val="2"/>
            <w:tcBorders/>
            <w:shd w:fill="auto" w:val="clear"/>
          </w:tcPr>
          <w:p>
            <w:pPr>
              <w:pStyle w:val="ConsPlusNormal"/>
              <w:rPr/>
            </w:pPr>
            <w:r>
              <w:rPr/>
              <w:t>G20, G23.0, G24, G24.0, G24.1, G24.2, G24.8, G24.9, G35, G51.3, G80, G80.0, G80.1, G80.2, G80.3, G80.4, G80.8, G80.9, G81.1, G81.9, G82.1, G82.4, G82.5, I69.0, I69.1, I69.2, I69.3, I69.4, I69.8, T90.1, T90.5, T90.8, T90.9</w:t>
            </w:r>
          </w:p>
        </w:tc>
        <w:tc>
          <w:tcPr>
            <w:tcW w:w="3118" w:type="dxa"/>
            <w:gridSpan w:val="2"/>
            <w:tcBorders/>
            <w:shd w:fill="auto" w:val="clear"/>
          </w:tcPr>
          <w:p>
            <w:pPr>
              <w:pStyle w:val="ConsPlusNormal"/>
              <w:rPr/>
            </w:pPr>
            <w:r>
              <w:rPr/>
              <w:t>A25.24.001.002</w:t>
            </w:r>
          </w:p>
        </w:tc>
        <w:tc>
          <w:tcPr>
            <w:tcW w:w="2098" w:type="dxa"/>
            <w:gridSpan w:val="2"/>
            <w:tcBorders/>
            <w:shd w:fill="auto" w:val="clear"/>
          </w:tcPr>
          <w:p>
            <w:pPr>
              <w:pStyle w:val="ConsPlusNormal"/>
              <w:rPr/>
            </w:pPr>
            <w:r>
              <w:rPr/>
              <w:t>Иной классификационный критерий: bt1</w:t>
            </w:r>
          </w:p>
        </w:tc>
        <w:tc>
          <w:tcPr>
            <w:tcW w:w="1076" w:type="dxa"/>
            <w:tcBorders/>
            <w:shd w:fill="auto" w:val="clear"/>
          </w:tcPr>
          <w:p>
            <w:pPr>
              <w:pStyle w:val="ConsPlusNormal"/>
              <w:jc w:val="center"/>
              <w:rPr/>
            </w:pPr>
            <w:r>
              <w:rPr/>
              <w:t>2,89</w:t>
            </w:r>
          </w:p>
        </w:tc>
      </w:tr>
      <w:tr>
        <w:trPr/>
        <w:tc>
          <w:tcPr>
            <w:tcW w:w="567" w:type="dxa"/>
            <w:tcBorders/>
            <w:shd w:fill="auto" w:val="clear"/>
          </w:tcPr>
          <w:p>
            <w:pPr>
              <w:pStyle w:val="ConsPlusNormal"/>
              <w:numPr>
                <w:ilvl w:val="0"/>
                <w:numId w:val="0"/>
              </w:numPr>
              <w:jc w:val="center"/>
              <w:outlineLvl w:val="3"/>
              <w:rPr/>
            </w:pPr>
            <w:r>
              <w:rPr/>
              <w:t>16</w:t>
            </w:r>
          </w:p>
        </w:tc>
        <w:tc>
          <w:tcPr>
            <w:tcW w:w="14118" w:type="dxa"/>
            <w:gridSpan w:val="7"/>
            <w:tcBorders/>
            <w:shd w:fill="auto" w:val="clear"/>
          </w:tcPr>
          <w:p>
            <w:pPr>
              <w:pStyle w:val="ConsPlusNormal"/>
              <w:rPr/>
            </w:pPr>
            <w:r>
              <w:rPr/>
              <w:t>Нейрохирургия</w:t>
            </w:r>
          </w:p>
        </w:tc>
        <w:tc>
          <w:tcPr>
            <w:tcW w:w="1076" w:type="dxa"/>
            <w:tcBorders/>
            <w:shd w:fill="auto" w:val="clear"/>
          </w:tcPr>
          <w:p>
            <w:pPr>
              <w:pStyle w:val="ConsPlusNormal"/>
              <w:jc w:val="center"/>
              <w:rPr/>
            </w:pPr>
            <w:r>
              <w:rPr/>
              <w:t>1,06</w:t>
            </w:r>
          </w:p>
        </w:tc>
      </w:tr>
      <w:tr>
        <w:trPr/>
        <w:tc>
          <w:tcPr>
            <w:tcW w:w="567" w:type="dxa"/>
            <w:tcBorders/>
            <w:shd w:fill="auto" w:val="clear"/>
          </w:tcPr>
          <w:p>
            <w:pPr>
              <w:pStyle w:val="ConsPlusNormal"/>
              <w:jc w:val="center"/>
              <w:rPr/>
            </w:pPr>
            <w:r>
              <w:rPr/>
              <w:t>42</w:t>
            </w:r>
          </w:p>
        </w:tc>
        <w:tc>
          <w:tcPr>
            <w:tcW w:w="2552" w:type="dxa"/>
            <w:tcBorders/>
            <w:shd w:fill="auto" w:val="clear"/>
          </w:tcPr>
          <w:p>
            <w:pPr>
              <w:pStyle w:val="ConsPlusNormal"/>
              <w:rPr/>
            </w:pPr>
            <w:r>
              <w:rPr/>
              <w:t>Болезни и травмы позвоночника, спинного мозга, последствия внутричерепной травмы, сотрясение головного мозга</w:t>
            </w:r>
          </w:p>
        </w:tc>
        <w:tc>
          <w:tcPr>
            <w:tcW w:w="6350" w:type="dxa"/>
            <w:gridSpan w:val="2"/>
            <w:tcBorders/>
            <w:shd w:fill="auto" w:val="clear"/>
          </w:tcPr>
          <w:p>
            <w:pPr>
              <w:pStyle w:val="ConsPlusNormal"/>
              <w:rPr/>
            </w:pPr>
            <w:r>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0,94</w:t>
            </w:r>
          </w:p>
        </w:tc>
      </w:tr>
      <w:tr>
        <w:trPr/>
        <w:tc>
          <w:tcPr>
            <w:tcW w:w="567" w:type="dxa"/>
            <w:tcBorders/>
            <w:shd w:fill="auto" w:val="clear"/>
          </w:tcPr>
          <w:p>
            <w:pPr>
              <w:pStyle w:val="ConsPlusNormal"/>
              <w:jc w:val="center"/>
              <w:rPr/>
            </w:pPr>
            <w:r>
              <w:rPr/>
              <w:t>43</w:t>
            </w:r>
          </w:p>
        </w:tc>
        <w:tc>
          <w:tcPr>
            <w:tcW w:w="2552" w:type="dxa"/>
            <w:tcBorders/>
            <w:shd w:fill="auto" w:val="clear"/>
          </w:tcPr>
          <w:p>
            <w:pPr>
              <w:pStyle w:val="ConsPlusNormal"/>
              <w:rPr/>
            </w:pPr>
            <w:r>
              <w:rPr/>
              <w:t>Операции на периферической нервной системе</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A16.24.001, A16.24.003, A16.24.004, A16.24.016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2,57</w:t>
            </w:r>
          </w:p>
        </w:tc>
      </w:tr>
      <w:tr>
        <w:trPr/>
        <w:tc>
          <w:tcPr>
            <w:tcW w:w="567" w:type="dxa"/>
            <w:tcBorders/>
            <w:shd w:fill="auto" w:val="clear"/>
          </w:tcPr>
          <w:p>
            <w:pPr>
              <w:pStyle w:val="ConsPlusNormal"/>
              <w:numPr>
                <w:ilvl w:val="0"/>
                <w:numId w:val="0"/>
              </w:numPr>
              <w:jc w:val="center"/>
              <w:outlineLvl w:val="3"/>
              <w:rPr/>
            </w:pPr>
            <w:r>
              <w:rPr/>
              <w:t>17</w:t>
            </w:r>
          </w:p>
        </w:tc>
        <w:tc>
          <w:tcPr>
            <w:tcW w:w="14118" w:type="dxa"/>
            <w:gridSpan w:val="7"/>
            <w:tcBorders/>
            <w:shd w:fill="auto" w:val="clear"/>
          </w:tcPr>
          <w:p>
            <w:pPr>
              <w:pStyle w:val="ConsPlusNormal"/>
              <w:rPr/>
            </w:pPr>
            <w:r>
              <w:rPr/>
              <w:t>Неонатология</w:t>
            </w:r>
          </w:p>
        </w:tc>
        <w:tc>
          <w:tcPr>
            <w:tcW w:w="1076" w:type="dxa"/>
            <w:tcBorders/>
            <w:shd w:fill="auto" w:val="clear"/>
          </w:tcPr>
          <w:p>
            <w:pPr>
              <w:pStyle w:val="ConsPlusNormal"/>
              <w:jc w:val="center"/>
              <w:rPr/>
            </w:pPr>
            <w:r>
              <w:rPr/>
              <w:t>1,79</w:t>
            </w:r>
          </w:p>
        </w:tc>
      </w:tr>
      <w:tr>
        <w:trPr/>
        <w:tc>
          <w:tcPr>
            <w:tcW w:w="567" w:type="dxa"/>
            <w:tcBorders/>
            <w:shd w:fill="auto" w:val="clear"/>
          </w:tcPr>
          <w:p>
            <w:pPr>
              <w:pStyle w:val="ConsPlusNormal"/>
              <w:jc w:val="center"/>
              <w:rPr/>
            </w:pPr>
            <w:r>
              <w:rPr/>
              <w:t>44</w:t>
            </w:r>
          </w:p>
        </w:tc>
        <w:tc>
          <w:tcPr>
            <w:tcW w:w="2552" w:type="dxa"/>
            <w:tcBorders/>
            <w:shd w:fill="auto" w:val="clear"/>
          </w:tcPr>
          <w:p>
            <w:pPr>
              <w:pStyle w:val="ConsPlusNormal"/>
              <w:rPr/>
            </w:pPr>
            <w:r>
              <w:rPr/>
              <w:t>Нарушения, возникшие в перинатальном периоде</w:t>
            </w:r>
          </w:p>
        </w:tc>
        <w:tc>
          <w:tcPr>
            <w:tcW w:w="6350" w:type="dxa"/>
            <w:gridSpan w:val="2"/>
            <w:tcBorders/>
            <w:shd w:fill="auto" w:val="clear"/>
          </w:tcPr>
          <w:p>
            <w:pPr>
              <w:pStyle w:val="ConsPlusNormal"/>
              <w:rPr/>
            </w:pPr>
            <w:r>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1,79</w:t>
            </w:r>
          </w:p>
        </w:tc>
      </w:tr>
      <w:tr>
        <w:trPr/>
        <w:tc>
          <w:tcPr>
            <w:tcW w:w="567" w:type="dxa"/>
            <w:tcBorders/>
            <w:shd w:fill="auto" w:val="clear"/>
          </w:tcPr>
          <w:p>
            <w:pPr>
              <w:pStyle w:val="ConsPlusNormal"/>
              <w:numPr>
                <w:ilvl w:val="0"/>
                <w:numId w:val="0"/>
              </w:numPr>
              <w:jc w:val="center"/>
              <w:outlineLvl w:val="3"/>
              <w:rPr/>
            </w:pPr>
            <w:r>
              <w:rPr/>
              <w:t>18</w:t>
            </w:r>
          </w:p>
        </w:tc>
        <w:tc>
          <w:tcPr>
            <w:tcW w:w="14118" w:type="dxa"/>
            <w:gridSpan w:val="7"/>
            <w:tcBorders/>
            <w:shd w:fill="auto" w:val="clear"/>
          </w:tcPr>
          <w:p>
            <w:pPr>
              <w:pStyle w:val="ConsPlusNormal"/>
              <w:rPr/>
            </w:pPr>
            <w:r>
              <w:rPr/>
              <w:t>Нефрология (без диализа)</w:t>
            </w:r>
          </w:p>
        </w:tc>
        <w:tc>
          <w:tcPr>
            <w:tcW w:w="1076" w:type="dxa"/>
            <w:tcBorders/>
            <w:shd w:fill="auto" w:val="clear"/>
          </w:tcPr>
          <w:p>
            <w:pPr>
              <w:pStyle w:val="ConsPlusNormal"/>
              <w:jc w:val="center"/>
              <w:rPr/>
            </w:pPr>
            <w:r>
              <w:rPr/>
              <w:t>2,74</w:t>
            </w:r>
          </w:p>
        </w:tc>
      </w:tr>
      <w:tr>
        <w:trPr/>
        <w:tc>
          <w:tcPr>
            <w:tcW w:w="567" w:type="dxa"/>
            <w:tcBorders/>
            <w:shd w:fill="auto" w:val="clear"/>
          </w:tcPr>
          <w:p>
            <w:pPr>
              <w:pStyle w:val="ConsPlusNormal"/>
              <w:jc w:val="center"/>
              <w:rPr/>
            </w:pPr>
            <w:r>
              <w:rPr/>
              <w:t>45</w:t>
            </w:r>
          </w:p>
        </w:tc>
        <w:tc>
          <w:tcPr>
            <w:tcW w:w="2552" w:type="dxa"/>
            <w:tcBorders/>
            <w:shd w:fill="auto" w:val="clear"/>
          </w:tcPr>
          <w:p>
            <w:pPr>
              <w:pStyle w:val="ConsPlusNormal"/>
              <w:rPr/>
            </w:pPr>
            <w:r>
              <w:rPr/>
              <w:t>Гломерулярные болезни, почечная недостаточность (без диализа)</w:t>
            </w:r>
          </w:p>
        </w:tc>
        <w:tc>
          <w:tcPr>
            <w:tcW w:w="6350" w:type="dxa"/>
            <w:gridSpan w:val="2"/>
            <w:tcBorders/>
            <w:shd w:fill="auto" w:val="clear"/>
          </w:tcPr>
          <w:p>
            <w:pPr>
              <w:pStyle w:val="ConsPlusNormal"/>
              <w:rPr/>
            </w:pPr>
            <w:r>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1,60</w:t>
            </w:r>
          </w:p>
        </w:tc>
      </w:tr>
      <w:tr>
        <w:trPr/>
        <w:tc>
          <w:tcPr>
            <w:tcW w:w="567" w:type="dxa"/>
            <w:tcBorders/>
            <w:shd w:fill="auto" w:val="clear"/>
          </w:tcPr>
          <w:p>
            <w:pPr>
              <w:pStyle w:val="ConsPlusNormal"/>
              <w:jc w:val="center"/>
              <w:rPr/>
            </w:pPr>
            <w:r>
              <w:rPr/>
              <w:t>46</w:t>
            </w:r>
          </w:p>
        </w:tc>
        <w:tc>
          <w:tcPr>
            <w:tcW w:w="2552" w:type="dxa"/>
            <w:tcBorders/>
            <w:shd w:fill="auto" w:val="clear"/>
          </w:tcPr>
          <w:p>
            <w:pPr>
              <w:pStyle w:val="ConsPlusNormal"/>
              <w:rPr/>
            </w:pPr>
            <w:r>
              <w:rPr/>
              <w:t>Лекарственная терапия у пациентов, получающих диализ</w:t>
            </w:r>
          </w:p>
        </w:tc>
        <w:tc>
          <w:tcPr>
            <w:tcW w:w="6350" w:type="dxa"/>
            <w:gridSpan w:val="2"/>
            <w:tcBorders/>
            <w:shd w:fill="auto" w:val="clear"/>
          </w:tcPr>
          <w:p>
            <w:pPr>
              <w:pStyle w:val="ConsPlusNormal"/>
              <w:rPr/>
            </w:pPr>
            <w:r>
              <w:rPr/>
              <w:t>N18.5</w:t>
            </w:r>
          </w:p>
        </w:tc>
        <w:tc>
          <w:tcPr>
            <w:tcW w:w="3118" w:type="dxa"/>
            <w:gridSpan w:val="2"/>
            <w:tcBorders/>
            <w:shd w:fill="auto" w:val="clear"/>
          </w:tcPr>
          <w:p>
            <w:pPr>
              <w:pStyle w:val="ConsPlusNormal"/>
              <w:rPr/>
            </w:pPr>
            <w:r>
              <w:rPr/>
              <w:t>A25.28.001.001, A25.28.001.002, A25.28.001.003, A25.28.001.004, A25.28.001.005, A25.28.001.006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3,25</w:t>
            </w:r>
          </w:p>
        </w:tc>
      </w:tr>
      <w:tr>
        <w:trPr/>
        <w:tc>
          <w:tcPr>
            <w:tcW w:w="567" w:type="dxa"/>
            <w:vMerge w:val="restart"/>
            <w:tcBorders/>
            <w:shd w:fill="auto" w:val="clear"/>
          </w:tcPr>
          <w:p>
            <w:pPr>
              <w:pStyle w:val="ConsPlusNormal"/>
              <w:jc w:val="center"/>
              <w:rPr/>
            </w:pPr>
            <w:r>
              <w:rPr/>
              <w:t>47</w:t>
            </w:r>
          </w:p>
        </w:tc>
        <w:tc>
          <w:tcPr>
            <w:tcW w:w="2552" w:type="dxa"/>
            <w:vMerge w:val="restart"/>
            <w:tcBorders/>
            <w:shd w:fill="auto" w:val="clear"/>
          </w:tcPr>
          <w:p>
            <w:pPr>
              <w:pStyle w:val="ConsPlusNormal"/>
              <w:rPr/>
            </w:pPr>
            <w:r>
              <w:rPr/>
              <w:t>Формирование, имплантация, удаление, смена доступа для диализа</w:t>
            </w:r>
          </w:p>
        </w:tc>
        <w:tc>
          <w:tcPr>
            <w:tcW w:w="6350" w:type="dxa"/>
            <w:gridSpan w:val="2"/>
            <w:tcBorders/>
            <w:shd w:fill="auto" w:val="clear"/>
          </w:tcPr>
          <w:p>
            <w:pPr>
              <w:pStyle w:val="ConsPlusNormal"/>
              <w:rPr/>
            </w:pPr>
            <w:r>
              <w:rPr/>
              <w:t>N18.4</w:t>
            </w:r>
          </w:p>
        </w:tc>
        <w:tc>
          <w:tcPr>
            <w:tcW w:w="3118" w:type="dxa"/>
            <w:gridSpan w:val="2"/>
            <w:tcBorders/>
            <w:shd w:fill="auto" w:val="clear"/>
          </w:tcPr>
          <w:p>
            <w:pPr>
              <w:pStyle w:val="ConsPlusNormal"/>
              <w:rPr/>
            </w:pPr>
            <w:r>
              <w:rPr/>
              <w:t>A16.12.033</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3,18</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N18.5</w:t>
            </w:r>
          </w:p>
        </w:tc>
        <w:tc>
          <w:tcPr>
            <w:tcW w:w="3118" w:type="dxa"/>
            <w:gridSpan w:val="2"/>
            <w:tcBorders/>
            <w:shd w:fill="auto" w:val="clear"/>
          </w:tcPr>
          <w:p>
            <w:pPr>
              <w:pStyle w:val="ConsPlusNormal"/>
              <w:rPr/>
            </w:pPr>
            <w:r>
              <w:rPr/>
              <w:t>A11.12.001, A11.12.001.003, A11.12.001.004, A11.12.001.005, A11.12.001.006, A11.12.003.004, A11.12.015, A11.12.015.001, A11.12.015.002, A11.30.025, A11.30.026, A16.12.033, A16.12.034, A16.12.073, A16.30.077, A25.30.001.001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48</w:t>
            </w:r>
          </w:p>
        </w:tc>
        <w:tc>
          <w:tcPr>
            <w:tcW w:w="2552" w:type="dxa"/>
            <w:tcBorders/>
            <w:shd w:fill="auto" w:val="clear"/>
          </w:tcPr>
          <w:p>
            <w:pPr>
              <w:pStyle w:val="ConsPlusNormal"/>
              <w:rPr/>
            </w:pPr>
            <w:r>
              <w:rPr/>
              <w:t>Другие болезни почек</w:t>
            </w:r>
          </w:p>
        </w:tc>
        <w:tc>
          <w:tcPr>
            <w:tcW w:w="6350" w:type="dxa"/>
            <w:gridSpan w:val="2"/>
            <w:tcBorders/>
            <w:shd w:fill="auto" w:val="clear"/>
          </w:tcPr>
          <w:p>
            <w:pPr>
              <w:pStyle w:val="ConsPlusNormal"/>
              <w:rPr/>
            </w:pPr>
            <w:r>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numPr>
                <w:ilvl w:val="0"/>
                <w:numId w:val="0"/>
              </w:numPr>
              <w:jc w:val="center"/>
              <w:outlineLvl w:val="3"/>
              <w:rPr/>
            </w:pPr>
            <w:r>
              <w:rPr/>
              <w:t>19</w:t>
            </w:r>
          </w:p>
        </w:tc>
        <w:tc>
          <w:tcPr>
            <w:tcW w:w="14118" w:type="dxa"/>
            <w:gridSpan w:val="7"/>
            <w:tcBorders/>
            <w:shd w:fill="auto" w:val="clear"/>
          </w:tcPr>
          <w:p>
            <w:pPr>
              <w:pStyle w:val="ConsPlusNormal"/>
              <w:rPr/>
            </w:pPr>
            <w:r>
              <w:rPr/>
              <w:t>Онкология</w:t>
            </w:r>
          </w:p>
        </w:tc>
        <w:tc>
          <w:tcPr>
            <w:tcW w:w="1076" w:type="dxa"/>
            <w:tcBorders/>
            <w:shd w:fill="auto" w:val="clear"/>
          </w:tcPr>
          <w:p>
            <w:pPr>
              <w:pStyle w:val="ConsPlusNormal"/>
              <w:jc w:val="center"/>
              <w:rPr/>
            </w:pPr>
            <w:r>
              <w:rPr/>
              <w:t>6,11</w:t>
            </w:r>
          </w:p>
        </w:tc>
      </w:tr>
      <w:tr>
        <w:trPr/>
        <w:tc>
          <w:tcPr>
            <w:tcW w:w="567" w:type="dxa"/>
            <w:tcBorders/>
            <w:shd w:fill="auto" w:val="clear"/>
          </w:tcPr>
          <w:p>
            <w:pPr>
              <w:pStyle w:val="ConsPlusNormal"/>
              <w:jc w:val="center"/>
              <w:rPr/>
            </w:pPr>
            <w:r>
              <w:rPr/>
              <w:t>49</w:t>
            </w:r>
          </w:p>
        </w:tc>
        <w:tc>
          <w:tcPr>
            <w:tcW w:w="2552" w:type="dxa"/>
            <w:tcBorders/>
            <w:shd w:fill="auto" w:val="clear"/>
          </w:tcPr>
          <w:p>
            <w:pPr>
              <w:pStyle w:val="ConsPlusNormal"/>
              <w:rPr/>
            </w:pPr>
            <w:r>
              <w:rPr/>
              <w:t>Операции при злокачественных новообразованиях кожи (уровень 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A16.01.005, A16.30.032, A16.30.032.001, A22.01.007.001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2,35</w:t>
            </w:r>
          </w:p>
        </w:tc>
      </w:tr>
      <w:tr>
        <w:trPr/>
        <w:tc>
          <w:tcPr>
            <w:tcW w:w="567" w:type="dxa"/>
            <w:tcBorders/>
            <w:shd w:fill="auto" w:val="clear"/>
          </w:tcPr>
          <w:p>
            <w:pPr>
              <w:pStyle w:val="ConsPlusNormal"/>
              <w:jc w:val="center"/>
              <w:rPr/>
            </w:pPr>
            <w:r>
              <w:rPr/>
              <w:t>50</w:t>
            </w:r>
          </w:p>
        </w:tc>
        <w:tc>
          <w:tcPr>
            <w:tcW w:w="2552" w:type="dxa"/>
            <w:tcBorders/>
            <w:shd w:fill="auto" w:val="clear"/>
          </w:tcPr>
          <w:p>
            <w:pPr>
              <w:pStyle w:val="ConsPlusNormal"/>
              <w:rPr/>
            </w:pPr>
            <w:r>
              <w:rPr/>
              <w:t>Операции при злокачественных новообразованиях кожи (уровень 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rPr/>
            </w:pPr>
            <w:r>
              <w:rPr/>
              <w:t>A16.01.005.001, A16.01.005.002, A16.01.005.003, A16.30.032.002, A16.30.032.004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2,48</w:t>
            </w:r>
          </w:p>
        </w:tc>
      </w:tr>
      <w:tr>
        <w:trPr/>
        <w:tc>
          <w:tcPr>
            <w:tcW w:w="567" w:type="dxa"/>
            <w:tcBorders/>
            <w:shd w:fill="auto" w:val="clear"/>
          </w:tcPr>
          <w:p>
            <w:pPr>
              <w:pStyle w:val="ConsPlusNormal"/>
              <w:jc w:val="center"/>
              <w:rPr/>
            </w:pPr>
            <w:r>
              <w:rPr/>
              <w:t>51</w:t>
            </w:r>
          </w:p>
        </w:tc>
        <w:tc>
          <w:tcPr>
            <w:tcW w:w="2552" w:type="dxa"/>
            <w:tcBorders/>
            <w:shd w:fill="auto" w:val="clear"/>
          </w:tcPr>
          <w:p>
            <w:pPr>
              <w:pStyle w:val="ConsPlusNormal"/>
              <w:rPr/>
            </w:pPr>
            <w:r>
              <w:rPr/>
              <w:t>Установка, замена порт системы (катетера) для лекарственной терапии злокачественных новообразований</w:t>
            </w:r>
          </w:p>
        </w:tc>
        <w:tc>
          <w:tcPr>
            <w:tcW w:w="6350" w:type="dxa"/>
            <w:gridSpan w:val="2"/>
            <w:tcBorders/>
            <w:shd w:fill="auto" w:val="clear"/>
          </w:tcPr>
          <w:p>
            <w:pPr>
              <w:pStyle w:val="ConsPlusNormal"/>
              <w:rPr/>
            </w:pPr>
            <w:r>
              <w:rPr/>
              <w:t>C., D00-D09</w:t>
            </w:r>
          </w:p>
        </w:tc>
        <w:tc>
          <w:tcPr>
            <w:tcW w:w="3118" w:type="dxa"/>
            <w:gridSpan w:val="2"/>
            <w:tcBorders/>
            <w:shd w:fill="auto" w:val="clear"/>
          </w:tcPr>
          <w:p>
            <w:pPr>
              <w:pStyle w:val="ConsPlusNormal"/>
              <w:rPr/>
            </w:pPr>
            <w:r>
              <w:rPr/>
              <w:t>A11.12.001.002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2,17</w:t>
            </w:r>
          </w:p>
        </w:tc>
      </w:tr>
      <w:tr>
        <w:trPr/>
        <w:tc>
          <w:tcPr>
            <w:tcW w:w="567" w:type="dxa"/>
            <w:tcBorders/>
            <w:shd w:fill="auto" w:val="clear"/>
          </w:tcPr>
          <w:p>
            <w:pPr>
              <w:pStyle w:val="ConsPlusNormal"/>
              <w:jc w:val="center"/>
              <w:rPr/>
            </w:pPr>
            <w:r>
              <w:rPr/>
              <w:t>52</w:t>
            </w:r>
          </w:p>
        </w:tc>
        <w:tc>
          <w:tcPr>
            <w:tcW w:w="2552" w:type="dxa"/>
            <w:tcBorders/>
            <w:shd w:fill="auto" w:val="clear"/>
          </w:tcPr>
          <w:p>
            <w:pPr>
              <w:pStyle w:val="ConsPlusNormal"/>
              <w:rPr/>
            </w:pPr>
            <w:r>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gridSpan w:val="2"/>
            <w:tcBorders/>
            <w:shd w:fill="auto" w:val="clear"/>
          </w:tcPr>
          <w:p>
            <w:pPr>
              <w:pStyle w:val="ConsPlusNormal"/>
              <w:rPr/>
            </w:pPr>
            <w:r>
              <w:rPr/>
              <w:t>C., D00-D09</w:t>
            </w:r>
          </w:p>
        </w:tc>
        <w:tc>
          <w:tcPr>
            <w:tcW w:w="3118" w:type="dxa"/>
            <w:gridSpan w:val="2"/>
            <w:tcBorders/>
            <w:shd w:fill="auto" w:val="clear"/>
          </w:tcPr>
          <w:p>
            <w:pPr>
              <w:pStyle w:val="ConsPlusNormal"/>
              <w:rPr/>
            </w:pPr>
            <w:r>
              <w:rPr/>
              <w:t>A07.23.008.001, A07.30.043, A07.30.043.001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2,55</w:t>
            </w:r>
          </w:p>
        </w:tc>
      </w:tr>
      <w:tr>
        <w:trPr/>
        <w:tc>
          <w:tcPr>
            <w:tcW w:w="567" w:type="dxa"/>
            <w:tcBorders/>
            <w:shd w:fill="auto" w:val="clear"/>
          </w:tcPr>
          <w:p>
            <w:pPr>
              <w:pStyle w:val="ConsPlusNormal"/>
              <w:jc w:val="center"/>
              <w:rPr/>
            </w:pPr>
            <w:r>
              <w:rPr/>
              <w:t>53</w:t>
            </w:r>
          </w:p>
        </w:tc>
        <w:tc>
          <w:tcPr>
            <w:tcW w:w="2552" w:type="dxa"/>
            <w:tcBorders/>
            <w:shd w:fill="auto" w:val="clear"/>
          </w:tcPr>
          <w:p>
            <w:pPr>
              <w:pStyle w:val="ConsPlusNormal"/>
              <w:rPr/>
            </w:pPr>
            <w:r>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mgi</w:t>
            </w:r>
          </w:p>
        </w:tc>
        <w:tc>
          <w:tcPr>
            <w:tcW w:w="1076" w:type="dxa"/>
            <w:tcBorders/>
            <w:shd w:fill="auto" w:val="clear"/>
          </w:tcPr>
          <w:p>
            <w:pPr>
              <w:pStyle w:val="ConsPlusNormal"/>
              <w:jc w:val="center"/>
              <w:rPr/>
            </w:pPr>
            <w:r>
              <w:rPr/>
              <w:t>2,44</w:t>
            </w:r>
          </w:p>
        </w:tc>
      </w:tr>
      <w:tr>
        <w:trPr/>
        <w:tc>
          <w:tcPr>
            <w:tcW w:w="567" w:type="dxa"/>
            <w:tcBorders/>
            <w:shd w:fill="auto" w:val="clear"/>
          </w:tcPr>
          <w:p>
            <w:pPr>
              <w:pStyle w:val="ConsPlusNormal"/>
              <w:jc w:val="center"/>
              <w:rPr/>
            </w:pPr>
            <w:r>
              <w:rPr/>
              <w:t>54</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w:t>
            </w:r>
          </w:p>
        </w:tc>
        <w:tc>
          <w:tcPr>
            <w:tcW w:w="6350" w:type="dxa"/>
            <w:gridSpan w:val="2"/>
            <w:tcBorders/>
            <w:shd w:fill="auto" w:val="clear"/>
          </w:tcPr>
          <w:p>
            <w:pPr>
              <w:pStyle w:val="ConsPlusNormal"/>
              <w:rPr/>
            </w:pPr>
            <w:r>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6" w:type="dxa"/>
            <w:tcBorders/>
            <w:shd w:fill="auto" w:val="clear"/>
          </w:tcPr>
          <w:p>
            <w:pPr>
              <w:pStyle w:val="ConsPlusNormal"/>
              <w:jc w:val="center"/>
              <w:rPr/>
            </w:pPr>
            <w:r>
              <w:rPr/>
              <w:t>0,48</w:t>
            </w:r>
          </w:p>
        </w:tc>
      </w:tr>
      <w:tr>
        <w:trPr/>
        <w:tc>
          <w:tcPr>
            <w:tcW w:w="567" w:type="dxa"/>
            <w:tcBorders/>
            <w:shd w:fill="auto" w:val="clear"/>
          </w:tcPr>
          <w:p>
            <w:pPr>
              <w:pStyle w:val="ConsPlusNormal"/>
              <w:jc w:val="center"/>
              <w:rPr/>
            </w:pPr>
            <w:r>
              <w:rPr/>
              <w:t>55</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2)</w:t>
            </w:r>
          </w:p>
        </w:tc>
        <w:tc>
          <w:tcPr>
            <w:tcW w:w="6350" w:type="dxa"/>
            <w:gridSpan w:val="2"/>
            <w:tcBorders/>
            <w:shd w:fill="auto" w:val="clear"/>
          </w:tcPr>
          <w:p>
            <w:pPr>
              <w:pStyle w:val="ConsPlusNormal"/>
              <w:rPr/>
            </w:pPr>
            <w:r>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6" w:type="dxa"/>
            <w:tcBorders/>
            <w:shd w:fill="auto" w:val="clear"/>
          </w:tcPr>
          <w:p>
            <w:pPr>
              <w:pStyle w:val="ConsPlusNormal"/>
              <w:jc w:val="center"/>
              <w:rPr/>
            </w:pPr>
            <w:r>
              <w:rPr/>
              <w:t>0,83</w:t>
            </w:r>
          </w:p>
        </w:tc>
      </w:tr>
      <w:tr>
        <w:trPr/>
        <w:tc>
          <w:tcPr>
            <w:tcW w:w="567" w:type="dxa"/>
            <w:tcBorders/>
            <w:shd w:fill="auto" w:val="clear"/>
          </w:tcPr>
          <w:p>
            <w:pPr>
              <w:pStyle w:val="ConsPlusNormal"/>
              <w:jc w:val="center"/>
              <w:rPr/>
            </w:pPr>
            <w:r>
              <w:rPr/>
              <w:t>56</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6" w:type="dxa"/>
            <w:tcBorders/>
            <w:shd w:fill="auto" w:val="clear"/>
          </w:tcPr>
          <w:p>
            <w:pPr>
              <w:pStyle w:val="ConsPlusNormal"/>
              <w:jc w:val="center"/>
              <w:rPr/>
            </w:pPr>
            <w:r>
              <w:rPr/>
              <w:t>1,58</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57</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4)</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6" w:type="dxa"/>
            <w:tcBorders/>
            <w:shd w:fill="auto" w:val="clear"/>
          </w:tcPr>
          <w:p>
            <w:pPr>
              <w:pStyle w:val="ConsPlusNormal"/>
              <w:jc w:val="center"/>
              <w:rPr/>
            </w:pPr>
            <w:r>
              <w:rPr/>
              <w:t>2,45</w:t>
            </w:r>
          </w:p>
        </w:tc>
      </w:tr>
      <w:tr>
        <w:trPr/>
        <w:tc>
          <w:tcPr>
            <w:tcW w:w="567" w:type="dxa"/>
            <w:tcBorders/>
            <w:shd w:fill="auto" w:val="clear"/>
          </w:tcPr>
          <w:p>
            <w:pPr>
              <w:pStyle w:val="ConsPlusNormal"/>
              <w:jc w:val="center"/>
              <w:rPr/>
            </w:pPr>
            <w:r>
              <w:rPr/>
              <w:t>58</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5)</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6" w:type="dxa"/>
            <w:tcBorders/>
            <w:shd w:fill="auto" w:val="clear"/>
          </w:tcPr>
          <w:p>
            <w:pPr>
              <w:pStyle w:val="ConsPlusNormal"/>
              <w:jc w:val="center"/>
              <w:rPr/>
            </w:pPr>
            <w:r>
              <w:rPr/>
              <w:t>3,46</w:t>
            </w:r>
          </w:p>
        </w:tc>
      </w:tr>
      <w:tr>
        <w:trPr/>
        <w:tc>
          <w:tcPr>
            <w:tcW w:w="567" w:type="dxa"/>
            <w:tcBorders/>
            <w:shd w:fill="auto" w:val="clear"/>
          </w:tcPr>
          <w:p>
            <w:pPr>
              <w:pStyle w:val="ConsPlusNormal"/>
              <w:jc w:val="center"/>
              <w:rPr/>
            </w:pPr>
            <w:r>
              <w:rPr/>
              <w:t>59</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6)</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6" w:type="dxa"/>
            <w:tcBorders/>
            <w:shd w:fill="auto" w:val="clear"/>
          </w:tcPr>
          <w:p>
            <w:pPr>
              <w:pStyle w:val="ConsPlusNormal"/>
              <w:jc w:val="center"/>
              <w:rPr/>
            </w:pPr>
            <w:r>
              <w:rPr/>
              <w:t>4,55</w:t>
            </w:r>
          </w:p>
        </w:tc>
      </w:tr>
      <w:tr>
        <w:trPr/>
        <w:tc>
          <w:tcPr>
            <w:tcW w:w="567" w:type="dxa"/>
            <w:tcBorders/>
            <w:shd w:fill="auto" w:val="clear"/>
          </w:tcPr>
          <w:p>
            <w:pPr>
              <w:pStyle w:val="ConsPlusNormal"/>
              <w:jc w:val="center"/>
              <w:rPr/>
            </w:pPr>
            <w:r>
              <w:rPr/>
              <w:t>60</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7)</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6" w:type="dxa"/>
            <w:tcBorders/>
            <w:shd w:fill="auto" w:val="clear"/>
          </w:tcPr>
          <w:p>
            <w:pPr>
              <w:pStyle w:val="ConsPlusNormal"/>
              <w:jc w:val="center"/>
              <w:rPr/>
            </w:pPr>
            <w:r>
              <w:rPr/>
              <w:t>5,97</w:t>
            </w:r>
          </w:p>
        </w:tc>
      </w:tr>
      <w:tr>
        <w:trPr/>
        <w:tc>
          <w:tcPr>
            <w:tcW w:w="567" w:type="dxa"/>
            <w:tcBorders/>
            <w:shd w:fill="auto" w:val="clear"/>
          </w:tcPr>
          <w:p>
            <w:pPr>
              <w:pStyle w:val="ConsPlusNormal"/>
              <w:jc w:val="center"/>
              <w:rPr/>
            </w:pPr>
            <w:r>
              <w:rPr/>
              <w:t>61</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8)</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6" w:type="dxa"/>
            <w:tcBorders/>
            <w:shd w:fill="auto" w:val="clear"/>
          </w:tcPr>
          <w:p>
            <w:pPr>
              <w:pStyle w:val="ConsPlusNormal"/>
              <w:jc w:val="center"/>
              <w:rPr/>
            </w:pPr>
            <w:r>
              <w:rPr/>
              <w:t>7,73</w:t>
            </w:r>
          </w:p>
        </w:tc>
      </w:tr>
      <w:tr>
        <w:trPr/>
        <w:tc>
          <w:tcPr>
            <w:tcW w:w="567" w:type="dxa"/>
            <w:tcBorders/>
            <w:shd w:fill="auto" w:val="clear"/>
          </w:tcPr>
          <w:p>
            <w:pPr>
              <w:pStyle w:val="ConsPlusNormal"/>
              <w:jc w:val="center"/>
              <w:rPr/>
            </w:pPr>
            <w:r>
              <w:rPr/>
              <w:t>62</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9)</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6" w:type="dxa"/>
            <w:tcBorders/>
            <w:shd w:fill="auto" w:val="clear"/>
          </w:tcPr>
          <w:p>
            <w:pPr>
              <w:pStyle w:val="ConsPlusNormal"/>
              <w:jc w:val="center"/>
              <w:rPr/>
            </w:pPr>
            <w:r>
              <w:rPr/>
              <w:t>9,19</w:t>
            </w:r>
          </w:p>
        </w:tc>
      </w:tr>
      <w:tr>
        <w:trPr/>
        <w:tc>
          <w:tcPr>
            <w:tcW w:w="567" w:type="dxa"/>
            <w:tcBorders/>
            <w:shd w:fill="auto" w:val="clear"/>
          </w:tcPr>
          <w:p>
            <w:pPr>
              <w:pStyle w:val="ConsPlusNormal"/>
              <w:jc w:val="center"/>
              <w:rPr/>
            </w:pPr>
            <w:r>
              <w:rPr/>
              <w:t>63</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10)</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6" w:type="dxa"/>
            <w:tcBorders/>
            <w:shd w:fill="auto" w:val="clear"/>
          </w:tcPr>
          <w:p>
            <w:pPr>
              <w:pStyle w:val="ConsPlusNormal"/>
              <w:jc w:val="center"/>
              <w:rPr/>
            </w:pPr>
            <w:r>
              <w:rPr/>
              <w:t>11,25</w:t>
            </w:r>
          </w:p>
        </w:tc>
      </w:tr>
      <w:tr>
        <w:trPr/>
        <w:tc>
          <w:tcPr>
            <w:tcW w:w="567" w:type="dxa"/>
            <w:tcBorders/>
            <w:shd w:fill="auto" w:val="clear"/>
          </w:tcPr>
          <w:p>
            <w:pPr>
              <w:pStyle w:val="ConsPlusNormal"/>
              <w:jc w:val="center"/>
              <w:rPr/>
            </w:pPr>
            <w:r>
              <w:rPr/>
              <w:t>64</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11)</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6" w:type="dxa"/>
            <w:tcBorders/>
            <w:shd w:fill="auto" w:val="clear"/>
          </w:tcPr>
          <w:p>
            <w:pPr>
              <w:pStyle w:val="ConsPlusNormal"/>
              <w:jc w:val="center"/>
              <w:rPr/>
            </w:pPr>
            <w:r>
              <w:rPr/>
              <w:t>15,26</w:t>
            </w:r>
          </w:p>
        </w:tc>
      </w:tr>
      <w:tr>
        <w:trPr/>
        <w:tc>
          <w:tcPr>
            <w:tcW w:w="567" w:type="dxa"/>
            <w:tcBorders/>
            <w:shd w:fill="auto" w:val="clear"/>
          </w:tcPr>
          <w:p>
            <w:pPr>
              <w:pStyle w:val="ConsPlusNormal"/>
              <w:jc w:val="center"/>
              <w:rPr/>
            </w:pPr>
            <w:r>
              <w:rPr/>
              <w:t>65</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12)</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076" w:type="dxa"/>
            <w:tcBorders/>
            <w:shd w:fill="auto" w:val="clear"/>
          </w:tcPr>
          <w:p>
            <w:pPr>
              <w:pStyle w:val="ConsPlusNormal"/>
              <w:jc w:val="center"/>
              <w:rPr/>
            </w:pPr>
            <w:r>
              <w:rPr/>
              <w:t>23,85</w:t>
            </w:r>
          </w:p>
        </w:tc>
      </w:tr>
      <w:tr>
        <w:trPr/>
        <w:tc>
          <w:tcPr>
            <w:tcW w:w="567" w:type="dxa"/>
            <w:tcBorders/>
            <w:shd w:fill="auto" w:val="clear"/>
          </w:tcPr>
          <w:p>
            <w:pPr>
              <w:pStyle w:val="ConsPlusNormal"/>
              <w:jc w:val="center"/>
              <w:rPr/>
            </w:pPr>
            <w:r>
              <w:rPr/>
              <w:t>66</w:t>
            </w:r>
          </w:p>
        </w:tc>
        <w:tc>
          <w:tcPr>
            <w:tcW w:w="2552" w:type="dxa"/>
            <w:tcBorders/>
            <w:shd w:fill="auto" w:val="clear"/>
          </w:tcPr>
          <w:p>
            <w:pPr>
              <w:pStyle w:val="ConsPlusNormal"/>
              <w:rPr/>
            </w:pPr>
            <w:r>
              <w:rPr/>
              <w:t>Лекарственная терапия при злокачественных новообразованиях (кроме лимфоидной и кроветворной тканей), взрослые (уровень 13)</w:t>
            </w:r>
          </w:p>
        </w:tc>
        <w:tc>
          <w:tcPr>
            <w:tcW w:w="6350" w:type="dxa"/>
            <w:gridSpan w:val="2"/>
            <w:tcBorders/>
            <w:shd w:fill="auto" w:val="clear"/>
          </w:tcPr>
          <w:p>
            <w:pPr>
              <w:pStyle w:val="ConsPlusNormal"/>
              <w:rPr/>
            </w:pPr>
            <w:r>
              <w:rPr/>
              <w:t>C00 - C80, C97, D00 - D09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Схемы: sh0081, sh0134, sh0437, sh0595, sh0596, sh0597, sh0604, sh0662, sh0708, sh0709, sh0809, sh0876, sh0942, sh0959, sh0979, sh1061, sh1062, sh1063</w:t>
            </w:r>
          </w:p>
        </w:tc>
        <w:tc>
          <w:tcPr>
            <w:tcW w:w="1076" w:type="dxa"/>
            <w:tcBorders/>
            <w:shd w:fill="auto" w:val="clear"/>
          </w:tcPr>
          <w:p>
            <w:pPr>
              <w:pStyle w:val="ConsPlusNormal"/>
              <w:jc w:val="center"/>
              <w:rPr/>
            </w:pPr>
            <w:r>
              <w:rPr/>
              <w:t>35,24</w:t>
            </w:r>
          </w:p>
        </w:tc>
      </w:tr>
      <w:tr>
        <w:trPr/>
        <w:tc>
          <w:tcPr>
            <w:tcW w:w="567" w:type="dxa"/>
            <w:tcBorders/>
            <w:shd w:fill="auto" w:val="clear"/>
          </w:tcPr>
          <w:p>
            <w:pPr>
              <w:pStyle w:val="ConsPlusNormal"/>
              <w:jc w:val="center"/>
              <w:rPr/>
            </w:pPr>
            <w:r>
              <w:rPr/>
              <w:t>67</w:t>
            </w:r>
          </w:p>
        </w:tc>
        <w:tc>
          <w:tcPr>
            <w:tcW w:w="2552" w:type="dxa"/>
            <w:tcBorders/>
            <w:shd w:fill="auto" w:val="clear"/>
          </w:tcPr>
          <w:p>
            <w:pPr>
              <w:pStyle w:val="ConsPlusNormal"/>
              <w:rPr/>
            </w:pPr>
            <w:r>
              <w:rPr/>
              <w:t>Лучевая терапия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fr01-05</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68</w:t>
            </w:r>
          </w:p>
        </w:tc>
        <w:tc>
          <w:tcPr>
            <w:tcW w:w="2552" w:type="dxa"/>
            <w:tcBorders/>
            <w:shd w:fill="auto" w:val="clear"/>
          </w:tcPr>
          <w:p>
            <w:pPr>
              <w:pStyle w:val="ConsPlusNormal"/>
              <w:rPr/>
            </w:pPr>
            <w:r>
              <w:rPr/>
              <w:t>Лучевая терапия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fr01-05, fr06-07</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69</w:t>
            </w:r>
          </w:p>
        </w:tc>
        <w:tc>
          <w:tcPr>
            <w:tcW w:w="2552" w:type="dxa"/>
            <w:tcBorders/>
            <w:shd w:fill="auto" w:val="clear"/>
          </w:tcPr>
          <w:p>
            <w:pPr>
              <w:pStyle w:val="ConsPlusNormal"/>
              <w:rPr/>
            </w:pPr>
            <w:r>
              <w:rPr/>
              <w:t>Лучевая терапия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fr06-07, fr08-10, fr11-20</w:t>
            </w:r>
          </w:p>
        </w:tc>
        <w:tc>
          <w:tcPr>
            <w:tcW w:w="1076" w:type="dxa"/>
            <w:tcBorders/>
            <w:shd w:fill="auto" w:val="clear"/>
          </w:tcPr>
          <w:p>
            <w:pPr>
              <w:pStyle w:val="ConsPlusNormal"/>
              <w:jc w:val="center"/>
              <w:rPr/>
            </w:pPr>
            <w:r>
              <w:rPr/>
              <w:t>2,22</w:t>
            </w:r>
          </w:p>
        </w:tc>
      </w:tr>
      <w:tr>
        <w:trPr/>
        <w:tc>
          <w:tcPr>
            <w:tcW w:w="567" w:type="dxa"/>
            <w:tcBorders/>
            <w:shd w:fill="auto" w:val="clear"/>
          </w:tcPr>
          <w:p>
            <w:pPr>
              <w:pStyle w:val="ConsPlusNormal"/>
              <w:jc w:val="center"/>
              <w:rPr/>
            </w:pPr>
            <w:r>
              <w:rPr/>
              <w:t>70</w:t>
            </w:r>
          </w:p>
        </w:tc>
        <w:tc>
          <w:tcPr>
            <w:tcW w:w="2552" w:type="dxa"/>
            <w:tcBorders/>
            <w:shd w:fill="auto" w:val="clear"/>
          </w:tcPr>
          <w:p>
            <w:pPr>
              <w:pStyle w:val="ConsPlusNormal"/>
              <w:rPr/>
            </w:pPr>
            <w:r>
              <w:rPr/>
              <w:t>Лучевая терапия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fr08-10, fr11-20</w:t>
            </w:r>
          </w:p>
        </w:tc>
        <w:tc>
          <w:tcPr>
            <w:tcW w:w="1076" w:type="dxa"/>
            <w:tcBorders/>
            <w:shd w:fill="auto" w:val="clear"/>
          </w:tcPr>
          <w:p>
            <w:pPr>
              <w:pStyle w:val="ConsPlusNormal"/>
              <w:jc w:val="center"/>
              <w:rPr/>
            </w:pPr>
            <w:r>
              <w:rPr/>
              <w:t>2,93</w:t>
            </w:r>
          </w:p>
        </w:tc>
      </w:tr>
      <w:tr>
        <w:trPr/>
        <w:tc>
          <w:tcPr>
            <w:tcW w:w="567" w:type="dxa"/>
            <w:tcBorders/>
            <w:shd w:fill="auto" w:val="clear"/>
          </w:tcPr>
          <w:p>
            <w:pPr>
              <w:pStyle w:val="ConsPlusNormal"/>
              <w:jc w:val="center"/>
              <w:rPr/>
            </w:pPr>
            <w:r>
              <w:rPr/>
              <w:t>71</w:t>
            </w:r>
          </w:p>
        </w:tc>
        <w:tc>
          <w:tcPr>
            <w:tcW w:w="2552" w:type="dxa"/>
            <w:tcBorders/>
            <w:shd w:fill="auto" w:val="clear"/>
          </w:tcPr>
          <w:p>
            <w:pPr>
              <w:pStyle w:val="ConsPlusNormal"/>
              <w:rPr/>
            </w:pPr>
            <w:r>
              <w:rPr/>
              <w:t>Лучевая терапия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A07.08.002, A07.16.002, A07.19.002, A07.20.003.006, A07.30.007, A07.30.013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3,14</w:t>
            </w:r>
          </w:p>
        </w:tc>
      </w:tr>
      <w:tr>
        <w:trPr/>
        <w:tc>
          <w:tcPr>
            <w:tcW w:w="567" w:type="dxa"/>
            <w:tcBorders/>
            <w:shd w:fill="auto" w:val="clear"/>
          </w:tcPr>
          <w:p>
            <w:pPr>
              <w:pStyle w:val="ConsPlusNormal"/>
              <w:jc w:val="center"/>
              <w:rPr/>
            </w:pPr>
            <w:r>
              <w:rPr/>
              <w:t>72</w:t>
            </w:r>
          </w:p>
        </w:tc>
        <w:tc>
          <w:tcPr>
            <w:tcW w:w="2552" w:type="dxa"/>
            <w:tcBorders/>
            <w:shd w:fill="auto" w:val="clear"/>
          </w:tcPr>
          <w:p>
            <w:pPr>
              <w:pStyle w:val="ConsPlusNormal"/>
              <w:rPr/>
            </w:pPr>
            <w:r>
              <w:rPr/>
              <w:t>Лучевая терапия (уровень 6)</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Фракции: fr21-29, fr30-32, fr33-99</w:t>
            </w:r>
          </w:p>
        </w:tc>
        <w:tc>
          <w:tcPr>
            <w:tcW w:w="1076" w:type="dxa"/>
            <w:tcBorders/>
            <w:shd w:fill="auto" w:val="clear"/>
          </w:tcPr>
          <w:p>
            <w:pPr>
              <w:pStyle w:val="ConsPlusNormal"/>
              <w:jc w:val="center"/>
              <w:rPr/>
            </w:pPr>
            <w:r>
              <w:rPr/>
              <w:t>3,80</w:t>
            </w:r>
          </w:p>
        </w:tc>
      </w:tr>
      <w:tr>
        <w:trPr/>
        <w:tc>
          <w:tcPr>
            <w:tcW w:w="567" w:type="dxa"/>
            <w:tcBorders/>
            <w:shd w:fill="auto" w:val="clear"/>
          </w:tcPr>
          <w:p>
            <w:pPr>
              <w:pStyle w:val="ConsPlusNormal"/>
              <w:jc w:val="center"/>
              <w:rPr/>
            </w:pPr>
            <w:r>
              <w:rPr/>
              <w:t>73</w:t>
            </w:r>
          </w:p>
        </w:tc>
        <w:tc>
          <w:tcPr>
            <w:tcW w:w="2552" w:type="dxa"/>
            <w:tcBorders/>
            <w:shd w:fill="auto" w:val="clear"/>
          </w:tcPr>
          <w:p>
            <w:pPr>
              <w:pStyle w:val="ConsPlusNormal"/>
              <w:rPr/>
            </w:pPr>
            <w:r>
              <w:rPr/>
              <w:t>Лучевая терапия (уровень 7)</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w:t>
            </w:r>
          </w:p>
        </w:tc>
        <w:tc>
          <w:tcPr>
            <w:tcW w:w="2098" w:type="dxa"/>
            <w:gridSpan w:val="2"/>
            <w:tcBorders/>
            <w:shd w:fill="auto" w:val="clear"/>
          </w:tcPr>
          <w:p>
            <w:pPr>
              <w:pStyle w:val="ConsPlusNormal"/>
              <w:rPr/>
            </w:pPr>
            <w:r>
              <w:rPr/>
              <w:t>Фракции: fr21-29, fr30-32, fr33-99</w:t>
            </w:r>
          </w:p>
        </w:tc>
        <w:tc>
          <w:tcPr>
            <w:tcW w:w="1076" w:type="dxa"/>
            <w:tcBorders/>
            <w:shd w:fill="auto" w:val="clear"/>
          </w:tcPr>
          <w:p>
            <w:pPr>
              <w:pStyle w:val="ConsPlusNormal"/>
              <w:jc w:val="center"/>
              <w:rPr/>
            </w:pPr>
            <w:r>
              <w:rPr/>
              <w:t>4,70</w:t>
            </w:r>
          </w:p>
        </w:tc>
      </w:tr>
      <w:tr>
        <w:trPr/>
        <w:tc>
          <w:tcPr>
            <w:tcW w:w="567" w:type="dxa"/>
            <w:tcBorders/>
            <w:shd w:fill="auto" w:val="clear"/>
          </w:tcPr>
          <w:p>
            <w:pPr>
              <w:pStyle w:val="ConsPlusNormal"/>
              <w:jc w:val="center"/>
              <w:rPr/>
            </w:pPr>
            <w:r>
              <w:rPr/>
              <w:t>74</w:t>
            </w:r>
          </w:p>
        </w:tc>
        <w:tc>
          <w:tcPr>
            <w:tcW w:w="2552" w:type="dxa"/>
            <w:tcBorders/>
            <w:shd w:fill="auto" w:val="clear"/>
          </w:tcPr>
          <w:p>
            <w:pPr>
              <w:pStyle w:val="ConsPlusNormal"/>
              <w:rPr/>
            </w:pPr>
            <w:r>
              <w:rPr/>
              <w:t>Лучевая терапия (уровень 8)</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A07.30.003.002, A07.30.012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26,65</w:t>
            </w:r>
          </w:p>
        </w:tc>
      </w:tr>
      <w:tr>
        <w:trPr/>
        <w:tc>
          <w:tcPr>
            <w:tcW w:w="567" w:type="dxa"/>
            <w:tcBorders/>
            <w:shd w:fill="auto" w:val="clear"/>
          </w:tcPr>
          <w:p>
            <w:pPr>
              <w:pStyle w:val="ConsPlusNormal"/>
              <w:jc w:val="center"/>
              <w:rPr/>
            </w:pPr>
            <w:r>
              <w:rPr/>
              <w:t>75</w:t>
            </w:r>
          </w:p>
        </w:tc>
        <w:tc>
          <w:tcPr>
            <w:tcW w:w="2552" w:type="dxa"/>
            <w:tcBorders/>
            <w:shd w:fill="auto" w:val="clear"/>
          </w:tcPr>
          <w:p>
            <w:pPr>
              <w:pStyle w:val="ConsPlusNormal"/>
              <w:rPr/>
            </w:pPr>
            <w:r>
              <w:rPr/>
              <w:t>Лучевая терапия в сочетании с лекарственной терапией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w:t>
            </w:r>
          </w:p>
        </w:tc>
        <w:tc>
          <w:tcPr>
            <w:tcW w:w="1076" w:type="dxa"/>
            <w:tcBorders/>
            <w:shd w:fill="auto" w:val="clear"/>
          </w:tcPr>
          <w:p>
            <w:pPr>
              <w:pStyle w:val="ConsPlusNormal"/>
              <w:jc w:val="center"/>
              <w:rPr/>
            </w:pPr>
            <w:r>
              <w:rPr/>
              <w:t>4,09</w:t>
            </w:r>
          </w:p>
        </w:tc>
      </w:tr>
      <w:tr>
        <w:trPr/>
        <w:tc>
          <w:tcPr>
            <w:tcW w:w="567" w:type="dxa"/>
            <w:tcBorders/>
            <w:shd w:fill="auto" w:val="clear"/>
          </w:tcPr>
          <w:p>
            <w:pPr>
              <w:pStyle w:val="ConsPlusNormal"/>
              <w:jc w:val="center"/>
              <w:rPr/>
            </w:pPr>
            <w:r>
              <w:rPr/>
              <w:t>76</w:t>
            </w:r>
          </w:p>
        </w:tc>
        <w:tc>
          <w:tcPr>
            <w:tcW w:w="2552" w:type="dxa"/>
            <w:tcBorders/>
            <w:shd w:fill="auto" w:val="clear"/>
          </w:tcPr>
          <w:p>
            <w:pPr>
              <w:pStyle w:val="ConsPlusNormal"/>
              <w:rPr/>
            </w:pPr>
            <w:r>
              <w:rPr/>
              <w:t>Лучевая терапия в сочетании с лекарственной терапией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A07.30.007</w:t>
            </w:r>
          </w:p>
        </w:tc>
        <w:tc>
          <w:tcPr>
            <w:tcW w:w="2098" w:type="dxa"/>
            <w:gridSpan w:val="2"/>
            <w:tcBorders/>
            <w:shd w:fill="auto" w:val="clear"/>
          </w:tcPr>
          <w:p>
            <w:pPr>
              <w:pStyle w:val="ConsPlusNormal"/>
              <w:rPr/>
            </w:pPr>
            <w:r>
              <w:rPr/>
              <w:t>Иной классификационный критерий: mt002</w:t>
            </w:r>
          </w:p>
        </w:tc>
        <w:tc>
          <w:tcPr>
            <w:tcW w:w="1076" w:type="dxa"/>
            <w:tcBorders/>
            <w:shd w:fill="auto" w:val="clear"/>
          </w:tcPr>
          <w:p>
            <w:pPr>
              <w:pStyle w:val="ConsPlusNormal"/>
              <w:jc w:val="center"/>
              <w:rPr/>
            </w:pPr>
            <w:r>
              <w:rPr/>
              <w:t>4,40</w:t>
            </w:r>
          </w:p>
        </w:tc>
      </w:tr>
      <w:tr>
        <w:trPr/>
        <w:tc>
          <w:tcPr>
            <w:tcW w:w="567" w:type="dxa"/>
            <w:tcBorders/>
            <w:shd w:fill="auto" w:val="clear"/>
          </w:tcPr>
          <w:p>
            <w:pPr>
              <w:pStyle w:val="ConsPlusNormal"/>
              <w:jc w:val="center"/>
              <w:rPr/>
            </w:pPr>
            <w:r>
              <w:rPr/>
              <w:t>77</w:t>
            </w:r>
          </w:p>
        </w:tc>
        <w:tc>
          <w:tcPr>
            <w:tcW w:w="2552" w:type="dxa"/>
            <w:tcBorders/>
            <w:shd w:fill="auto" w:val="clear"/>
          </w:tcPr>
          <w:p>
            <w:pPr>
              <w:pStyle w:val="ConsPlusNormal"/>
              <w:rPr/>
            </w:pPr>
            <w:r>
              <w:rPr/>
              <w:t>Лучевая терапия в сочетании с лекарственной терапией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A07.30.009, A07.30.009.001</w:t>
            </w:r>
          </w:p>
        </w:tc>
        <w:tc>
          <w:tcPr>
            <w:tcW w:w="2098" w:type="dxa"/>
            <w:gridSpan w:val="2"/>
            <w:tcBorders/>
            <w:shd w:fill="auto" w:val="clear"/>
          </w:tcPr>
          <w:p>
            <w:pPr>
              <w:pStyle w:val="ConsPlusNormal"/>
              <w:rPr/>
            </w:pPr>
            <w:r>
              <w:rPr/>
              <w:t>Иной классификационный критерий: mt001, mt002, mt003, mt004, mt005, mt006, mt010, mt012, mt013, mt015, mt016, mt017, mt018, mt019, mt020, mt023, mt024</w:t>
            </w:r>
          </w:p>
        </w:tc>
        <w:tc>
          <w:tcPr>
            <w:tcW w:w="1076" w:type="dxa"/>
            <w:tcBorders/>
            <w:shd w:fill="auto" w:val="clear"/>
          </w:tcPr>
          <w:p>
            <w:pPr>
              <w:pStyle w:val="ConsPlusNormal"/>
              <w:jc w:val="center"/>
              <w:rPr/>
            </w:pPr>
            <w:r>
              <w:rPr/>
              <w:t>4,96</w:t>
            </w:r>
          </w:p>
        </w:tc>
      </w:tr>
      <w:tr>
        <w:trPr/>
        <w:tc>
          <w:tcPr>
            <w:tcW w:w="567" w:type="dxa"/>
            <w:tcBorders/>
            <w:shd w:fill="auto" w:val="clear"/>
          </w:tcPr>
          <w:p>
            <w:pPr>
              <w:pStyle w:val="ConsPlusNormal"/>
              <w:jc w:val="center"/>
              <w:rPr/>
            </w:pPr>
            <w:r>
              <w:rPr/>
              <w:t>78</w:t>
            </w:r>
          </w:p>
        </w:tc>
        <w:tc>
          <w:tcPr>
            <w:tcW w:w="2552" w:type="dxa"/>
            <w:tcBorders/>
            <w:shd w:fill="auto" w:val="clear"/>
          </w:tcPr>
          <w:p>
            <w:pPr>
              <w:pStyle w:val="ConsPlusNormal"/>
              <w:rPr/>
            </w:pPr>
            <w:r>
              <w:rPr/>
              <w:t>Лучевая терапия в сочетании с лекарственной терапией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gridSpan w:val="2"/>
            <w:tcBorders/>
            <w:shd w:fill="auto" w:val="clear"/>
          </w:tcPr>
          <w:p>
            <w:pPr>
              <w:pStyle w:val="ConsPlusNormal"/>
              <w:rPr/>
            </w:pPr>
            <w:r>
              <w:rPr/>
              <w:t>Иной классификационный критерий: mt008, mt014, mt021, mt022</w:t>
            </w:r>
          </w:p>
        </w:tc>
        <w:tc>
          <w:tcPr>
            <w:tcW w:w="1076" w:type="dxa"/>
            <w:tcBorders/>
            <w:shd w:fill="auto" w:val="clear"/>
          </w:tcPr>
          <w:p>
            <w:pPr>
              <w:pStyle w:val="ConsPlusNormal"/>
              <w:jc w:val="center"/>
              <w:rPr/>
            </w:pPr>
            <w:r>
              <w:rPr/>
              <w:t>13,27</w:t>
            </w:r>
          </w:p>
        </w:tc>
      </w:tr>
      <w:tr>
        <w:trPr/>
        <w:tc>
          <w:tcPr>
            <w:tcW w:w="567" w:type="dxa"/>
            <w:tcBorders/>
            <w:shd w:fill="auto" w:val="clear"/>
          </w:tcPr>
          <w:p>
            <w:pPr>
              <w:pStyle w:val="ConsPlusNormal"/>
              <w:jc w:val="center"/>
              <w:rPr/>
            </w:pPr>
            <w:r>
              <w:rPr/>
              <w:t>79</w:t>
            </w:r>
          </w:p>
        </w:tc>
        <w:tc>
          <w:tcPr>
            <w:tcW w:w="2552" w:type="dxa"/>
            <w:tcBorders/>
            <w:shd w:fill="auto" w:val="clear"/>
          </w:tcPr>
          <w:p>
            <w:pPr>
              <w:pStyle w:val="ConsPlusNormal"/>
              <w:rPr/>
            </w:pPr>
            <w:r>
              <w:rPr/>
              <w:t>Лучевая терапия в сочетании с лекарственной терапией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gridSpan w:val="2"/>
            <w:tcBorders/>
            <w:shd w:fill="auto" w:val="clear"/>
          </w:tcPr>
          <w:p>
            <w:pPr>
              <w:pStyle w:val="ConsPlusNormal"/>
              <w:rPr/>
            </w:pPr>
            <w:r>
              <w:rPr/>
              <w:t>Иной классификационный критерий: mt007, mt009, mt011</w:t>
            </w:r>
          </w:p>
        </w:tc>
        <w:tc>
          <w:tcPr>
            <w:tcW w:w="1076" w:type="dxa"/>
            <w:tcBorders/>
            <w:shd w:fill="auto" w:val="clear"/>
          </w:tcPr>
          <w:p>
            <w:pPr>
              <w:pStyle w:val="ConsPlusNormal"/>
              <w:jc w:val="center"/>
              <w:rPr/>
            </w:pPr>
            <w:r>
              <w:rPr/>
              <w:t>25,33</w:t>
            </w:r>
          </w:p>
        </w:tc>
      </w:tr>
      <w:tr>
        <w:trPr/>
        <w:tc>
          <w:tcPr>
            <w:tcW w:w="567" w:type="dxa"/>
            <w:tcBorders/>
            <w:shd w:fill="auto" w:val="clear"/>
          </w:tcPr>
          <w:p>
            <w:pPr>
              <w:pStyle w:val="ConsPlusNormal"/>
              <w:jc w:val="center"/>
              <w:rPr/>
            </w:pPr>
            <w:r>
              <w:rPr/>
              <w:t>80</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w:t>
            </w:r>
          </w:p>
        </w:tc>
        <w:tc>
          <w:tcPr>
            <w:tcW w:w="1076" w:type="dxa"/>
            <w:tcBorders/>
            <w:shd w:fill="auto" w:val="clear"/>
          </w:tcPr>
          <w:p>
            <w:pPr>
              <w:pStyle w:val="ConsPlusNormal"/>
              <w:jc w:val="center"/>
              <w:rPr/>
            </w:pPr>
            <w:r>
              <w:rPr/>
              <w:t>0,16</w:t>
            </w:r>
          </w:p>
        </w:tc>
      </w:tr>
      <w:tr>
        <w:trPr/>
        <w:tc>
          <w:tcPr>
            <w:tcW w:w="567" w:type="dxa"/>
            <w:tcBorders/>
            <w:shd w:fill="auto" w:val="clear"/>
          </w:tcPr>
          <w:p>
            <w:pPr>
              <w:pStyle w:val="ConsPlusNormal"/>
              <w:jc w:val="center"/>
              <w:rPr/>
            </w:pPr>
            <w:r>
              <w:rPr/>
              <w:t>81</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4 до 10 дней включительно</w:t>
            </w:r>
          </w:p>
        </w:tc>
        <w:tc>
          <w:tcPr>
            <w:tcW w:w="1076" w:type="dxa"/>
            <w:tcBorders/>
            <w:shd w:fill="auto" w:val="clear"/>
          </w:tcPr>
          <w:p>
            <w:pPr>
              <w:pStyle w:val="ConsPlusNormal"/>
              <w:jc w:val="center"/>
              <w:rPr/>
            </w:pPr>
            <w:r>
              <w:rPr/>
              <w:t>0,58</w:t>
            </w:r>
          </w:p>
        </w:tc>
      </w:tr>
      <w:tr>
        <w:trPr/>
        <w:tc>
          <w:tcPr>
            <w:tcW w:w="567" w:type="dxa"/>
            <w:tcBorders/>
            <w:shd w:fill="auto" w:val="clear"/>
          </w:tcPr>
          <w:p>
            <w:pPr>
              <w:pStyle w:val="ConsPlusNormal"/>
              <w:jc w:val="center"/>
              <w:rPr/>
            </w:pPr>
            <w:r>
              <w:rPr/>
              <w:t>82</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w:t>
            </w:r>
          </w:p>
        </w:tc>
        <w:tc>
          <w:tcPr>
            <w:tcW w:w="1076" w:type="dxa"/>
            <w:tcBorders/>
            <w:shd w:fill="auto" w:val="clear"/>
          </w:tcPr>
          <w:p>
            <w:pPr>
              <w:pStyle w:val="ConsPlusNormal"/>
              <w:jc w:val="center"/>
              <w:rPr/>
            </w:pPr>
            <w:r>
              <w:rPr/>
              <w:t>1,32</w:t>
            </w:r>
          </w:p>
        </w:tc>
      </w:tr>
      <w:tr>
        <w:trPr/>
        <w:tc>
          <w:tcPr>
            <w:tcW w:w="567" w:type="dxa"/>
            <w:tcBorders/>
            <w:shd w:fill="auto" w:val="clear"/>
          </w:tcPr>
          <w:p>
            <w:pPr>
              <w:pStyle w:val="ConsPlusNormal"/>
              <w:jc w:val="center"/>
              <w:rPr/>
            </w:pPr>
            <w:r>
              <w:rPr/>
              <w:t>83</w:t>
            </w:r>
          </w:p>
        </w:tc>
        <w:tc>
          <w:tcPr>
            <w:tcW w:w="2552" w:type="dxa"/>
            <w:tcBorders/>
            <w:shd w:fill="auto" w:val="clear"/>
          </w:tcPr>
          <w:p>
            <w:pPr>
              <w:pStyle w:val="ConsPlusNormal"/>
              <w:rPr/>
            </w:pPr>
            <w:r>
              <w:rPr/>
              <w:t>ЗНО лимфоидной и кроветворной тканей без специального противоопухолевого лечения, взрослые (уровень 4)</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w:t>
            </w:r>
          </w:p>
        </w:tc>
        <w:tc>
          <w:tcPr>
            <w:tcW w:w="1076" w:type="dxa"/>
            <w:tcBorders/>
            <w:shd w:fill="auto" w:val="clear"/>
          </w:tcPr>
          <w:p>
            <w:pPr>
              <w:pStyle w:val="ConsPlusNormal"/>
              <w:jc w:val="center"/>
              <w:rPr/>
            </w:pPr>
            <w:r>
              <w:rPr/>
              <w:t>2,14</w:t>
            </w:r>
          </w:p>
        </w:tc>
      </w:tr>
      <w:tr>
        <w:trPr/>
        <w:tc>
          <w:tcPr>
            <w:tcW w:w="567" w:type="dxa"/>
            <w:tcBorders/>
            <w:shd w:fill="auto" w:val="clear"/>
          </w:tcPr>
          <w:p>
            <w:pPr>
              <w:pStyle w:val="ConsPlusNormal"/>
              <w:jc w:val="center"/>
              <w:rPr/>
            </w:pPr>
            <w:r>
              <w:rPr/>
              <w:t>84</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Иной классификационный критерий: gem</w:t>
            </w:r>
          </w:p>
        </w:tc>
        <w:tc>
          <w:tcPr>
            <w:tcW w:w="1076" w:type="dxa"/>
            <w:tcBorders/>
            <w:shd w:fill="auto" w:val="clear"/>
          </w:tcPr>
          <w:p>
            <w:pPr>
              <w:pStyle w:val="ConsPlusNormal"/>
              <w:jc w:val="center"/>
              <w:rPr/>
            </w:pPr>
            <w:r>
              <w:rPr/>
              <w:t>0,46</w:t>
            </w:r>
          </w:p>
        </w:tc>
      </w:tr>
      <w:tr>
        <w:trPr/>
        <w:tc>
          <w:tcPr>
            <w:tcW w:w="567" w:type="dxa"/>
            <w:tcBorders/>
            <w:shd w:fill="auto" w:val="clear"/>
          </w:tcPr>
          <w:p>
            <w:pPr>
              <w:pStyle w:val="ConsPlusNormal"/>
              <w:jc w:val="center"/>
              <w:rPr/>
            </w:pPr>
            <w:r>
              <w:rPr/>
              <w:t>85</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4 до 10 дней включительно Иной классификационный критерий: gem</w:t>
            </w:r>
          </w:p>
        </w:tc>
        <w:tc>
          <w:tcPr>
            <w:tcW w:w="1076" w:type="dxa"/>
            <w:tcBorders/>
            <w:shd w:fill="auto" w:val="clear"/>
          </w:tcPr>
          <w:p>
            <w:pPr>
              <w:pStyle w:val="ConsPlusNormal"/>
              <w:jc w:val="center"/>
              <w:rPr/>
            </w:pPr>
            <w:r>
              <w:rPr/>
              <w:t>1,60</w:t>
            </w:r>
          </w:p>
        </w:tc>
      </w:tr>
      <w:tr>
        <w:trPr/>
        <w:tc>
          <w:tcPr>
            <w:tcW w:w="567" w:type="dxa"/>
            <w:tcBorders/>
            <w:shd w:fill="auto" w:val="clear"/>
          </w:tcPr>
          <w:p>
            <w:pPr>
              <w:pStyle w:val="ConsPlusNormal"/>
              <w:jc w:val="center"/>
              <w:rPr/>
            </w:pPr>
            <w:r>
              <w:rPr/>
              <w:t>86</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w:t>
            </w:r>
          </w:p>
        </w:tc>
        <w:tc>
          <w:tcPr>
            <w:tcW w:w="1076" w:type="dxa"/>
            <w:tcBorders/>
            <w:shd w:fill="auto" w:val="clear"/>
          </w:tcPr>
          <w:p>
            <w:pPr>
              <w:pStyle w:val="ConsPlusNormal"/>
              <w:jc w:val="center"/>
              <w:rPr/>
            </w:pPr>
            <w:r>
              <w:rPr/>
              <w:t>3,65</w:t>
            </w:r>
          </w:p>
        </w:tc>
      </w:tr>
      <w:tr>
        <w:trPr/>
        <w:tc>
          <w:tcPr>
            <w:tcW w:w="567" w:type="dxa"/>
            <w:tcBorders/>
            <w:shd w:fill="auto" w:val="clear"/>
          </w:tcPr>
          <w:p>
            <w:pPr>
              <w:pStyle w:val="ConsPlusNormal"/>
              <w:jc w:val="center"/>
              <w:rPr/>
            </w:pPr>
            <w:r>
              <w:rPr/>
              <w:t>87</w:t>
            </w:r>
          </w:p>
        </w:tc>
        <w:tc>
          <w:tcPr>
            <w:tcW w:w="2552" w:type="dxa"/>
            <w:tcBorders/>
            <w:shd w:fill="auto" w:val="clear"/>
          </w:tcPr>
          <w:p>
            <w:pPr>
              <w:pStyle w:val="ConsPlusNormal"/>
              <w:rPr/>
            </w:pPr>
            <w:r>
              <w:rPr/>
              <w:t>ЗНО лимфоидной и кроветворной тканей, лекарственная терапия, взрослые (уровень 4)</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w:t>
            </w:r>
          </w:p>
        </w:tc>
        <w:tc>
          <w:tcPr>
            <w:tcW w:w="1076" w:type="dxa"/>
            <w:tcBorders/>
            <w:shd w:fill="auto" w:val="clear"/>
          </w:tcPr>
          <w:p>
            <w:pPr>
              <w:pStyle w:val="ConsPlusNormal"/>
              <w:jc w:val="center"/>
              <w:rPr/>
            </w:pPr>
            <w:r>
              <w:rPr/>
              <w:t>5,93</w:t>
            </w:r>
          </w:p>
        </w:tc>
      </w:tr>
      <w:tr>
        <w:trPr/>
        <w:tc>
          <w:tcPr>
            <w:tcW w:w="567" w:type="dxa"/>
            <w:tcBorders/>
            <w:shd w:fill="auto" w:val="clear"/>
          </w:tcPr>
          <w:p>
            <w:pPr>
              <w:pStyle w:val="ConsPlusNormal"/>
              <w:jc w:val="center"/>
              <w:rPr/>
            </w:pPr>
            <w:r>
              <w:rPr/>
              <w:t>88</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6" w:type="dxa"/>
            <w:tcBorders/>
            <w:shd w:fill="auto" w:val="clear"/>
          </w:tcPr>
          <w:p>
            <w:pPr>
              <w:pStyle w:val="ConsPlusNormal"/>
              <w:jc w:val="center"/>
              <w:rPr/>
            </w:pPr>
            <w:r>
              <w:rPr/>
              <w:t>4,90</w:t>
            </w:r>
          </w:p>
        </w:tc>
      </w:tr>
      <w:tr>
        <w:trPr/>
        <w:tc>
          <w:tcPr>
            <w:tcW w:w="567" w:type="dxa"/>
            <w:tcBorders/>
            <w:shd w:fill="auto" w:val="clear"/>
          </w:tcPr>
          <w:p>
            <w:pPr>
              <w:pStyle w:val="ConsPlusNormal"/>
              <w:jc w:val="center"/>
              <w:rPr/>
            </w:pPr>
            <w:r>
              <w:rPr/>
              <w:t>89</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6" w:type="dxa"/>
            <w:tcBorders/>
            <w:shd w:fill="auto" w:val="clear"/>
          </w:tcPr>
          <w:p>
            <w:pPr>
              <w:pStyle w:val="ConsPlusNormal"/>
              <w:jc w:val="center"/>
              <w:rPr/>
            </w:pPr>
            <w:r>
              <w:rPr/>
              <w:t>6,04</w:t>
            </w:r>
          </w:p>
        </w:tc>
      </w:tr>
      <w:tr>
        <w:trPr/>
        <w:tc>
          <w:tcPr>
            <w:tcW w:w="567" w:type="dxa"/>
            <w:tcBorders/>
            <w:shd w:fill="auto" w:val="clear"/>
          </w:tcPr>
          <w:p>
            <w:pPr>
              <w:pStyle w:val="ConsPlusNormal"/>
              <w:jc w:val="center"/>
              <w:rPr/>
            </w:pPr>
            <w:r>
              <w:rPr/>
              <w:t>90</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6" w:type="dxa"/>
            <w:tcBorders/>
            <w:shd w:fill="auto" w:val="clear"/>
          </w:tcPr>
          <w:p>
            <w:pPr>
              <w:pStyle w:val="ConsPlusNormal"/>
              <w:jc w:val="center"/>
              <w:rPr/>
            </w:pPr>
            <w:r>
              <w:rPr/>
              <w:t>8,09</w:t>
            </w:r>
          </w:p>
        </w:tc>
      </w:tr>
      <w:tr>
        <w:trPr/>
        <w:tc>
          <w:tcPr>
            <w:tcW w:w="567" w:type="dxa"/>
            <w:tcBorders/>
            <w:shd w:fill="auto" w:val="clear"/>
          </w:tcPr>
          <w:p>
            <w:pPr>
              <w:pStyle w:val="ConsPlusNormal"/>
              <w:jc w:val="center"/>
              <w:rPr/>
            </w:pPr>
            <w:r>
              <w:rPr/>
              <w:t>91</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076" w:type="dxa"/>
            <w:tcBorders/>
            <w:shd w:fill="auto" w:val="clear"/>
          </w:tcPr>
          <w:p>
            <w:pPr>
              <w:pStyle w:val="ConsPlusNormal"/>
              <w:jc w:val="center"/>
              <w:rPr/>
            </w:pPr>
            <w:r>
              <w:rPr/>
              <w:t>10,37</w:t>
            </w:r>
          </w:p>
        </w:tc>
      </w:tr>
      <w:tr>
        <w:trPr/>
        <w:tc>
          <w:tcPr>
            <w:tcW w:w="567" w:type="dxa"/>
            <w:tcBorders/>
            <w:shd w:fill="auto" w:val="clear"/>
          </w:tcPr>
          <w:p>
            <w:pPr>
              <w:pStyle w:val="ConsPlusNormal"/>
              <w:jc w:val="center"/>
              <w:rPr/>
            </w:pPr>
            <w:r>
              <w:rPr/>
              <w:t>92</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До трех дней Иной классификационный критерий: gemop3, gemop9, gemop11, gemop12, gemop13, gemop14, gemop16</w:t>
            </w:r>
          </w:p>
        </w:tc>
        <w:tc>
          <w:tcPr>
            <w:tcW w:w="1076" w:type="dxa"/>
            <w:tcBorders/>
            <w:shd w:fill="auto" w:val="clear"/>
          </w:tcPr>
          <w:p>
            <w:pPr>
              <w:pStyle w:val="ConsPlusNormal"/>
              <w:jc w:val="center"/>
              <w:rPr/>
            </w:pPr>
            <w:r>
              <w:rPr/>
              <w:t>20,03</w:t>
            </w:r>
          </w:p>
        </w:tc>
      </w:tr>
      <w:tr>
        <w:trPr/>
        <w:tc>
          <w:tcPr>
            <w:tcW w:w="567" w:type="dxa"/>
            <w:tcBorders/>
            <w:shd w:fill="auto" w:val="clear"/>
          </w:tcPr>
          <w:p>
            <w:pPr>
              <w:pStyle w:val="ConsPlusNormal"/>
              <w:jc w:val="center"/>
              <w:rPr/>
            </w:pPr>
            <w:r>
              <w:rPr/>
              <w:t>93</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6" w:type="dxa"/>
            <w:tcBorders/>
            <w:shd w:fill="auto" w:val="clear"/>
          </w:tcPr>
          <w:p>
            <w:pPr>
              <w:pStyle w:val="ConsPlusNormal"/>
              <w:jc w:val="center"/>
              <w:rPr/>
            </w:pPr>
            <w:r>
              <w:rPr/>
              <w:t>21,17</w:t>
            </w:r>
          </w:p>
        </w:tc>
      </w:tr>
      <w:tr>
        <w:trPr/>
        <w:tc>
          <w:tcPr>
            <w:tcW w:w="567" w:type="dxa"/>
            <w:tcBorders/>
            <w:shd w:fill="auto" w:val="clear"/>
          </w:tcPr>
          <w:p>
            <w:pPr>
              <w:pStyle w:val="ConsPlusNormal"/>
              <w:jc w:val="center"/>
              <w:rPr/>
            </w:pPr>
            <w:r>
              <w:rPr/>
              <w:t>94</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7)</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076" w:type="dxa"/>
            <w:tcBorders/>
            <w:shd w:fill="auto" w:val="clear"/>
          </w:tcPr>
          <w:p>
            <w:pPr>
              <w:pStyle w:val="ConsPlusNormal"/>
              <w:jc w:val="center"/>
              <w:rPr/>
            </w:pPr>
            <w:r>
              <w:rPr/>
              <w:t>23,22</w:t>
            </w:r>
          </w:p>
        </w:tc>
      </w:tr>
      <w:tr>
        <w:trPr/>
        <w:tc>
          <w:tcPr>
            <w:tcW w:w="567" w:type="dxa"/>
            <w:tcBorders/>
            <w:shd w:fill="auto" w:val="clear"/>
          </w:tcPr>
          <w:p>
            <w:pPr>
              <w:pStyle w:val="ConsPlusNormal"/>
              <w:jc w:val="center"/>
              <w:rPr/>
            </w:pPr>
            <w:r>
              <w:rPr/>
              <w:t>95</w:t>
            </w:r>
          </w:p>
        </w:tc>
        <w:tc>
          <w:tcPr>
            <w:tcW w:w="2552" w:type="dxa"/>
            <w:tcBorders/>
            <w:shd w:fill="auto" w:val="clear"/>
          </w:tcPr>
          <w:p>
            <w:pPr>
              <w:pStyle w:val="ConsPlusNormal"/>
              <w:rPr/>
            </w:pPr>
            <w:r>
              <w:rPr/>
              <w:t>ЗНО лимфоидной и кроветворной тканей, лекарственная терапия с применением отдельных препаратов (по перечню), взрослые (уровень 8)</w:t>
            </w:r>
          </w:p>
        </w:tc>
        <w:tc>
          <w:tcPr>
            <w:tcW w:w="6350" w:type="dxa"/>
            <w:gridSpan w:val="2"/>
            <w:tcBorders/>
            <w:shd w:fill="auto" w:val="clear"/>
          </w:tcPr>
          <w:p>
            <w:pPr>
              <w:pStyle w:val="ConsPlusNormal"/>
              <w:rPr/>
            </w:pPr>
            <w:r>
              <w:rPr/>
              <w:t>C81 - C96, D45 - D47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6" w:type="dxa"/>
            <w:tcBorders/>
            <w:shd w:fill="auto" w:val="clear"/>
          </w:tcPr>
          <w:p>
            <w:pPr>
              <w:pStyle w:val="ConsPlusNormal"/>
              <w:jc w:val="center"/>
              <w:rPr/>
            </w:pPr>
            <w:r>
              <w:rPr/>
              <w:t>25,50</w:t>
            </w:r>
          </w:p>
        </w:tc>
      </w:tr>
      <w:tr>
        <w:trPr/>
        <w:tc>
          <w:tcPr>
            <w:tcW w:w="567" w:type="dxa"/>
            <w:tcBorders/>
            <w:shd w:fill="auto" w:val="clear"/>
          </w:tcPr>
          <w:p>
            <w:pPr>
              <w:pStyle w:val="ConsPlusNormal"/>
              <w:jc w:val="center"/>
              <w:rPr/>
            </w:pPr>
            <w:r>
              <w:rPr/>
              <w:t>96</w:t>
            </w:r>
          </w:p>
        </w:tc>
        <w:tc>
          <w:tcPr>
            <w:tcW w:w="2552" w:type="dxa"/>
            <w:tcBorders/>
            <w:shd w:fill="auto" w:val="clear"/>
          </w:tcPr>
          <w:p>
            <w:pPr>
              <w:pStyle w:val="ConsPlusNormal"/>
              <w:rPr/>
            </w:pPr>
            <w:r>
              <w:rPr/>
              <w:t>Лучевые повреждения</w:t>
            </w:r>
          </w:p>
        </w:tc>
        <w:tc>
          <w:tcPr>
            <w:tcW w:w="6350" w:type="dxa"/>
            <w:gridSpan w:val="2"/>
            <w:tcBorders/>
            <w:shd w:fill="auto" w:val="clear"/>
          </w:tcPr>
          <w:p>
            <w:pPr>
              <w:pStyle w:val="ConsPlusNormal"/>
              <w:rPr/>
            </w:pPr>
            <w:r>
              <w:rPr/>
              <w:t>I42.7, I89.8, I97.2, J70.1, K62.7, L58.9, M54, N30.4, N76.6</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Дополнительные диагнозы: C. Иной классификационный критерий: olt</w:t>
            </w:r>
          </w:p>
        </w:tc>
        <w:tc>
          <w:tcPr>
            <w:tcW w:w="1076" w:type="dxa"/>
            <w:tcBorders/>
            <w:shd w:fill="auto" w:val="clear"/>
          </w:tcPr>
          <w:p>
            <w:pPr>
              <w:pStyle w:val="ConsPlusNormal"/>
              <w:jc w:val="center"/>
              <w:rPr/>
            </w:pPr>
            <w:r>
              <w:rPr/>
              <w:t>2,62</w:t>
            </w:r>
          </w:p>
        </w:tc>
      </w:tr>
      <w:tr>
        <w:trPr/>
        <w:tc>
          <w:tcPr>
            <w:tcW w:w="567" w:type="dxa"/>
            <w:tcBorders/>
            <w:shd w:fill="auto" w:val="clear"/>
          </w:tcPr>
          <w:p>
            <w:pPr>
              <w:pStyle w:val="ConsPlusNormal"/>
              <w:numPr>
                <w:ilvl w:val="0"/>
                <w:numId w:val="0"/>
              </w:numPr>
              <w:jc w:val="center"/>
              <w:outlineLvl w:val="3"/>
              <w:rPr/>
            </w:pPr>
            <w:r>
              <w:rPr/>
              <w:t>20</w:t>
            </w:r>
          </w:p>
        </w:tc>
        <w:tc>
          <w:tcPr>
            <w:tcW w:w="14118" w:type="dxa"/>
            <w:gridSpan w:val="7"/>
            <w:tcBorders/>
            <w:shd w:fill="auto" w:val="clear"/>
          </w:tcPr>
          <w:p>
            <w:pPr>
              <w:pStyle w:val="ConsPlusNormal"/>
              <w:rPr/>
            </w:pPr>
            <w:r>
              <w:rPr/>
              <w:t>Оториноларингология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97</w:t>
            </w:r>
          </w:p>
        </w:tc>
        <w:tc>
          <w:tcPr>
            <w:tcW w:w="2552" w:type="dxa"/>
            <w:tcBorders/>
            <w:shd w:fill="auto" w:val="clear"/>
          </w:tcPr>
          <w:p>
            <w:pPr>
              <w:pStyle w:val="ConsPlusNormal"/>
              <w:rPr/>
            </w:pPr>
            <w:r>
              <w:rPr/>
              <w:t>Болезни уха, горла, носа</w:t>
            </w:r>
          </w:p>
        </w:tc>
        <w:tc>
          <w:tcPr>
            <w:tcW w:w="6350" w:type="dxa"/>
            <w:gridSpan w:val="2"/>
            <w:tcBorders/>
            <w:shd w:fill="auto" w:val="clear"/>
          </w:tcPr>
          <w:p>
            <w:pPr>
              <w:pStyle w:val="ConsPlusNormal"/>
              <w:rPr/>
            </w:pPr>
            <w:r>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98</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1,12</w:t>
            </w:r>
          </w:p>
        </w:tc>
      </w:tr>
      <w:tr>
        <w:trPr/>
        <w:tc>
          <w:tcPr>
            <w:tcW w:w="567" w:type="dxa"/>
            <w:tcBorders/>
            <w:shd w:fill="auto" w:val="clear"/>
          </w:tcPr>
          <w:p>
            <w:pPr>
              <w:pStyle w:val="ConsPlusNormal"/>
              <w:jc w:val="center"/>
              <w:rPr/>
            </w:pPr>
            <w:r>
              <w:rPr/>
              <w:t>99</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1,66</w:t>
            </w:r>
          </w:p>
        </w:tc>
      </w:tr>
      <w:tr>
        <w:trPr/>
        <w:tc>
          <w:tcPr>
            <w:tcW w:w="567" w:type="dxa"/>
            <w:tcBorders/>
            <w:shd w:fill="auto" w:val="clear"/>
          </w:tcPr>
          <w:p>
            <w:pPr>
              <w:pStyle w:val="ConsPlusNormal"/>
              <w:jc w:val="center"/>
              <w:rPr/>
            </w:pPr>
            <w:r>
              <w:rPr/>
              <w:t>100</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A16.08.010, A16.08.017, A16.08.027, A16.08.031, A16.08.035, A16.08.040, A16.08.041, A16.08.054.001, A16.08.054.002, A16.08.056, A16.25.013, A16.25.018, A16.25.030, A16.25.031, A16.27.001, A16.27.002, A16.27.003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2,00</w:t>
            </w:r>
          </w:p>
        </w:tc>
      </w:tr>
      <w:tr>
        <w:trPr/>
        <w:tc>
          <w:tcPr>
            <w:tcW w:w="567" w:type="dxa"/>
            <w:tcBorders/>
            <w:shd w:fill="auto" w:val="clear"/>
          </w:tcPr>
          <w:p>
            <w:pPr>
              <w:pStyle w:val="ConsPlusNormal"/>
              <w:jc w:val="center"/>
              <w:rPr/>
            </w:pPr>
            <w:r>
              <w:rPr/>
              <w:t>101</w:t>
            </w:r>
          </w:p>
        </w:tc>
        <w:tc>
          <w:tcPr>
            <w:tcW w:w="2552" w:type="dxa"/>
            <w:tcBorders/>
            <w:shd w:fill="auto" w:val="clear"/>
          </w:tcPr>
          <w:p>
            <w:pPr>
              <w:pStyle w:val="ConsPlusNormal"/>
              <w:rPr/>
            </w:pPr>
            <w:r>
              <w:rPr/>
              <w:t>Операции на органе слуха, придаточных пазухах носа и верхних дыхательных путях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2,46</w:t>
            </w:r>
          </w:p>
        </w:tc>
      </w:tr>
      <w:tr>
        <w:trPr/>
        <w:tc>
          <w:tcPr>
            <w:tcW w:w="567" w:type="dxa"/>
            <w:tcBorders/>
            <w:shd w:fill="auto" w:val="clear"/>
          </w:tcPr>
          <w:p>
            <w:pPr>
              <w:pStyle w:val="ConsPlusNormal"/>
              <w:jc w:val="center"/>
              <w:rPr/>
            </w:pPr>
            <w:r>
              <w:rPr/>
              <w:t>102</w:t>
            </w:r>
          </w:p>
        </w:tc>
        <w:tc>
          <w:tcPr>
            <w:tcW w:w="2552" w:type="dxa"/>
            <w:tcBorders/>
            <w:shd w:fill="auto" w:val="clear"/>
          </w:tcPr>
          <w:p>
            <w:pPr>
              <w:pStyle w:val="ConsPlusNormal"/>
              <w:rPr/>
            </w:pPr>
            <w:r>
              <w:rPr/>
              <w:t>Замена речевого процессора</w:t>
            </w:r>
          </w:p>
        </w:tc>
        <w:tc>
          <w:tcPr>
            <w:tcW w:w="6350" w:type="dxa"/>
            <w:gridSpan w:val="2"/>
            <w:tcBorders/>
            <w:shd w:fill="auto" w:val="clear"/>
          </w:tcPr>
          <w:p>
            <w:pPr>
              <w:pStyle w:val="ConsPlusNormal"/>
              <w:rPr/>
            </w:pPr>
            <w:r>
              <w:rPr/>
              <w:t>H90.3</w:t>
            </w:r>
          </w:p>
        </w:tc>
        <w:tc>
          <w:tcPr>
            <w:tcW w:w="3118" w:type="dxa"/>
            <w:gridSpan w:val="2"/>
            <w:tcBorders/>
            <w:shd w:fill="auto" w:val="clear"/>
          </w:tcPr>
          <w:p>
            <w:pPr>
              <w:pStyle w:val="ConsPlusNormal"/>
              <w:rPr/>
            </w:pPr>
            <w:r>
              <w:rPr/>
              <w:t>B05.057.008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45,50</w:t>
            </w:r>
          </w:p>
        </w:tc>
      </w:tr>
      <w:tr>
        <w:trPr/>
        <w:tc>
          <w:tcPr>
            <w:tcW w:w="567" w:type="dxa"/>
            <w:tcBorders/>
            <w:shd w:fill="auto" w:val="clear"/>
          </w:tcPr>
          <w:p>
            <w:pPr>
              <w:pStyle w:val="ConsPlusNormal"/>
              <w:numPr>
                <w:ilvl w:val="0"/>
                <w:numId w:val="0"/>
              </w:numPr>
              <w:jc w:val="center"/>
              <w:outlineLvl w:val="3"/>
              <w:rPr/>
            </w:pPr>
            <w:r>
              <w:rPr/>
              <w:t>21</w:t>
            </w:r>
          </w:p>
        </w:tc>
        <w:tc>
          <w:tcPr>
            <w:tcW w:w="14118" w:type="dxa"/>
            <w:gridSpan w:val="7"/>
            <w:tcBorders/>
            <w:shd w:fill="auto" w:val="clear"/>
          </w:tcPr>
          <w:p>
            <w:pPr>
              <w:pStyle w:val="ConsPlusNormal"/>
              <w:rPr/>
            </w:pPr>
            <w:r>
              <w:rPr/>
              <w:t>Офтальмология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103</w:t>
            </w:r>
          </w:p>
        </w:tc>
        <w:tc>
          <w:tcPr>
            <w:tcW w:w="2552" w:type="dxa"/>
            <w:tcBorders/>
            <w:shd w:fill="auto" w:val="clear"/>
          </w:tcPr>
          <w:p>
            <w:pPr>
              <w:pStyle w:val="ConsPlusNormal"/>
              <w:rPr/>
            </w:pPr>
            <w:r>
              <w:rPr/>
              <w:t>Болезни и травмы глаза</w:t>
            </w:r>
          </w:p>
        </w:tc>
        <w:tc>
          <w:tcPr>
            <w:tcW w:w="6350" w:type="dxa"/>
            <w:gridSpan w:val="2"/>
            <w:tcBorders/>
            <w:shd w:fill="auto" w:val="clear"/>
          </w:tcPr>
          <w:p>
            <w:pPr>
              <w:pStyle w:val="ConsPlusNormal"/>
              <w:rPr/>
            </w:pPr>
            <w:r>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0,39</w:t>
            </w:r>
          </w:p>
        </w:tc>
      </w:tr>
      <w:tr>
        <w:trPr/>
        <w:tc>
          <w:tcPr>
            <w:tcW w:w="567" w:type="dxa"/>
            <w:tcBorders/>
            <w:shd w:fill="auto" w:val="clear"/>
          </w:tcPr>
          <w:p>
            <w:pPr>
              <w:pStyle w:val="ConsPlusNormal"/>
              <w:jc w:val="center"/>
              <w:rPr/>
            </w:pPr>
            <w:r>
              <w:rPr/>
              <w:t>104</w:t>
            </w:r>
          </w:p>
        </w:tc>
        <w:tc>
          <w:tcPr>
            <w:tcW w:w="2552" w:type="dxa"/>
            <w:tcBorders/>
            <w:shd w:fill="auto" w:val="clear"/>
          </w:tcPr>
          <w:p>
            <w:pPr>
              <w:pStyle w:val="ConsPlusNormal"/>
              <w:rPr/>
            </w:pPr>
            <w:r>
              <w:rPr/>
              <w:t>Операции на органе зрения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0,96</w:t>
            </w:r>
          </w:p>
        </w:tc>
      </w:tr>
      <w:tr>
        <w:trPr/>
        <w:tc>
          <w:tcPr>
            <w:tcW w:w="567" w:type="dxa"/>
            <w:tcBorders/>
            <w:shd w:fill="auto" w:val="clear"/>
          </w:tcPr>
          <w:p>
            <w:pPr>
              <w:pStyle w:val="ConsPlusNormal"/>
              <w:jc w:val="center"/>
              <w:rPr/>
            </w:pPr>
            <w:r>
              <w:rPr/>
              <w:t>105</w:t>
            </w:r>
          </w:p>
        </w:tc>
        <w:tc>
          <w:tcPr>
            <w:tcW w:w="2552" w:type="dxa"/>
            <w:tcBorders/>
            <w:shd w:fill="auto" w:val="clear"/>
          </w:tcPr>
          <w:p>
            <w:pPr>
              <w:pStyle w:val="ConsPlusNormal"/>
              <w:rPr/>
            </w:pPr>
            <w:r>
              <w:rPr/>
              <w:t>Операции на органе зрения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A16.26.020, A16.26.022, A16.26.023, A16.26.052, A16.26.052.001, A16.26.058, A16.26.059, A16.26.060, A16.26.062, A16.26.067, A16.26.070, A16.26.075, A16.26.075.001, A16.26.076.001, A16.26.077, A16.26.079, A16.26.112, A16.26.120.002, A16.26.141, A16.26.143, A22.26.011, A22.26.018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106</w:t>
            </w:r>
          </w:p>
        </w:tc>
        <w:tc>
          <w:tcPr>
            <w:tcW w:w="2552" w:type="dxa"/>
            <w:tcBorders/>
            <w:shd w:fill="auto" w:val="clear"/>
          </w:tcPr>
          <w:p>
            <w:pPr>
              <w:pStyle w:val="ConsPlusNormal"/>
              <w:rPr/>
            </w:pPr>
            <w:r>
              <w:rPr/>
              <w:t>Операции на органе зрения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A16.26.008.001, A16.26.009, A16.26.010, A16.26.021, A16.26.030, A16.26.031, A16.26.041, A16.26.045, A16.26.088, A16.26.092, A16.26.096, A16.26.117.001, A16.26.118, A16.26.142, A22.26.010, A22.26.017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1,95</w:t>
            </w:r>
          </w:p>
        </w:tc>
      </w:tr>
      <w:tr>
        <w:trPr/>
        <w:tc>
          <w:tcPr>
            <w:tcW w:w="567" w:type="dxa"/>
            <w:tcBorders/>
            <w:shd w:fill="auto" w:val="clear"/>
          </w:tcPr>
          <w:p>
            <w:pPr>
              <w:pStyle w:val="ConsPlusNormal"/>
              <w:jc w:val="center"/>
              <w:rPr/>
            </w:pPr>
            <w:r>
              <w:rPr/>
              <w:t>107</w:t>
            </w:r>
          </w:p>
        </w:tc>
        <w:tc>
          <w:tcPr>
            <w:tcW w:w="2552" w:type="dxa"/>
            <w:tcBorders/>
            <w:shd w:fill="auto" w:val="clear"/>
          </w:tcPr>
          <w:p>
            <w:pPr>
              <w:pStyle w:val="ConsPlusNormal"/>
              <w:rPr/>
            </w:pPr>
            <w:r>
              <w:rPr/>
              <w:t>Операции на органе зрения (уровень 4)</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A16.26.006, A16.26.007.001, A16.26.007.002, A16.26.009.001, A16.26.009.002, A16.26.010.001, A16.26.027, A16.26.039, A16.26.047, A16.26.048, A16.26.049.009, A16.26.069, A16.26.074, A16.26.093, A16.26.094, A16.26.106, A16.26.111, A16.26.115, A16.26.150, A16.26.151, A22.26.014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2,17</w:t>
            </w:r>
          </w:p>
        </w:tc>
      </w:tr>
      <w:tr>
        <w:trPr/>
        <w:tc>
          <w:tcPr>
            <w:tcW w:w="567" w:type="dxa"/>
            <w:tcBorders/>
            <w:shd w:fill="auto" w:val="clear"/>
          </w:tcPr>
          <w:p>
            <w:pPr>
              <w:pStyle w:val="ConsPlusNormal"/>
              <w:jc w:val="center"/>
              <w:rPr/>
            </w:pPr>
            <w:r>
              <w:rPr/>
              <w:t>108</w:t>
            </w:r>
          </w:p>
        </w:tc>
        <w:tc>
          <w:tcPr>
            <w:tcW w:w="2552" w:type="dxa"/>
            <w:tcBorders/>
            <w:shd w:fill="auto" w:val="clear"/>
          </w:tcPr>
          <w:p>
            <w:pPr>
              <w:pStyle w:val="ConsPlusNormal"/>
              <w:rPr/>
            </w:pPr>
            <w:r>
              <w:rPr/>
              <w:t>Операции на органе зрения (уровень 5)</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A16.26.010.002, A16.26.021.001, A16.26.046.001, A16.26.046.002, A16.26.086.001, A16.26.089, A16.26.093.001, A16.26.093.002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3,84</w:t>
            </w:r>
          </w:p>
        </w:tc>
      </w:tr>
      <w:tr>
        <w:trPr/>
        <w:tc>
          <w:tcPr>
            <w:tcW w:w="567" w:type="dxa"/>
            <w:tcBorders/>
            <w:shd w:fill="auto" w:val="clear"/>
          </w:tcPr>
          <w:p>
            <w:pPr>
              <w:pStyle w:val="ConsPlusNormal"/>
              <w:numPr>
                <w:ilvl w:val="0"/>
                <w:numId w:val="0"/>
              </w:numPr>
              <w:jc w:val="center"/>
              <w:outlineLvl w:val="3"/>
              <w:rPr/>
            </w:pPr>
            <w:r>
              <w:rPr/>
              <w:t>22</w:t>
            </w:r>
          </w:p>
        </w:tc>
        <w:tc>
          <w:tcPr>
            <w:tcW w:w="14118" w:type="dxa"/>
            <w:gridSpan w:val="7"/>
            <w:tcBorders/>
            <w:shd w:fill="auto" w:val="clear"/>
          </w:tcPr>
          <w:p>
            <w:pPr>
              <w:pStyle w:val="ConsPlusNormal"/>
              <w:rPr/>
            </w:pPr>
            <w:r>
              <w:rPr/>
              <w:t>Педиатрия</w:t>
            </w:r>
          </w:p>
        </w:tc>
        <w:tc>
          <w:tcPr>
            <w:tcW w:w="1076" w:type="dxa"/>
            <w:tcBorders/>
            <w:shd w:fill="auto" w:val="clear"/>
          </w:tcPr>
          <w:p>
            <w:pPr>
              <w:pStyle w:val="ConsPlusNormal"/>
              <w:jc w:val="center"/>
              <w:rPr/>
            </w:pPr>
            <w:r>
              <w:rPr/>
              <w:t>0,93</w:t>
            </w:r>
          </w:p>
        </w:tc>
      </w:tr>
      <w:tr>
        <w:trPr/>
        <w:tc>
          <w:tcPr>
            <w:tcW w:w="567" w:type="dxa"/>
            <w:tcBorders/>
            <w:shd w:fill="auto" w:val="clear"/>
          </w:tcPr>
          <w:p>
            <w:pPr>
              <w:pStyle w:val="ConsPlusNormal"/>
              <w:jc w:val="center"/>
              <w:rPr/>
            </w:pPr>
            <w:r>
              <w:rPr/>
              <w:t>109</w:t>
            </w:r>
          </w:p>
        </w:tc>
        <w:tc>
          <w:tcPr>
            <w:tcW w:w="2552" w:type="dxa"/>
            <w:tcBorders/>
            <w:shd w:fill="auto" w:val="clear"/>
          </w:tcPr>
          <w:p>
            <w:pPr>
              <w:pStyle w:val="ConsPlusNormal"/>
              <w:rPr/>
            </w:pPr>
            <w:r>
              <w:rPr/>
              <w:t>Системные поражения соединительной ткани, артропатии, спондилопатии, дети</w:t>
            </w:r>
          </w:p>
        </w:tc>
        <w:tc>
          <w:tcPr>
            <w:tcW w:w="6350" w:type="dxa"/>
            <w:gridSpan w:val="2"/>
            <w:tcBorders/>
            <w:shd w:fill="auto" w:val="clear"/>
          </w:tcPr>
          <w:p>
            <w:pPr>
              <w:pStyle w:val="ConsPlusNormal"/>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2,31</w:t>
            </w:r>
          </w:p>
        </w:tc>
      </w:tr>
      <w:tr>
        <w:trPr/>
        <w:tc>
          <w:tcPr>
            <w:tcW w:w="567" w:type="dxa"/>
            <w:tcBorders/>
            <w:shd w:fill="auto" w:val="clear"/>
          </w:tcPr>
          <w:p>
            <w:pPr>
              <w:pStyle w:val="ConsPlusNormal"/>
              <w:jc w:val="center"/>
              <w:rPr/>
            </w:pPr>
            <w:r>
              <w:rPr/>
              <w:t>110</w:t>
            </w:r>
          </w:p>
        </w:tc>
        <w:tc>
          <w:tcPr>
            <w:tcW w:w="2552" w:type="dxa"/>
            <w:tcBorders/>
            <w:shd w:fill="auto" w:val="clear"/>
          </w:tcPr>
          <w:p>
            <w:pPr>
              <w:pStyle w:val="ConsPlusNormal"/>
              <w:rPr/>
            </w:pPr>
            <w:r>
              <w:rPr/>
              <w:t>Болезни органов пищеварения, дети</w:t>
            </w:r>
          </w:p>
        </w:tc>
        <w:tc>
          <w:tcPr>
            <w:tcW w:w="6350" w:type="dxa"/>
            <w:gridSpan w:val="2"/>
            <w:tcBorders/>
            <w:shd w:fill="auto" w:val="clear"/>
          </w:tcPr>
          <w:p>
            <w:pPr>
              <w:pStyle w:val="ConsPlusNormal"/>
              <w:rPr/>
            </w:pPr>
            <w:r>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numPr>
                <w:ilvl w:val="0"/>
                <w:numId w:val="0"/>
              </w:numPr>
              <w:jc w:val="center"/>
              <w:outlineLvl w:val="3"/>
              <w:rPr/>
            </w:pPr>
            <w:r>
              <w:rPr/>
              <w:t>23</w:t>
            </w:r>
          </w:p>
        </w:tc>
        <w:tc>
          <w:tcPr>
            <w:tcW w:w="14118" w:type="dxa"/>
            <w:gridSpan w:val="7"/>
            <w:tcBorders/>
            <w:shd w:fill="auto" w:val="clear"/>
          </w:tcPr>
          <w:p>
            <w:pPr>
              <w:pStyle w:val="ConsPlusNormal"/>
              <w:rPr/>
            </w:pPr>
            <w:r>
              <w:rPr/>
              <w:t>Пульмонология</w:t>
            </w:r>
          </w:p>
        </w:tc>
        <w:tc>
          <w:tcPr>
            <w:tcW w:w="1076" w:type="dxa"/>
            <w:tcBorders/>
            <w:shd w:fill="auto" w:val="clear"/>
          </w:tcPr>
          <w:p>
            <w:pPr>
              <w:pStyle w:val="ConsPlusNormal"/>
              <w:jc w:val="center"/>
              <w:rPr/>
            </w:pPr>
            <w:r>
              <w:rPr/>
              <w:t>0,90</w:t>
            </w:r>
          </w:p>
        </w:tc>
      </w:tr>
      <w:tr>
        <w:trPr/>
        <w:tc>
          <w:tcPr>
            <w:tcW w:w="567" w:type="dxa"/>
            <w:tcBorders/>
            <w:shd w:fill="auto" w:val="clear"/>
          </w:tcPr>
          <w:p>
            <w:pPr>
              <w:pStyle w:val="ConsPlusNormal"/>
              <w:jc w:val="center"/>
              <w:rPr/>
            </w:pPr>
            <w:r>
              <w:rPr/>
              <w:t>111</w:t>
            </w:r>
          </w:p>
        </w:tc>
        <w:tc>
          <w:tcPr>
            <w:tcW w:w="2552" w:type="dxa"/>
            <w:tcBorders/>
            <w:shd w:fill="auto" w:val="clear"/>
          </w:tcPr>
          <w:p>
            <w:pPr>
              <w:pStyle w:val="ConsPlusNormal"/>
              <w:rPr/>
            </w:pPr>
            <w:r>
              <w:rPr/>
              <w:t>Болезни органов дыхания</w:t>
            </w:r>
          </w:p>
        </w:tc>
        <w:tc>
          <w:tcPr>
            <w:tcW w:w="6350" w:type="dxa"/>
            <w:gridSpan w:val="2"/>
            <w:tcBorders/>
            <w:shd w:fill="auto" w:val="clear"/>
          </w:tcPr>
          <w:p>
            <w:pPr>
              <w:pStyle w:val="ConsPlusNormal"/>
              <w:rPr/>
            </w:pPr>
            <w:r>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0,90</w:t>
            </w:r>
          </w:p>
        </w:tc>
      </w:tr>
      <w:tr>
        <w:trPr/>
        <w:tc>
          <w:tcPr>
            <w:tcW w:w="567" w:type="dxa"/>
            <w:tcBorders/>
            <w:shd w:fill="auto" w:val="clear"/>
          </w:tcPr>
          <w:p>
            <w:pPr>
              <w:pStyle w:val="ConsPlusNormal"/>
              <w:numPr>
                <w:ilvl w:val="0"/>
                <w:numId w:val="0"/>
              </w:numPr>
              <w:jc w:val="center"/>
              <w:outlineLvl w:val="3"/>
              <w:rPr/>
            </w:pPr>
            <w:r>
              <w:rPr/>
              <w:t>24</w:t>
            </w:r>
          </w:p>
        </w:tc>
        <w:tc>
          <w:tcPr>
            <w:tcW w:w="14118" w:type="dxa"/>
            <w:gridSpan w:val="7"/>
            <w:tcBorders/>
            <w:shd w:fill="auto" w:val="clear"/>
          </w:tcPr>
          <w:p>
            <w:pPr>
              <w:pStyle w:val="ConsPlusNormal"/>
              <w:rPr/>
            </w:pPr>
            <w:r>
              <w:rPr/>
              <w:t>Ревматология</w:t>
            </w:r>
          </w:p>
        </w:tc>
        <w:tc>
          <w:tcPr>
            <w:tcW w:w="1076" w:type="dxa"/>
            <w:tcBorders/>
            <w:shd w:fill="auto" w:val="clear"/>
          </w:tcPr>
          <w:p>
            <w:pPr>
              <w:pStyle w:val="ConsPlusNormal"/>
              <w:jc w:val="center"/>
              <w:rPr/>
            </w:pPr>
            <w:r>
              <w:rPr/>
              <w:t>1,46</w:t>
            </w:r>
          </w:p>
        </w:tc>
      </w:tr>
      <w:tr>
        <w:trPr/>
        <w:tc>
          <w:tcPr>
            <w:tcW w:w="567" w:type="dxa"/>
            <w:tcBorders/>
            <w:shd w:fill="auto" w:val="clear"/>
          </w:tcPr>
          <w:p>
            <w:pPr>
              <w:pStyle w:val="ConsPlusNormal"/>
              <w:jc w:val="center"/>
              <w:rPr/>
            </w:pPr>
            <w:r>
              <w:rPr/>
              <w:t>112</w:t>
            </w:r>
          </w:p>
        </w:tc>
        <w:tc>
          <w:tcPr>
            <w:tcW w:w="2552" w:type="dxa"/>
            <w:tcBorders/>
            <w:shd w:fill="auto" w:val="clear"/>
          </w:tcPr>
          <w:p>
            <w:pPr>
              <w:pStyle w:val="ConsPlusNormal"/>
              <w:rPr/>
            </w:pPr>
            <w:r>
              <w:rPr/>
              <w:t>Системные поражения соединительной ткани, артропатии, спондилопатии, взрослые</w:t>
            </w:r>
          </w:p>
        </w:tc>
        <w:tc>
          <w:tcPr>
            <w:tcW w:w="6350" w:type="dxa"/>
            <w:gridSpan w:val="2"/>
            <w:tcBorders/>
            <w:shd w:fill="auto" w:val="clear"/>
          </w:tcPr>
          <w:p>
            <w:pPr>
              <w:pStyle w:val="ConsPlusNormal"/>
              <w:rPr/>
            </w:pPr>
            <w:r>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1,46</w:t>
            </w:r>
          </w:p>
        </w:tc>
      </w:tr>
      <w:tr>
        <w:trPr/>
        <w:tc>
          <w:tcPr>
            <w:tcW w:w="567" w:type="dxa"/>
            <w:tcBorders/>
            <w:shd w:fill="auto" w:val="clear"/>
          </w:tcPr>
          <w:p>
            <w:pPr>
              <w:pStyle w:val="ConsPlusNormal"/>
              <w:numPr>
                <w:ilvl w:val="0"/>
                <w:numId w:val="0"/>
              </w:numPr>
              <w:jc w:val="center"/>
              <w:outlineLvl w:val="3"/>
              <w:rPr/>
            </w:pPr>
            <w:r>
              <w:rPr/>
              <w:t>25</w:t>
            </w:r>
          </w:p>
        </w:tc>
        <w:tc>
          <w:tcPr>
            <w:tcW w:w="14118" w:type="dxa"/>
            <w:gridSpan w:val="7"/>
            <w:tcBorders/>
            <w:shd w:fill="auto" w:val="clear"/>
          </w:tcPr>
          <w:p>
            <w:pPr>
              <w:pStyle w:val="ConsPlusNormal"/>
              <w:rPr/>
            </w:pPr>
            <w:r>
              <w:rPr/>
              <w:t>Ревматология</w:t>
            </w:r>
          </w:p>
        </w:tc>
        <w:tc>
          <w:tcPr>
            <w:tcW w:w="1076" w:type="dxa"/>
            <w:tcBorders/>
            <w:shd w:fill="auto" w:val="clear"/>
          </w:tcPr>
          <w:p>
            <w:pPr>
              <w:pStyle w:val="ConsPlusNormal"/>
              <w:jc w:val="center"/>
              <w:rPr/>
            </w:pPr>
            <w:r>
              <w:rPr/>
              <w:t>1,88</w:t>
            </w:r>
          </w:p>
        </w:tc>
      </w:tr>
      <w:tr>
        <w:trPr/>
        <w:tc>
          <w:tcPr>
            <w:tcW w:w="567" w:type="dxa"/>
            <w:vMerge w:val="restart"/>
            <w:tcBorders/>
            <w:shd w:fill="auto" w:val="clear"/>
          </w:tcPr>
          <w:p>
            <w:pPr>
              <w:pStyle w:val="ConsPlusNormal"/>
              <w:jc w:val="center"/>
              <w:rPr/>
            </w:pPr>
            <w:r>
              <w:rPr/>
              <w:t>113</w:t>
            </w:r>
          </w:p>
        </w:tc>
        <w:tc>
          <w:tcPr>
            <w:tcW w:w="2552" w:type="dxa"/>
            <w:vMerge w:val="restart"/>
            <w:tcBorders/>
            <w:shd w:fill="auto" w:val="clear"/>
          </w:tcPr>
          <w:p>
            <w:pPr>
              <w:pStyle w:val="ConsPlusNormal"/>
              <w:rPr/>
            </w:pPr>
            <w:r>
              <w:rPr/>
              <w:t>Диагностическое обследование сердечно-сосудистой системы</w:t>
            </w:r>
          </w:p>
        </w:tc>
        <w:tc>
          <w:tcPr>
            <w:tcW w:w="6350" w:type="dxa"/>
            <w:gridSpan w:val="2"/>
            <w:tcBorders/>
            <w:shd w:fill="auto" w:val="clear"/>
          </w:tcPr>
          <w:p>
            <w:pPr>
              <w:pStyle w:val="ConsPlusNormal"/>
              <w:rPr/>
            </w:pPr>
            <w:r>
              <w:rPr/>
              <w:t>I., Q20-Q28, R00, R00.0, R00.1, R00.2, R00.8, R07.2, R07.4, T81, T81.0, T81.2, T81.4, T81.5, T81.6, T81.7, T81.8, T81.9, T82, T82.0, T82.1, T82.2, T82.3, T82.4, T82.5, T82.6, T82.7, T82.8, T82.9, T85, T85.1, T85.6, T85.7, T85.8, T85.9, T98, T98.0, T98.1, T98.2, T98.3</w:t>
            </w:r>
          </w:p>
        </w:tc>
        <w:tc>
          <w:tcPr>
            <w:tcW w:w="3118" w:type="dxa"/>
            <w:gridSpan w:val="2"/>
            <w:tcBorders/>
            <w:shd w:fill="auto" w:val="clear"/>
          </w:tcPr>
          <w:p>
            <w:pPr>
              <w:pStyle w:val="ConsPlusNormal"/>
              <w:rPr/>
            </w:pPr>
            <w:r>
              <w:rPr/>
              <w:t>A06.10.006.002</w:t>
            </w:r>
          </w:p>
        </w:tc>
        <w:tc>
          <w:tcPr>
            <w:tcW w:w="2098" w:type="dxa"/>
            <w:gridSpan w:val="2"/>
            <w:vMerge w:val="restart"/>
            <w:tcBorders/>
            <w:shd w:fill="auto" w:val="clear"/>
          </w:tcPr>
          <w:p>
            <w:pPr>
              <w:pStyle w:val="ConsPlusNormal"/>
              <w:rPr/>
            </w:pPr>
            <w:r>
              <w:rPr/>
              <w:t>Длительность: До трех дней</w:t>
            </w:r>
          </w:p>
        </w:tc>
        <w:tc>
          <w:tcPr>
            <w:tcW w:w="1076" w:type="dxa"/>
            <w:vMerge w:val="restart"/>
            <w:tcBorders/>
            <w:shd w:fill="auto" w:val="clear"/>
          </w:tcPr>
          <w:p>
            <w:pPr>
              <w:pStyle w:val="ConsPlusNormal"/>
              <w:jc w:val="center"/>
              <w:rPr/>
            </w:pPr>
            <w:r>
              <w:rPr/>
              <w:t>1,84</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 Q20-Q28, R00.0, R00.1, R00.2, R00.8, R07.2, R07.4, T81, T81.0, T81.2, T81.4, T81.5, T81.6, T81.7, T81.8, T81.9, T82, T82.0, T82.1, T82.2, T82.3, T82.4, T82.5, T82.6, T82.7, T82.8, T82.9, T85, T85.1, T85.6, T85.7, T85.8, T85.9, T98, T98.0, T98.1, T98.2, T98.3</w:t>
            </w:r>
          </w:p>
        </w:tc>
        <w:tc>
          <w:tcPr>
            <w:tcW w:w="3118" w:type="dxa"/>
            <w:gridSpan w:val="2"/>
            <w:tcBorders/>
            <w:shd w:fill="auto" w:val="clear"/>
          </w:tcPr>
          <w:p>
            <w:pPr>
              <w:pStyle w:val="ConsPlusNormal"/>
              <w:rPr/>
            </w:pPr>
            <w:r>
              <w:rPr/>
              <w:t>А06.10.006</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w:t>
            </w:r>
          </w:p>
        </w:tc>
        <w:tc>
          <w:tcPr>
            <w:tcW w:w="3118" w:type="dxa"/>
            <w:gridSpan w:val="2"/>
            <w:tcBorders/>
            <w:shd w:fill="auto" w:val="clear"/>
          </w:tcPr>
          <w:p>
            <w:pPr>
              <w:pStyle w:val="ConsPlusNormal"/>
              <w:rPr/>
            </w:pPr>
            <w:r>
              <w:rPr/>
              <w:t>A04.12.013.001, A05.10.012, A06.12.059, A06.12.060</w:t>
            </w:r>
          </w:p>
        </w:tc>
        <w:tc>
          <w:tcPr>
            <w:tcW w:w="2098" w:type="dxa"/>
            <w:gridSpan w:val="2"/>
            <w:vMerge w:val="continue"/>
            <w:tcBorders/>
            <w:shd w:fill="auto" w:val="clear"/>
          </w:tcPr>
          <w:p>
            <w:pPr>
              <w:pStyle w:val="ConsPlusNormal"/>
              <w:rPr/>
            </w:pPr>
            <w:r>
              <w:rPr/>
            </w:r>
          </w:p>
        </w:tc>
        <w:tc>
          <w:tcPr>
            <w:tcW w:w="1076" w:type="dxa"/>
            <w:vMerge w:val="continue"/>
            <w:tcBorders/>
            <w:shd w:fill="auto" w:val="clear"/>
          </w:tcPr>
          <w:p>
            <w:pPr>
              <w:pStyle w:val="ConsPlusNormal"/>
              <w:rPr/>
            </w:pPr>
            <w:r>
              <w:rPr/>
            </w:r>
          </w:p>
        </w:tc>
      </w:tr>
      <w:tr>
        <w:trPr/>
        <w:tc>
          <w:tcPr>
            <w:tcW w:w="567" w:type="dxa"/>
            <w:tcBorders/>
            <w:shd w:fill="auto" w:val="clear"/>
          </w:tcPr>
          <w:p>
            <w:pPr>
              <w:pStyle w:val="ConsPlusNormal"/>
              <w:jc w:val="center"/>
              <w:rPr/>
            </w:pPr>
            <w:r>
              <w:rPr/>
              <w:t>114</w:t>
            </w:r>
          </w:p>
        </w:tc>
        <w:tc>
          <w:tcPr>
            <w:tcW w:w="2552" w:type="dxa"/>
            <w:tcBorders/>
            <w:shd w:fill="auto" w:val="clear"/>
          </w:tcPr>
          <w:p>
            <w:pPr>
              <w:pStyle w:val="ConsPlusNormal"/>
              <w:rPr/>
            </w:pPr>
            <w:r>
              <w:rPr/>
              <w:t>Операции на сосудах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A11.12.001.002, A16.12.014, A16.12.020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2,18</w:t>
            </w:r>
          </w:p>
        </w:tc>
      </w:tr>
      <w:tr>
        <w:trPr/>
        <w:tc>
          <w:tcPr>
            <w:tcW w:w="567" w:type="dxa"/>
            <w:tcBorders/>
            <w:shd w:fill="auto" w:val="clear"/>
          </w:tcPr>
          <w:p>
            <w:pPr>
              <w:pStyle w:val="ConsPlusNormal"/>
              <w:jc w:val="center"/>
              <w:rPr/>
            </w:pPr>
            <w:r>
              <w:rPr/>
              <w:t>115</w:t>
            </w:r>
          </w:p>
        </w:tc>
        <w:tc>
          <w:tcPr>
            <w:tcW w:w="2552" w:type="dxa"/>
            <w:tcBorders/>
            <w:shd w:fill="auto" w:val="clear"/>
          </w:tcPr>
          <w:p>
            <w:pPr>
              <w:pStyle w:val="ConsPlusNormal"/>
              <w:rPr/>
            </w:pPr>
            <w:r>
              <w:rPr/>
              <w:t>Операции на сосудах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A16.12.006, A16.12.006.001, A16.12.006.002, A16.12.012, A16.12.063, A22.12.003, A22.12.004</w:t>
            </w:r>
          </w:p>
        </w:tc>
        <w:tc>
          <w:tcPr>
            <w:tcW w:w="2098" w:type="dxa"/>
            <w:gridSpan w:val="2"/>
            <w:tcBorders/>
            <w:shd w:fill="auto" w:val="clear"/>
          </w:tcPr>
          <w:p>
            <w:pPr>
              <w:pStyle w:val="ConsPlusNormal"/>
              <w:rPr/>
            </w:pPr>
            <w:r>
              <w:rPr/>
              <w:t>-</w:t>
            </w:r>
          </w:p>
        </w:tc>
        <w:tc>
          <w:tcPr>
            <w:tcW w:w="1076" w:type="dxa"/>
            <w:tcBorders/>
            <w:shd w:fill="auto" w:val="clear"/>
          </w:tcPr>
          <w:p>
            <w:pPr>
              <w:pStyle w:val="ConsPlusNormal"/>
              <w:jc w:val="center"/>
              <w:rPr/>
            </w:pPr>
            <w:r>
              <w:rPr/>
              <w:t>4,31</w:t>
            </w:r>
          </w:p>
        </w:tc>
      </w:tr>
      <w:tr>
        <w:trPr/>
        <w:tc>
          <w:tcPr>
            <w:tcW w:w="567" w:type="dxa"/>
            <w:tcBorders/>
            <w:shd w:fill="auto" w:val="clear"/>
          </w:tcPr>
          <w:p>
            <w:pPr>
              <w:pStyle w:val="ConsPlusNormal"/>
              <w:numPr>
                <w:ilvl w:val="0"/>
                <w:numId w:val="0"/>
              </w:numPr>
              <w:jc w:val="center"/>
              <w:outlineLvl w:val="3"/>
              <w:rPr/>
            </w:pPr>
            <w:r>
              <w:rPr/>
              <w:t>26</w:t>
            </w:r>
          </w:p>
        </w:tc>
        <w:tc>
          <w:tcPr>
            <w:tcW w:w="14118" w:type="dxa"/>
            <w:gridSpan w:val="7"/>
            <w:tcBorders/>
            <w:shd w:fill="auto" w:val="clear"/>
          </w:tcPr>
          <w:p>
            <w:pPr>
              <w:pStyle w:val="ConsPlusNormal"/>
              <w:rPr/>
            </w:pPr>
            <w:r>
              <w:rPr/>
              <w:t>Стоматология детская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116</w:t>
            </w:r>
          </w:p>
        </w:tc>
        <w:tc>
          <w:tcPr>
            <w:tcW w:w="2552" w:type="dxa"/>
            <w:tcBorders/>
            <w:shd w:fill="auto" w:val="clear"/>
          </w:tcPr>
          <w:p>
            <w:pPr>
              <w:pStyle w:val="ConsPlusNormal"/>
              <w:rPr/>
            </w:pPr>
            <w:r>
              <w:rPr/>
              <w:t>Болезни полости рта, слюнных желез и челюстей, врожденные аномалии лица и шеи, дети</w:t>
            </w:r>
          </w:p>
        </w:tc>
        <w:tc>
          <w:tcPr>
            <w:tcW w:w="6350" w:type="dxa"/>
            <w:gridSpan w:val="2"/>
            <w:tcBorders/>
            <w:shd w:fill="auto" w:val="clear"/>
          </w:tcPr>
          <w:p>
            <w:pPr>
              <w:pStyle w:val="ConsPlusNormal"/>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numPr>
                <w:ilvl w:val="0"/>
                <w:numId w:val="0"/>
              </w:numPr>
              <w:jc w:val="center"/>
              <w:outlineLvl w:val="3"/>
              <w:rPr/>
            </w:pPr>
            <w:r>
              <w:rPr/>
              <w:t>27</w:t>
            </w:r>
          </w:p>
        </w:tc>
        <w:tc>
          <w:tcPr>
            <w:tcW w:w="14118" w:type="dxa"/>
            <w:gridSpan w:val="7"/>
            <w:tcBorders/>
            <w:shd w:fill="auto" w:val="clear"/>
          </w:tcPr>
          <w:p>
            <w:pPr>
              <w:pStyle w:val="ConsPlusNormal"/>
              <w:rPr/>
            </w:pPr>
            <w:r>
              <w:rPr/>
              <w:t>Терапия</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jc w:val="center"/>
              <w:rPr/>
            </w:pPr>
            <w:r>
              <w:rPr/>
              <w:t>117</w:t>
            </w:r>
          </w:p>
        </w:tc>
        <w:tc>
          <w:tcPr>
            <w:tcW w:w="2552" w:type="dxa"/>
            <w:tcBorders/>
            <w:shd w:fill="auto" w:val="clear"/>
          </w:tcPr>
          <w:p>
            <w:pPr>
              <w:pStyle w:val="ConsPlusNormal"/>
              <w:rPr/>
            </w:pPr>
            <w:r>
              <w:rPr/>
              <w:t>Отравления и другие воздействия внешних причин</w:t>
            </w:r>
          </w:p>
        </w:tc>
        <w:tc>
          <w:tcPr>
            <w:tcW w:w="6350" w:type="dxa"/>
            <w:gridSpan w:val="2"/>
            <w:tcBorders/>
            <w:shd w:fill="auto" w:val="clear"/>
          </w:tcPr>
          <w:p>
            <w:pPr>
              <w:pStyle w:val="ConsPlusNormal"/>
              <w:rPr/>
            </w:pPr>
            <w:r>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0,74</w:t>
            </w:r>
          </w:p>
        </w:tc>
      </w:tr>
      <w:tr>
        <w:trPr/>
        <w:tc>
          <w:tcPr>
            <w:tcW w:w="567" w:type="dxa"/>
            <w:tcBorders/>
            <w:shd w:fill="auto" w:val="clear"/>
          </w:tcPr>
          <w:p>
            <w:pPr>
              <w:pStyle w:val="ConsPlusNormal"/>
              <w:numPr>
                <w:ilvl w:val="0"/>
                <w:numId w:val="0"/>
              </w:numPr>
              <w:jc w:val="center"/>
              <w:outlineLvl w:val="3"/>
              <w:rPr/>
            </w:pPr>
            <w:r>
              <w:rPr/>
              <w:t>28</w:t>
            </w:r>
          </w:p>
        </w:tc>
        <w:tc>
          <w:tcPr>
            <w:tcW w:w="14118" w:type="dxa"/>
            <w:gridSpan w:val="7"/>
            <w:tcBorders/>
            <w:shd w:fill="auto" w:val="clear"/>
          </w:tcPr>
          <w:p>
            <w:pPr>
              <w:pStyle w:val="ConsPlusNormal"/>
              <w:rPr/>
            </w:pPr>
            <w:r>
              <w:rPr/>
              <w:t>Торакальная хирургия</w:t>
            </w:r>
          </w:p>
        </w:tc>
        <w:tc>
          <w:tcPr>
            <w:tcW w:w="1076" w:type="dxa"/>
            <w:tcBorders/>
            <w:shd w:fill="auto" w:val="clear"/>
          </w:tcPr>
          <w:p>
            <w:pPr>
              <w:pStyle w:val="ConsPlusNormal"/>
              <w:jc w:val="center"/>
              <w:rPr/>
            </w:pPr>
            <w:r>
              <w:rPr/>
              <w:t>1,32</w:t>
            </w:r>
          </w:p>
        </w:tc>
      </w:tr>
      <w:tr>
        <w:trPr/>
        <w:tc>
          <w:tcPr>
            <w:tcW w:w="567" w:type="dxa"/>
            <w:tcBorders/>
            <w:shd w:fill="auto" w:val="clear"/>
          </w:tcPr>
          <w:p>
            <w:pPr>
              <w:pStyle w:val="ConsPlusNormal"/>
              <w:jc w:val="center"/>
              <w:rPr/>
            </w:pPr>
            <w:r>
              <w:rPr/>
              <w:t>118</w:t>
            </w:r>
          </w:p>
        </w:tc>
        <w:tc>
          <w:tcPr>
            <w:tcW w:w="2552" w:type="dxa"/>
            <w:tcBorders/>
            <w:shd w:fill="auto" w:val="clear"/>
          </w:tcPr>
          <w:p>
            <w:pPr>
              <w:pStyle w:val="ConsPlusNormal"/>
              <w:rPr/>
            </w:pPr>
            <w:r>
              <w:rPr/>
              <w:t>Операции на нижних дыхательных путях и легочной ткани, органах средостения</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A11.11.004, A11.11.004.001, A11.11.004.002, A16.09.001, A16.09.004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1,32</w:t>
            </w:r>
          </w:p>
        </w:tc>
      </w:tr>
      <w:tr>
        <w:trPr/>
        <w:tc>
          <w:tcPr>
            <w:tcW w:w="567" w:type="dxa"/>
            <w:tcBorders/>
            <w:shd w:fill="auto" w:val="clear"/>
          </w:tcPr>
          <w:p>
            <w:pPr>
              <w:pStyle w:val="ConsPlusNormal"/>
              <w:numPr>
                <w:ilvl w:val="0"/>
                <w:numId w:val="0"/>
              </w:numPr>
              <w:jc w:val="center"/>
              <w:outlineLvl w:val="3"/>
              <w:rPr/>
            </w:pPr>
            <w:r>
              <w:rPr/>
              <w:t>29</w:t>
            </w:r>
          </w:p>
        </w:tc>
        <w:tc>
          <w:tcPr>
            <w:tcW w:w="14118" w:type="dxa"/>
            <w:gridSpan w:val="7"/>
            <w:tcBorders/>
            <w:shd w:fill="auto" w:val="clear"/>
          </w:tcPr>
          <w:p>
            <w:pPr>
              <w:pStyle w:val="ConsPlusNormal"/>
              <w:rPr/>
            </w:pPr>
            <w:r>
              <w:rPr/>
              <w:t>Травматология и ортопедия</w:t>
            </w:r>
          </w:p>
        </w:tc>
        <w:tc>
          <w:tcPr>
            <w:tcW w:w="1076" w:type="dxa"/>
            <w:tcBorders/>
            <w:shd w:fill="auto" w:val="clear"/>
          </w:tcPr>
          <w:p>
            <w:pPr>
              <w:pStyle w:val="ConsPlusNormal"/>
              <w:jc w:val="center"/>
              <w:rPr/>
            </w:pPr>
            <w:r>
              <w:rPr/>
              <w:t>1,25</w:t>
            </w:r>
          </w:p>
        </w:tc>
      </w:tr>
      <w:tr>
        <w:trPr/>
        <w:tc>
          <w:tcPr>
            <w:tcW w:w="567" w:type="dxa"/>
            <w:tcBorders/>
            <w:shd w:fill="auto" w:val="clear"/>
          </w:tcPr>
          <w:p>
            <w:pPr>
              <w:pStyle w:val="ConsPlusNormal"/>
              <w:jc w:val="center"/>
              <w:rPr/>
            </w:pPr>
            <w:r>
              <w:rPr/>
              <w:t>119</w:t>
            </w:r>
          </w:p>
        </w:tc>
        <w:tc>
          <w:tcPr>
            <w:tcW w:w="2552" w:type="dxa"/>
            <w:tcBorders/>
            <w:shd w:fill="auto" w:val="clear"/>
          </w:tcPr>
          <w:p>
            <w:pPr>
              <w:pStyle w:val="ConsPlusNormal"/>
              <w:rPr/>
            </w:pPr>
            <w:r>
              <w:rPr/>
              <w:t>Операции на костно-мышечной системе и суставах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1,44</w:t>
            </w:r>
          </w:p>
        </w:tc>
      </w:tr>
      <w:tr>
        <w:trPr/>
        <w:tc>
          <w:tcPr>
            <w:tcW w:w="567" w:type="dxa"/>
            <w:tcBorders/>
            <w:shd w:fill="auto" w:val="clear"/>
          </w:tcPr>
          <w:p>
            <w:pPr>
              <w:pStyle w:val="ConsPlusNormal"/>
              <w:jc w:val="center"/>
              <w:rPr/>
            </w:pPr>
            <w:r>
              <w:rPr/>
              <w:t>120</w:t>
            </w:r>
          </w:p>
        </w:tc>
        <w:tc>
          <w:tcPr>
            <w:tcW w:w="2552" w:type="dxa"/>
            <w:tcBorders/>
            <w:shd w:fill="auto" w:val="clear"/>
          </w:tcPr>
          <w:p>
            <w:pPr>
              <w:pStyle w:val="ConsPlusNormal"/>
              <w:rPr/>
            </w:pPr>
            <w:r>
              <w:rPr/>
              <w:t>Операции на костно-мышечной системе и суставах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A16.02.002, A16.03.001, A16.03.016, A16.03.029, A16.03.034, A16.03.090, A16.04.039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1,69</w:t>
            </w:r>
          </w:p>
        </w:tc>
      </w:tr>
      <w:tr>
        <w:trPr/>
        <w:tc>
          <w:tcPr>
            <w:tcW w:w="567" w:type="dxa"/>
            <w:tcBorders/>
            <w:shd w:fill="auto" w:val="clear"/>
          </w:tcPr>
          <w:p>
            <w:pPr>
              <w:pStyle w:val="ConsPlusNormal"/>
              <w:jc w:val="center"/>
              <w:rPr/>
            </w:pPr>
            <w:r>
              <w:rPr/>
              <w:t>121</w:t>
            </w:r>
          </w:p>
        </w:tc>
        <w:tc>
          <w:tcPr>
            <w:tcW w:w="2552" w:type="dxa"/>
            <w:tcBorders/>
            <w:shd w:fill="auto" w:val="clear"/>
          </w:tcPr>
          <w:p>
            <w:pPr>
              <w:pStyle w:val="ConsPlusNormal"/>
              <w:rPr/>
            </w:pPr>
            <w:r>
              <w:rPr/>
              <w:t>Операции на костно-мышечной системе и суставах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A16.02.005, A16.02.005.003, A16.02.009.001, A16.02.016, A16.03.002, A16.04.003, A16.04.004, A16.04.006, A16.04.019.003, A16.04.024.001, A16.04.047, A16.04.050</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2,49</w:t>
            </w:r>
          </w:p>
        </w:tc>
      </w:tr>
      <w:tr>
        <w:trPr/>
        <w:tc>
          <w:tcPr>
            <w:tcW w:w="567" w:type="dxa"/>
            <w:tcBorders/>
            <w:shd w:fill="auto" w:val="clear"/>
          </w:tcPr>
          <w:p>
            <w:pPr>
              <w:pStyle w:val="ConsPlusNormal"/>
              <w:jc w:val="center"/>
              <w:rPr/>
            </w:pPr>
            <w:r>
              <w:rPr/>
              <w:t>122</w:t>
            </w:r>
          </w:p>
        </w:tc>
        <w:tc>
          <w:tcPr>
            <w:tcW w:w="2552" w:type="dxa"/>
            <w:tcBorders/>
            <w:shd w:fill="auto" w:val="clear"/>
          </w:tcPr>
          <w:p>
            <w:pPr>
              <w:pStyle w:val="ConsPlusNormal"/>
              <w:rPr/>
            </w:pPr>
            <w:r>
              <w:rPr/>
              <w:t>Заболевания опорно-двигательного аппарата, травмы, болезни мягких тканей</w:t>
            </w:r>
          </w:p>
        </w:tc>
        <w:tc>
          <w:tcPr>
            <w:tcW w:w="6350" w:type="dxa"/>
            <w:gridSpan w:val="2"/>
            <w:tcBorders/>
            <w:shd w:fill="auto" w:val="clear"/>
          </w:tcPr>
          <w:p>
            <w:pPr>
              <w:pStyle w:val="ConsPlusNormal"/>
              <w:rPr/>
            </w:pPr>
            <w:r>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1,05</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numPr>
                <w:ilvl w:val="0"/>
                <w:numId w:val="0"/>
              </w:numPr>
              <w:jc w:val="center"/>
              <w:outlineLvl w:val="3"/>
              <w:rPr/>
            </w:pPr>
            <w:r>
              <w:rPr/>
              <w:t>30</w:t>
            </w:r>
          </w:p>
        </w:tc>
        <w:tc>
          <w:tcPr>
            <w:tcW w:w="14118" w:type="dxa"/>
            <w:gridSpan w:val="7"/>
            <w:tcBorders/>
            <w:shd w:fill="auto" w:val="clear"/>
          </w:tcPr>
          <w:p>
            <w:pPr>
              <w:pStyle w:val="ConsPlusNormal"/>
              <w:rPr/>
            </w:pPr>
            <w:r>
              <w:rPr/>
              <w:t>Урология</w:t>
            </w:r>
          </w:p>
        </w:tc>
        <w:tc>
          <w:tcPr>
            <w:tcW w:w="1076" w:type="dxa"/>
            <w:tcBorders/>
            <w:shd w:fill="auto" w:val="clear"/>
          </w:tcPr>
          <w:p>
            <w:pPr>
              <w:pStyle w:val="ConsPlusNormal"/>
              <w:jc w:val="center"/>
              <w:rPr/>
            </w:pPr>
            <w:r>
              <w:rPr/>
              <w:t>0,98</w:t>
            </w:r>
          </w:p>
        </w:tc>
      </w:tr>
      <w:tr>
        <w:trPr/>
        <w:tc>
          <w:tcPr>
            <w:tcW w:w="567" w:type="dxa"/>
            <w:tcBorders/>
            <w:shd w:fill="auto" w:val="clear"/>
          </w:tcPr>
          <w:p>
            <w:pPr>
              <w:pStyle w:val="ConsPlusNormal"/>
              <w:jc w:val="center"/>
              <w:rPr/>
            </w:pPr>
            <w:r>
              <w:rPr/>
              <w:t>123</w:t>
            </w:r>
          </w:p>
        </w:tc>
        <w:tc>
          <w:tcPr>
            <w:tcW w:w="2552" w:type="dxa"/>
            <w:tcBorders/>
            <w:shd w:fill="auto" w:val="clear"/>
          </w:tcPr>
          <w:p>
            <w:pPr>
              <w:pStyle w:val="ConsPlusNormal"/>
              <w:rPr/>
            </w:pPr>
            <w:r>
              <w:rPr/>
              <w:t>Болезни, врожденные аномалии, повреждения мочевой системы и мужских половых органов</w:t>
            </w:r>
          </w:p>
        </w:tc>
        <w:tc>
          <w:tcPr>
            <w:tcW w:w="6350" w:type="dxa"/>
            <w:gridSpan w:val="2"/>
            <w:tcBorders/>
            <w:shd w:fill="auto" w:val="clear"/>
          </w:tcPr>
          <w:p>
            <w:pPr>
              <w:pStyle w:val="ConsPlusNormal"/>
              <w:rPr/>
            </w:pPr>
            <w:r>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Пол: Мужской</w:t>
            </w:r>
          </w:p>
        </w:tc>
        <w:tc>
          <w:tcPr>
            <w:tcW w:w="1076" w:type="dxa"/>
            <w:tcBorders/>
            <w:shd w:fill="auto" w:val="clear"/>
          </w:tcPr>
          <w:p>
            <w:pPr>
              <w:pStyle w:val="ConsPlusNormal"/>
              <w:jc w:val="center"/>
              <w:rPr/>
            </w:pPr>
            <w:r>
              <w:rPr/>
              <w:t>0,80</w:t>
            </w:r>
          </w:p>
        </w:tc>
      </w:tr>
      <w:tr>
        <w:trPr/>
        <w:tc>
          <w:tcPr>
            <w:tcW w:w="567" w:type="dxa"/>
            <w:tcBorders/>
            <w:shd w:fill="auto" w:val="clear"/>
          </w:tcPr>
          <w:p>
            <w:pPr>
              <w:pStyle w:val="ConsPlusNormal"/>
              <w:jc w:val="center"/>
              <w:rPr/>
            </w:pPr>
            <w:r>
              <w:rPr/>
              <w:t>124</w:t>
            </w:r>
          </w:p>
        </w:tc>
        <w:tc>
          <w:tcPr>
            <w:tcW w:w="2552" w:type="dxa"/>
            <w:tcBorders/>
            <w:shd w:fill="auto" w:val="clear"/>
          </w:tcPr>
          <w:p>
            <w:pPr>
              <w:pStyle w:val="ConsPlusNormal"/>
              <w:rPr/>
            </w:pPr>
            <w:r>
              <w:rPr/>
              <w:t>Операции на мужских половых органах,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2,18</w:t>
            </w:r>
          </w:p>
        </w:tc>
      </w:tr>
      <w:tr>
        <w:trPr/>
        <w:tc>
          <w:tcPr>
            <w:tcW w:w="567" w:type="dxa"/>
            <w:tcBorders/>
            <w:shd w:fill="auto" w:val="clear"/>
          </w:tcPr>
          <w:p>
            <w:pPr>
              <w:pStyle w:val="ConsPlusNormal"/>
              <w:jc w:val="center"/>
              <w:rPr/>
            </w:pPr>
            <w:r>
              <w:rPr/>
              <w:t>125</w:t>
            </w:r>
          </w:p>
        </w:tc>
        <w:tc>
          <w:tcPr>
            <w:tcW w:w="2552" w:type="dxa"/>
            <w:tcBorders/>
            <w:shd w:fill="auto" w:val="clear"/>
          </w:tcPr>
          <w:p>
            <w:pPr>
              <w:pStyle w:val="ConsPlusNormal"/>
              <w:rPr/>
            </w:pPr>
            <w:r>
              <w:rPr/>
              <w:t>Операции на мужских половых органах,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A11.21.005.001, A16.21.015, A16.21.015.001, A16.21.018, A16.21.044, A16.21.045, A16.21.047</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2,58</w:t>
            </w:r>
          </w:p>
        </w:tc>
      </w:tr>
      <w:tr>
        <w:trPr/>
        <w:tc>
          <w:tcPr>
            <w:tcW w:w="567" w:type="dxa"/>
            <w:tcBorders/>
            <w:shd w:fill="auto" w:val="clear"/>
          </w:tcPr>
          <w:p>
            <w:pPr>
              <w:pStyle w:val="ConsPlusNormal"/>
              <w:jc w:val="center"/>
              <w:rPr/>
            </w:pPr>
            <w:r>
              <w:rPr/>
              <w:t>126</w:t>
            </w:r>
          </w:p>
        </w:tc>
        <w:tc>
          <w:tcPr>
            <w:tcW w:w="2552" w:type="dxa"/>
            <w:tcBorders/>
            <w:shd w:fill="auto" w:val="clear"/>
          </w:tcPr>
          <w:p>
            <w:pPr>
              <w:pStyle w:val="ConsPlusNormal"/>
              <w:rPr/>
            </w:pPr>
            <w:r>
              <w:rPr/>
              <w:t>Операции на почке и мочевыделительной системе,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A03.28.001, A03.28.002, A03.28.003, A03.28.004, A11.28.001, A11.28.002, A16.28.010.002, A16.28.035.001, A16.28.040, A16.28.043, A16.28.052.001, A16.28.072.001, A16.28.077, A16.28.086, A16.28.086.001, A16.28.087</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1,97</w:t>
            </w:r>
          </w:p>
        </w:tc>
      </w:tr>
      <w:tr>
        <w:trPr/>
        <w:tc>
          <w:tcPr>
            <w:tcW w:w="567" w:type="dxa"/>
            <w:tcBorders/>
            <w:shd w:fill="auto" w:val="clear"/>
          </w:tcPr>
          <w:p>
            <w:pPr>
              <w:pStyle w:val="ConsPlusNormal"/>
              <w:jc w:val="center"/>
              <w:rPr/>
            </w:pPr>
            <w:r>
              <w:rPr/>
              <w:t>127</w:t>
            </w:r>
          </w:p>
        </w:tc>
        <w:tc>
          <w:tcPr>
            <w:tcW w:w="2552" w:type="dxa"/>
            <w:tcBorders/>
            <w:shd w:fill="auto" w:val="clear"/>
          </w:tcPr>
          <w:p>
            <w:pPr>
              <w:pStyle w:val="ConsPlusNormal"/>
              <w:rPr/>
            </w:pPr>
            <w:r>
              <w:rPr/>
              <w:t>Операции на почке и мочевыделительной системе,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A11.28.012, A11.28.013, A16.28.035, A16.28.037, A16.28.051, A16.28.054, A16.28.075.001, A16.28.082, A16.28.083</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2,04</w:t>
            </w:r>
          </w:p>
        </w:tc>
      </w:tr>
      <w:tr>
        <w:trPr/>
        <w:tc>
          <w:tcPr>
            <w:tcW w:w="567" w:type="dxa"/>
            <w:tcBorders/>
            <w:shd w:fill="auto" w:val="clear"/>
          </w:tcPr>
          <w:p>
            <w:pPr>
              <w:pStyle w:val="ConsPlusNormal"/>
              <w:jc w:val="center"/>
              <w:rPr/>
            </w:pPr>
            <w:r>
              <w:rPr/>
              <w:t>128</w:t>
            </w:r>
          </w:p>
        </w:tc>
        <w:tc>
          <w:tcPr>
            <w:tcW w:w="2552" w:type="dxa"/>
            <w:tcBorders/>
            <w:shd w:fill="auto" w:val="clear"/>
          </w:tcPr>
          <w:p>
            <w:pPr>
              <w:pStyle w:val="ConsPlusNormal"/>
              <w:rPr/>
            </w:pPr>
            <w:r>
              <w:rPr/>
              <w:t>Операции на почке и мочевыделительной системе, взрослые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A16.28.001.001, A16.28.010, A16.28.013, A16.28.017.001, A16.28.029.003, A16.28.045.002, A16.28.046.001, A16.28.046.002, A16.28.053, A16.28.062.001, A16.28.089, A16.28.090, A16.28.092, A16.28.094.001, A16.28.099, A22.28.001, A22.28.002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2,95</w:t>
            </w:r>
          </w:p>
        </w:tc>
      </w:tr>
      <w:tr>
        <w:trPr/>
        <w:tc>
          <w:tcPr>
            <w:tcW w:w="567" w:type="dxa"/>
            <w:tcBorders/>
            <w:shd w:fill="auto" w:val="clear"/>
          </w:tcPr>
          <w:p>
            <w:pPr>
              <w:pStyle w:val="ConsPlusNormal"/>
              <w:numPr>
                <w:ilvl w:val="0"/>
                <w:numId w:val="0"/>
              </w:numPr>
              <w:jc w:val="center"/>
              <w:outlineLvl w:val="3"/>
              <w:rPr/>
            </w:pPr>
            <w:r>
              <w:rPr/>
              <w:t>31</w:t>
            </w:r>
          </w:p>
        </w:tc>
        <w:tc>
          <w:tcPr>
            <w:tcW w:w="14118" w:type="dxa"/>
            <w:gridSpan w:val="7"/>
            <w:tcBorders/>
            <w:shd w:fill="auto" w:val="clear"/>
          </w:tcPr>
          <w:p>
            <w:pPr>
              <w:pStyle w:val="ConsPlusNormal"/>
              <w:rPr/>
            </w:pPr>
            <w:r>
              <w:rPr/>
              <w:t>Хирургия</w:t>
            </w:r>
          </w:p>
        </w:tc>
        <w:tc>
          <w:tcPr>
            <w:tcW w:w="1076" w:type="dxa"/>
            <w:tcBorders/>
            <w:shd w:fill="auto" w:val="clear"/>
          </w:tcPr>
          <w:p>
            <w:pPr>
              <w:pStyle w:val="ConsPlusNormal"/>
              <w:jc w:val="center"/>
              <w:rPr/>
            </w:pPr>
            <w:r>
              <w:rPr/>
              <w:t>0,92</w:t>
            </w:r>
          </w:p>
        </w:tc>
      </w:tr>
      <w:tr>
        <w:trPr/>
        <w:tc>
          <w:tcPr>
            <w:tcW w:w="567" w:type="dxa"/>
            <w:tcBorders/>
            <w:shd w:fill="auto" w:val="clear"/>
          </w:tcPr>
          <w:p>
            <w:pPr>
              <w:pStyle w:val="ConsPlusNormal"/>
              <w:jc w:val="center"/>
              <w:rPr/>
            </w:pPr>
            <w:r>
              <w:rPr/>
              <w:t>129</w:t>
            </w:r>
          </w:p>
        </w:tc>
        <w:tc>
          <w:tcPr>
            <w:tcW w:w="2552" w:type="dxa"/>
            <w:tcBorders/>
            <w:shd w:fill="auto" w:val="clear"/>
          </w:tcPr>
          <w:p>
            <w:pPr>
              <w:pStyle w:val="ConsPlusNormal"/>
              <w:rPr/>
            </w:pPr>
            <w:r>
              <w:rPr/>
              <w:t>Болезни, новообразования молочной железы</w:t>
            </w:r>
          </w:p>
        </w:tc>
        <w:tc>
          <w:tcPr>
            <w:tcW w:w="6350" w:type="dxa"/>
            <w:gridSpan w:val="2"/>
            <w:tcBorders/>
            <w:shd w:fill="auto" w:val="clear"/>
          </w:tcPr>
          <w:p>
            <w:pPr>
              <w:pStyle w:val="ConsPlusNormal"/>
              <w:rPr/>
            </w:pPr>
            <w:r>
              <w:rPr/>
              <w:t>D05, D05.0, D05.1, D05.7, D05.9, I97.2, N60, N60.0, N60.1, N60.2, N60.3, N60.4, N60.8, N60.9, N61, N62, N63, N64, N64.0, N64.1, N64.2, N64.3, N64.4, N64.5, N64.8, N64.9, Q83, Q83.0, Q83.1, Q83.2, Q83.3, Q83.8, Q83.9, R92, T85.4</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130</w:t>
            </w:r>
          </w:p>
        </w:tc>
        <w:tc>
          <w:tcPr>
            <w:tcW w:w="2552" w:type="dxa"/>
            <w:tcBorders/>
            <w:shd w:fill="auto" w:val="clear"/>
          </w:tcPr>
          <w:p>
            <w:pPr>
              <w:pStyle w:val="ConsPlusNormal"/>
              <w:rPr/>
            </w:pPr>
            <w:r>
              <w:rPr/>
              <w:t>Операции на коже, подкожной клетчатке, придатках кожи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0,75</w:t>
            </w:r>
          </w:p>
        </w:tc>
      </w:tr>
      <w:tr>
        <w:trPr/>
        <w:tc>
          <w:tcPr>
            <w:tcW w:w="567" w:type="dxa"/>
            <w:tcBorders/>
            <w:shd w:fill="auto" w:val="clear"/>
          </w:tcPr>
          <w:p>
            <w:pPr>
              <w:pStyle w:val="ConsPlusNormal"/>
              <w:jc w:val="center"/>
              <w:rPr/>
            </w:pPr>
            <w:r>
              <w:rPr/>
              <w:t>131</w:t>
            </w:r>
          </w:p>
        </w:tc>
        <w:tc>
          <w:tcPr>
            <w:tcW w:w="2552" w:type="dxa"/>
            <w:tcBorders/>
            <w:shd w:fill="auto" w:val="clear"/>
          </w:tcPr>
          <w:p>
            <w:pPr>
              <w:pStyle w:val="ConsPlusNormal"/>
              <w:rPr/>
            </w:pPr>
            <w:r>
              <w:rPr/>
              <w:t>Операции на коже, подкожной клетчатке, придатках кожи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1,00</w:t>
            </w:r>
          </w:p>
        </w:tc>
      </w:tr>
      <w:tr>
        <w:trPr/>
        <w:tc>
          <w:tcPr>
            <w:tcW w:w="567" w:type="dxa"/>
            <w:tcBorders/>
            <w:shd w:fill="auto" w:val="clear"/>
          </w:tcPr>
          <w:p>
            <w:pPr>
              <w:pStyle w:val="ConsPlusNormal"/>
              <w:jc w:val="center"/>
              <w:rPr/>
            </w:pPr>
            <w:r>
              <w:rPr/>
              <w:t>132</w:t>
            </w:r>
          </w:p>
        </w:tc>
        <w:tc>
          <w:tcPr>
            <w:tcW w:w="2552" w:type="dxa"/>
            <w:tcBorders/>
            <w:shd w:fill="auto" w:val="clear"/>
          </w:tcPr>
          <w:p>
            <w:pPr>
              <w:pStyle w:val="ConsPlusNormal"/>
              <w:rPr/>
            </w:pPr>
            <w:r>
              <w:rPr/>
              <w:t>Операции на коже, подкожной клетчатке, придатках кожи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A16.01.005.005, A16.01.010, A16.01.010.002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4,34</w:t>
            </w:r>
          </w:p>
        </w:tc>
      </w:tr>
      <w:tr>
        <w:trPr/>
        <w:tc>
          <w:tcPr>
            <w:tcW w:w="567" w:type="dxa"/>
            <w:tcBorders/>
            <w:shd w:fill="auto" w:val="clear"/>
          </w:tcPr>
          <w:p>
            <w:pPr>
              <w:pStyle w:val="ConsPlusNormal"/>
              <w:jc w:val="center"/>
              <w:rPr/>
            </w:pPr>
            <w:r>
              <w:rPr/>
              <w:t>133</w:t>
            </w:r>
          </w:p>
        </w:tc>
        <w:tc>
          <w:tcPr>
            <w:tcW w:w="2552" w:type="dxa"/>
            <w:tcBorders/>
            <w:shd w:fill="auto" w:val="clear"/>
          </w:tcPr>
          <w:p>
            <w:pPr>
              <w:pStyle w:val="ConsPlusNormal"/>
              <w:rPr/>
            </w:pPr>
            <w:r>
              <w:rPr/>
              <w:t>Операции на органах кроветворения и иммунной системы</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A11.06.002, A11.06.002.001, A11.06.002.002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1,29</w:t>
            </w:r>
          </w:p>
        </w:tc>
      </w:tr>
      <w:tr>
        <w:trPr/>
        <w:tc>
          <w:tcPr>
            <w:tcW w:w="567" w:type="dxa"/>
            <w:tcBorders/>
            <w:shd w:fill="auto" w:val="clear"/>
          </w:tcPr>
          <w:p>
            <w:pPr>
              <w:pStyle w:val="ConsPlusNormal"/>
              <w:jc w:val="center"/>
              <w:rPr/>
            </w:pPr>
            <w:r>
              <w:rPr/>
              <w:t>134</w:t>
            </w:r>
          </w:p>
        </w:tc>
        <w:tc>
          <w:tcPr>
            <w:tcW w:w="2552" w:type="dxa"/>
            <w:tcBorders/>
            <w:shd w:fill="auto" w:val="clear"/>
          </w:tcPr>
          <w:p>
            <w:pPr>
              <w:pStyle w:val="ConsPlusNormal"/>
              <w:rPr/>
            </w:pPr>
            <w:r>
              <w:rPr/>
              <w:t>Операции на молочной железе</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A11.20.010.003, A11.20.010.004, A11.30.014, A16.20.031, A16.20.032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2,60</w:t>
            </w:r>
          </w:p>
        </w:tc>
      </w:tr>
      <w:tr>
        <w:trPr/>
        <w:tc>
          <w:tcPr>
            <w:tcW w:w="567" w:type="dxa"/>
            <w:tcBorders/>
            <w:shd w:fill="auto" w:val="clear"/>
          </w:tcPr>
          <w:p>
            <w:pPr>
              <w:pStyle w:val="ConsPlusNormal"/>
              <w:numPr>
                <w:ilvl w:val="0"/>
                <w:numId w:val="0"/>
              </w:numPr>
              <w:jc w:val="center"/>
              <w:outlineLvl w:val="3"/>
              <w:rPr/>
            </w:pPr>
            <w:r>
              <w:rPr/>
              <w:t>32</w:t>
            </w:r>
          </w:p>
        </w:tc>
        <w:tc>
          <w:tcPr>
            <w:tcW w:w="14118" w:type="dxa"/>
            <w:gridSpan w:val="7"/>
            <w:tcBorders/>
            <w:shd w:fill="auto" w:val="clear"/>
          </w:tcPr>
          <w:p>
            <w:pPr>
              <w:pStyle w:val="ConsPlusNormal"/>
              <w:rPr/>
            </w:pPr>
            <w:r>
              <w:rPr/>
              <w:t>Хирургия (абдоминальная)</w:t>
            </w:r>
          </w:p>
        </w:tc>
        <w:tc>
          <w:tcPr>
            <w:tcW w:w="1076" w:type="dxa"/>
            <w:tcBorders/>
            <w:shd w:fill="auto" w:val="clear"/>
          </w:tcPr>
          <w:p>
            <w:pPr>
              <w:pStyle w:val="ConsPlusNormal"/>
              <w:jc w:val="center"/>
              <w:rPr/>
            </w:pPr>
            <w:r>
              <w:rPr/>
              <w:t>1,85</w:t>
            </w:r>
          </w:p>
        </w:tc>
      </w:tr>
      <w:tr>
        <w:trPr/>
        <w:tc>
          <w:tcPr>
            <w:tcW w:w="567" w:type="dxa"/>
            <w:tcBorders/>
            <w:shd w:fill="auto" w:val="clear"/>
          </w:tcPr>
          <w:p>
            <w:pPr>
              <w:pStyle w:val="ConsPlusNormal"/>
              <w:jc w:val="center"/>
              <w:rPr/>
            </w:pPr>
            <w:r>
              <w:rPr/>
              <w:t>135</w:t>
            </w:r>
          </w:p>
        </w:tc>
        <w:tc>
          <w:tcPr>
            <w:tcW w:w="2552" w:type="dxa"/>
            <w:tcBorders/>
            <w:shd w:fill="auto" w:val="clear"/>
          </w:tcPr>
          <w:p>
            <w:pPr>
              <w:pStyle w:val="ConsPlusNormal"/>
              <w:rPr/>
            </w:pPr>
            <w:r>
              <w:rPr/>
              <w:t>Операции на пищеводе, желудке, двенадцатиперстной кишке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A03.16.001.001, A11.16.001, A11.16.002, A11.16.003, A16.16.041.003, A16.16.047, A16.16.047.001, A16.16.048</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2,11</w:t>
            </w:r>
          </w:p>
        </w:tc>
      </w:tr>
      <w:tr>
        <w:trPr/>
        <w:tc>
          <w:tcPr>
            <w:tcW w:w="567" w:type="dxa"/>
            <w:tcBorders/>
            <w:shd w:fill="auto" w:val="clear"/>
          </w:tcPr>
          <w:p>
            <w:pPr>
              <w:pStyle w:val="ConsPlusNormal"/>
              <w:jc w:val="center"/>
              <w:rPr/>
            </w:pPr>
            <w:r>
              <w:rPr/>
              <w:t>136</w:t>
            </w:r>
          </w:p>
        </w:tc>
        <w:tc>
          <w:tcPr>
            <w:tcW w:w="2552" w:type="dxa"/>
            <w:tcBorders/>
            <w:shd w:fill="auto" w:val="clear"/>
          </w:tcPr>
          <w:p>
            <w:pPr>
              <w:pStyle w:val="ConsPlusNormal"/>
              <w:rPr/>
            </w:pPr>
            <w:r>
              <w:rPr/>
              <w:t>Операции на пищеводе, желудке, двенадцатиперстной кишке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A16.14.020.002, A16.16.006, A16.16.006.001, A16.16.006.002, A16.16.008, A16.16.032, A16.16.032.001, A16.16.032.002, A16.16.037, A16.16.037.001, A16.16.038, A16.16.038.001, A16.16.039, A16.16.041, A16.16.041.001, A16.16.041.002, A16.16.051, A16.16.052, A16.16.057, A16.16.058, A16.16.059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3,55</w:t>
            </w:r>
          </w:p>
        </w:tc>
      </w:tr>
      <w:tr>
        <w:trPr/>
        <w:tc>
          <w:tcPr>
            <w:tcW w:w="567" w:type="dxa"/>
            <w:tcBorders/>
            <w:shd w:fill="auto" w:val="clear"/>
          </w:tcPr>
          <w:p>
            <w:pPr>
              <w:pStyle w:val="ConsPlusNormal"/>
              <w:jc w:val="center"/>
              <w:rPr/>
            </w:pPr>
            <w:r>
              <w:rPr/>
              <w:t>137</w:t>
            </w:r>
          </w:p>
        </w:tc>
        <w:tc>
          <w:tcPr>
            <w:tcW w:w="2552" w:type="dxa"/>
            <w:tcBorders/>
            <w:shd w:fill="auto" w:val="clear"/>
          </w:tcPr>
          <w:p>
            <w:pPr>
              <w:pStyle w:val="ConsPlusNormal"/>
              <w:rPr/>
            </w:pPr>
            <w:r>
              <w:rPr/>
              <w:t>Операции по поводу грыж, взрослые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 A16.30.002, A16.30.003, A16.30.004, A16.30.004.001, A16.30.004.002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1,57</w:t>
            </w:r>
          </w:p>
        </w:tc>
      </w:tr>
      <w:tr>
        <w:trPr/>
        <w:tc>
          <w:tcPr>
            <w:tcW w:w="567" w:type="dxa"/>
            <w:tcBorders/>
            <w:shd w:fill="auto" w:val="clear"/>
          </w:tcPr>
          <w:p>
            <w:pPr>
              <w:pStyle w:val="ConsPlusNormal"/>
              <w:jc w:val="center"/>
              <w:rPr/>
            </w:pPr>
            <w:r>
              <w:rPr/>
              <w:t>138</w:t>
            </w:r>
          </w:p>
        </w:tc>
        <w:tc>
          <w:tcPr>
            <w:tcW w:w="2552" w:type="dxa"/>
            <w:tcBorders/>
            <w:shd w:fill="auto" w:val="clear"/>
          </w:tcPr>
          <w:p>
            <w:pPr>
              <w:pStyle w:val="ConsPlusNormal"/>
              <w:rPr/>
            </w:pPr>
            <w:r>
              <w:rPr/>
              <w:t>Операции по поводу грыж, взрослые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A16.30.004.003</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2,26</w:t>
            </w:r>
          </w:p>
        </w:tc>
      </w:tr>
      <w:tr>
        <w:trPr/>
        <w:tc>
          <w:tcPr>
            <w:tcW w:w="567" w:type="dxa"/>
            <w:tcBorders/>
            <w:shd w:fill="auto" w:val="clear"/>
          </w:tcPr>
          <w:p>
            <w:pPr>
              <w:pStyle w:val="ConsPlusNormal"/>
              <w:jc w:val="center"/>
              <w:rPr/>
            </w:pPr>
            <w:r>
              <w:rPr/>
              <w:t>139</w:t>
            </w:r>
          </w:p>
        </w:tc>
        <w:tc>
          <w:tcPr>
            <w:tcW w:w="2552" w:type="dxa"/>
            <w:tcBorders/>
            <w:shd w:fill="auto" w:val="clear"/>
          </w:tcPr>
          <w:p>
            <w:pPr>
              <w:pStyle w:val="ConsPlusNormal"/>
              <w:rPr/>
            </w:pPr>
            <w:r>
              <w:rPr/>
              <w:t>Операции по поводу грыж, взрослые (уровень 3)</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A16.30.001.001, A16.30.001.002, A16.30.002.001, A16.30.002.002, A16.30.004.010, A16.30.004.011, A16.30.004.012</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3,24</w:t>
            </w:r>
          </w:p>
        </w:tc>
      </w:tr>
      <w:tr>
        <w:trPr/>
        <w:tc>
          <w:tcPr>
            <w:tcW w:w="567" w:type="dxa"/>
            <w:tcBorders/>
            <w:shd w:fill="auto" w:val="clear"/>
          </w:tcPr>
          <w:p>
            <w:pPr>
              <w:pStyle w:val="ConsPlusNormal"/>
              <w:jc w:val="center"/>
              <w:rPr/>
            </w:pPr>
            <w:r>
              <w:rPr/>
              <w:t>140</w:t>
            </w:r>
          </w:p>
        </w:tc>
        <w:tc>
          <w:tcPr>
            <w:tcW w:w="2552" w:type="dxa"/>
            <w:tcBorders/>
            <w:shd w:fill="auto" w:val="clear"/>
          </w:tcPr>
          <w:p>
            <w:pPr>
              <w:pStyle w:val="ConsPlusNormal"/>
              <w:rPr/>
            </w:pPr>
            <w:r>
              <w:rPr/>
              <w:t>Операции на желчном пузыре и желчевыводящих путях</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A16.14.006.001, A16.14.007.001, A16.14.008.001, A16.14.009.002, A16.14.031, A16.14.042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1,70</w:t>
            </w:r>
          </w:p>
        </w:tc>
      </w:tr>
      <w:tr>
        <w:trPr/>
        <w:tc>
          <w:tcPr>
            <w:tcW w:w="567" w:type="dxa"/>
            <w:tcBorders/>
            <w:shd w:fill="auto" w:val="clear"/>
          </w:tcPr>
          <w:p>
            <w:pPr>
              <w:pStyle w:val="ConsPlusNormal"/>
              <w:jc w:val="center"/>
              <w:rPr/>
            </w:pPr>
            <w:r>
              <w:rPr/>
              <w:t>141</w:t>
            </w:r>
          </w:p>
        </w:tc>
        <w:tc>
          <w:tcPr>
            <w:tcW w:w="2552" w:type="dxa"/>
            <w:tcBorders/>
            <w:shd w:fill="auto" w:val="clear"/>
          </w:tcPr>
          <w:p>
            <w:pPr>
              <w:pStyle w:val="ConsPlusNormal"/>
              <w:rPr/>
            </w:pPr>
            <w:r>
              <w:rPr/>
              <w:t>Другие операции на органах брюшной полости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A03.15.001, A16.30.008, A16.30.034, A16.30.043, A16.30.045, A16.30.046, A16.30.079</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2,06</w:t>
            </w:r>
          </w:p>
        </w:tc>
      </w:tr>
      <w:tr>
        <w:trPr/>
        <w:tc>
          <w:tcPr>
            <w:tcW w:w="567" w:type="dxa"/>
            <w:tcBorders/>
            <w:shd w:fill="auto" w:val="clear"/>
          </w:tcPr>
          <w:p>
            <w:pPr>
              <w:pStyle w:val="ConsPlusNormal"/>
              <w:jc w:val="center"/>
              <w:rPr/>
            </w:pPr>
            <w:r>
              <w:rPr/>
              <w:t>142</w:t>
            </w:r>
          </w:p>
        </w:tc>
        <w:tc>
          <w:tcPr>
            <w:tcW w:w="2552" w:type="dxa"/>
            <w:tcBorders/>
            <w:shd w:fill="auto" w:val="clear"/>
          </w:tcPr>
          <w:p>
            <w:pPr>
              <w:pStyle w:val="ConsPlusNormal"/>
              <w:rPr/>
            </w:pPr>
            <w:r>
              <w:rPr/>
              <w:t>Другие операции на органах брюшной полости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A03.30.004, A16.30.007, A16.30.007.003, A16.30.021, A16.30.025.002, A16.30.026</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2,17</w:t>
            </w:r>
          </w:p>
        </w:tc>
      </w:tr>
      <w:tr>
        <w:trPr/>
        <w:tc>
          <w:tcPr>
            <w:tcW w:w="567" w:type="dxa"/>
            <w:tcBorders/>
            <w:shd w:fill="auto" w:val="clear"/>
          </w:tcPr>
          <w:p>
            <w:pPr>
              <w:pStyle w:val="ConsPlusNormal"/>
              <w:numPr>
                <w:ilvl w:val="0"/>
                <w:numId w:val="0"/>
              </w:numPr>
              <w:jc w:val="center"/>
              <w:outlineLvl w:val="3"/>
              <w:rPr/>
            </w:pPr>
            <w:r>
              <w:rPr/>
              <w:t>33</w:t>
            </w:r>
          </w:p>
        </w:tc>
        <w:tc>
          <w:tcPr>
            <w:tcW w:w="14118" w:type="dxa"/>
            <w:gridSpan w:val="7"/>
            <w:tcBorders/>
            <w:shd w:fill="auto" w:val="clear"/>
          </w:tcPr>
          <w:p>
            <w:pPr>
              <w:pStyle w:val="ConsPlusNormal"/>
              <w:rPr/>
            </w:pPr>
            <w:r>
              <w:rPr/>
              <w:t>Хирургия (комбустиология)</w:t>
            </w:r>
          </w:p>
        </w:tc>
        <w:tc>
          <w:tcPr>
            <w:tcW w:w="1076" w:type="dxa"/>
            <w:tcBorders/>
            <w:shd w:fill="auto" w:val="clear"/>
          </w:tcPr>
          <w:p>
            <w:pPr>
              <w:pStyle w:val="ConsPlusNormal"/>
              <w:jc w:val="center"/>
              <w:rPr/>
            </w:pPr>
            <w:r>
              <w:rPr/>
              <w:t>1,10</w:t>
            </w:r>
          </w:p>
        </w:tc>
      </w:tr>
      <w:tr>
        <w:trPr/>
        <w:tc>
          <w:tcPr>
            <w:tcW w:w="567" w:type="dxa"/>
            <w:tcBorders/>
            <w:shd w:fill="auto" w:val="clear"/>
          </w:tcPr>
          <w:p>
            <w:pPr>
              <w:pStyle w:val="ConsPlusNormal"/>
              <w:jc w:val="center"/>
              <w:rPr/>
            </w:pPr>
            <w:r>
              <w:rPr/>
              <w:t>143</w:t>
            </w:r>
          </w:p>
        </w:tc>
        <w:tc>
          <w:tcPr>
            <w:tcW w:w="2552" w:type="dxa"/>
            <w:tcBorders/>
            <w:shd w:fill="auto" w:val="clear"/>
          </w:tcPr>
          <w:p>
            <w:pPr>
              <w:pStyle w:val="ConsPlusNormal"/>
              <w:rPr/>
            </w:pPr>
            <w:r>
              <w:rPr/>
              <w:t>Ожоги и отморожения</w:t>
            </w:r>
          </w:p>
        </w:tc>
        <w:tc>
          <w:tcPr>
            <w:tcW w:w="6350" w:type="dxa"/>
            <w:gridSpan w:val="2"/>
            <w:tcBorders/>
            <w:shd w:fill="auto" w:val="clear"/>
          </w:tcPr>
          <w:p>
            <w:pPr>
              <w:pStyle w:val="ConsPlusNormal"/>
              <w:rPr/>
            </w:pPr>
            <w:r>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1,10</w:t>
            </w:r>
          </w:p>
        </w:tc>
      </w:tr>
      <w:tr>
        <w:trPr/>
        <w:tc>
          <w:tcPr>
            <w:tcW w:w="567" w:type="dxa"/>
            <w:tcBorders/>
            <w:shd w:fill="auto" w:val="clear"/>
          </w:tcPr>
          <w:p>
            <w:pPr>
              <w:pStyle w:val="ConsPlusNormal"/>
              <w:numPr>
                <w:ilvl w:val="0"/>
                <w:numId w:val="0"/>
              </w:numPr>
              <w:jc w:val="center"/>
              <w:outlineLvl w:val="3"/>
              <w:rPr/>
            </w:pPr>
            <w:r>
              <w:rPr/>
              <w:t>34</w:t>
            </w:r>
          </w:p>
        </w:tc>
        <w:tc>
          <w:tcPr>
            <w:tcW w:w="14118" w:type="dxa"/>
            <w:gridSpan w:val="7"/>
            <w:tcBorders/>
            <w:shd w:fill="auto" w:val="clear"/>
          </w:tcPr>
          <w:p>
            <w:pPr>
              <w:pStyle w:val="ConsPlusNormal"/>
              <w:rPr/>
            </w:pPr>
            <w:r>
              <w:rPr/>
              <w:t>Челюстно-лицевая хирургия</w:t>
            </w:r>
          </w:p>
        </w:tc>
        <w:tc>
          <w:tcPr>
            <w:tcW w:w="1076" w:type="dxa"/>
            <w:tcBorders/>
            <w:shd w:fill="auto" w:val="clear"/>
          </w:tcPr>
          <w:p>
            <w:pPr>
              <w:pStyle w:val="ConsPlusNormal"/>
              <w:jc w:val="center"/>
              <w:rPr/>
            </w:pPr>
            <w:r>
              <w:rPr/>
              <w:t>0,89</w:t>
            </w:r>
          </w:p>
        </w:tc>
      </w:tr>
      <w:tr>
        <w:trPr/>
        <w:tc>
          <w:tcPr>
            <w:tcW w:w="567" w:type="dxa"/>
            <w:tcBorders/>
            <w:shd w:fill="auto" w:val="clear"/>
          </w:tcPr>
          <w:p>
            <w:pPr>
              <w:pStyle w:val="ConsPlusNormal"/>
              <w:jc w:val="center"/>
              <w:rPr/>
            </w:pPr>
            <w:r>
              <w:rPr/>
              <w:t>144</w:t>
            </w:r>
          </w:p>
        </w:tc>
        <w:tc>
          <w:tcPr>
            <w:tcW w:w="2552" w:type="dxa"/>
            <w:tcBorders/>
            <w:shd w:fill="auto" w:val="clear"/>
          </w:tcPr>
          <w:p>
            <w:pPr>
              <w:pStyle w:val="ConsPlusNormal"/>
              <w:rPr/>
            </w:pPr>
            <w:r>
              <w:rPr/>
              <w:t>Болезни полости рта, слюнных желез и челюстей, врожденные аномалии лица и шеи, взрослые</w:t>
            </w:r>
          </w:p>
        </w:tc>
        <w:tc>
          <w:tcPr>
            <w:tcW w:w="6350" w:type="dxa"/>
            <w:gridSpan w:val="2"/>
            <w:tcBorders/>
            <w:shd w:fill="auto" w:val="clear"/>
          </w:tcPr>
          <w:p>
            <w:pPr>
              <w:pStyle w:val="ConsPlusNormal"/>
              <w:rPr/>
            </w:pPr>
            <w:r>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0,88</w:t>
            </w:r>
          </w:p>
        </w:tc>
      </w:tr>
      <w:tr>
        <w:trPr/>
        <w:tc>
          <w:tcPr>
            <w:tcW w:w="567" w:type="dxa"/>
            <w:tcBorders/>
            <w:shd w:fill="auto" w:val="clear"/>
          </w:tcPr>
          <w:p>
            <w:pPr>
              <w:pStyle w:val="ConsPlusNormal"/>
              <w:jc w:val="center"/>
              <w:rPr/>
            </w:pPr>
            <w:r>
              <w:rPr/>
              <w:t>145</w:t>
            </w:r>
          </w:p>
        </w:tc>
        <w:tc>
          <w:tcPr>
            <w:tcW w:w="2552" w:type="dxa"/>
            <w:tcBorders/>
            <w:shd w:fill="auto" w:val="clear"/>
          </w:tcPr>
          <w:p>
            <w:pPr>
              <w:pStyle w:val="ConsPlusNormal"/>
              <w:rPr/>
            </w:pPr>
            <w:r>
              <w:rPr/>
              <w:t>Операции на органах полости рта (уровень 1)</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A11.07.001, A11.07.004, A16.07.001, A16.07.004, A16.07.010, A16.07.011, A16.07.012, A16.07.014, A16.07.097</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0,92</w:t>
            </w:r>
          </w:p>
        </w:tc>
      </w:tr>
      <w:tr>
        <w:trPr/>
        <w:tc>
          <w:tcPr>
            <w:tcW w:w="567" w:type="dxa"/>
            <w:tcBorders/>
            <w:shd w:fill="auto" w:val="clear"/>
          </w:tcPr>
          <w:p>
            <w:pPr>
              <w:pStyle w:val="ConsPlusNormal"/>
              <w:jc w:val="center"/>
              <w:rPr/>
            </w:pPr>
            <w:r>
              <w:rPr/>
              <w:t>146</w:t>
            </w:r>
          </w:p>
        </w:tc>
        <w:tc>
          <w:tcPr>
            <w:tcW w:w="2552" w:type="dxa"/>
            <w:tcBorders/>
            <w:shd w:fill="auto" w:val="clear"/>
          </w:tcPr>
          <w:p>
            <w:pPr>
              <w:pStyle w:val="ConsPlusNormal"/>
              <w:rPr/>
            </w:pPr>
            <w:r>
              <w:rPr/>
              <w:t>Операции на органах полости рта (уровень 2)</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A16.07.015, A16.07.016, A16.07.029, A16.07.044, A16.07.064, A16.07.067, A16.22.012</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1,56</w:t>
            </w:r>
          </w:p>
        </w:tc>
      </w:tr>
      <w:tr>
        <w:trPr/>
        <w:tc>
          <w:tcPr>
            <w:tcW w:w="567" w:type="dxa"/>
            <w:tcBorders/>
            <w:shd w:fill="auto" w:val="clear"/>
          </w:tcPr>
          <w:p>
            <w:pPr>
              <w:pStyle w:val="ConsPlusNormal"/>
              <w:numPr>
                <w:ilvl w:val="0"/>
                <w:numId w:val="0"/>
              </w:numPr>
              <w:jc w:val="center"/>
              <w:outlineLvl w:val="3"/>
              <w:rPr/>
            </w:pPr>
            <w:r>
              <w:rPr/>
              <w:t>35</w:t>
            </w:r>
          </w:p>
        </w:tc>
        <w:tc>
          <w:tcPr>
            <w:tcW w:w="14118" w:type="dxa"/>
            <w:gridSpan w:val="7"/>
            <w:tcBorders/>
            <w:shd w:fill="auto" w:val="clear"/>
          </w:tcPr>
          <w:p>
            <w:pPr>
              <w:pStyle w:val="ConsPlusNormal"/>
              <w:rPr/>
            </w:pPr>
            <w:r>
              <w:rPr/>
              <w:t>Эндокринология</w:t>
            </w:r>
          </w:p>
        </w:tc>
        <w:tc>
          <w:tcPr>
            <w:tcW w:w="1076" w:type="dxa"/>
            <w:tcBorders/>
            <w:shd w:fill="auto" w:val="clear"/>
          </w:tcPr>
          <w:p>
            <w:pPr>
              <w:pStyle w:val="ConsPlusNormal"/>
              <w:jc w:val="center"/>
              <w:rPr/>
            </w:pPr>
            <w:r>
              <w:rPr/>
              <w:t>1,23</w:t>
            </w:r>
          </w:p>
        </w:tc>
      </w:tr>
      <w:tr>
        <w:trPr/>
        <w:tc>
          <w:tcPr>
            <w:tcW w:w="567" w:type="dxa"/>
            <w:tcBorders/>
            <w:shd w:fill="auto" w:val="clear"/>
          </w:tcPr>
          <w:p>
            <w:pPr>
              <w:pStyle w:val="ConsPlusNormal"/>
              <w:jc w:val="center"/>
              <w:rPr/>
            </w:pPr>
            <w:r>
              <w:rPr/>
              <w:t>147</w:t>
            </w:r>
          </w:p>
        </w:tc>
        <w:tc>
          <w:tcPr>
            <w:tcW w:w="2552" w:type="dxa"/>
            <w:tcBorders/>
            <w:shd w:fill="auto" w:val="clear"/>
          </w:tcPr>
          <w:p>
            <w:pPr>
              <w:pStyle w:val="ConsPlusNormal"/>
              <w:rPr/>
            </w:pPr>
            <w:r>
              <w:rPr/>
              <w:t>Сахарный диабет, взрослые</w:t>
            </w:r>
          </w:p>
        </w:tc>
        <w:tc>
          <w:tcPr>
            <w:tcW w:w="6350" w:type="dxa"/>
            <w:gridSpan w:val="2"/>
            <w:tcBorders/>
            <w:shd w:fill="auto" w:val="clear"/>
          </w:tcPr>
          <w:p>
            <w:pPr>
              <w:pStyle w:val="ConsPlusNormal"/>
              <w:rPr/>
            </w:pPr>
            <w:r>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1,08</w:t>
            </w:r>
          </w:p>
        </w:tc>
      </w:tr>
      <w:tr>
        <w:trPr/>
        <w:tc>
          <w:tcPr>
            <w:tcW w:w="567" w:type="dxa"/>
            <w:tcBorders/>
            <w:shd w:fill="auto" w:val="clear"/>
          </w:tcPr>
          <w:p>
            <w:pPr>
              <w:pStyle w:val="ConsPlusNormal"/>
              <w:jc w:val="center"/>
              <w:rPr/>
            </w:pPr>
            <w:r>
              <w:rPr/>
              <w:t>148</w:t>
            </w:r>
          </w:p>
        </w:tc>
        <w:tc>
          <w:tcPr>
            <w:tcW w:w="2552" w:type="dxa"/>
            <w:tcBorders/>
            <w:shd w:fill="auto" w:val="clear"/>
          </w:tcPr>
          <w:p>
            <w:pPr>
              <w:pStyle w:val="ConsPlusNormal"/>
              <w:rPr/>
            </w:pPr>
            <w:r>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gridSpan w:val="2"/>
            <w:tcBorders/>
            <w:shd w:fill="auto" w:val="clear"/>
          </w:tcPr>
          <w:p>
            <w:pPr>
              <w:pStyle w:val="ConsPlusNormal"/>
              <w:rPr/>
            </w:pPr>
            <w:r>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Возрастная группа: старше 18 лет</w:t>
            </w:r>
          </w:p>
        </w:tc>
        <w:tc>
          <w:tcPr>
            <w:tcW w:w="1076" w:type="dxa"/>
            <w:tcBorders/>
            <w:shd w:fill="auto" w:val="clear"/>
          </w:tcPr>
          <w:p>
            <w:pPr>
              <w:pStyle w:val="ConsPlusNormal"/>
              <w:jc w:val="center"/>
              <w:rPr/>
            </w:pPr>
            <w:r>
              <w:rPr/>
              <w:t>1,41</w:t>
            </w:r>
          </w:p>
        </w:tc>
      </w:tr>
      <w:tr>
        <w:trPr/>
        <w:tc>
          <w:tcPr>
            <w:tcW w:w="567" w:type="dxa"/>
            <w:tcBorders/>
            <w:shd w:fill="auto" w:val="clear"/>
          </w:tcPr>
          <w:p>
            <w:pPr>
              <w:pStyle w:val="ConsPlusNormal"/>
              <w:jc w:val="center"/>
              <w:rPr/>
            </w:pPr>
            <w:r>
              <w:rPr/>
              <w:t>149</w:t>
            </w:r>
          </w:p>
        </w:tc>
        <w:tc>
          <w:tcPr>
            <w:tcW w:w="2552" w:type="dxa"/>
            <w:tcBorders/>
            <w:shd w:fill="auto" w:val="clear"/>
          </w:tcPr>
          <w:p>
            <w:pPr>
              <w:pStyle w:val="ConsPlusNormal"/>
              <w:rPr/>
            </w:pPr>
            <w:r>
              <w:rPr/>
              <w:t>Кистозный фиброз</w:t>
            </w:r>
          </w:p>
        </w:tc>
        <w:tc>
          <w:tcPr>
            <w:tcW w:w="6350" w:type="dxa"/>
            <w:gridSpan w:val="2"/>
            <w:tcBorders/>
            <w:shd w:fill="auto" w:val="clear"/>
          </w:tcPr>
          <w:p>
            <w:pPr>
              <w:pStyle w:val="ConsPlusNormal"/>
              <w:rPr/>
            </w:pPr>
            <w:r>
              <w:rPr/>
              <w:t>E84, E84.0, E84.1, E84.8, E84.9</w:t>
            </w:r>
          </w:p>
        </w:tc>
        <w:tc>
          <w:tcPr>
            <w:tcW w:w="3118" w:type="dxa"/>
            <w:gridSpan w:val="2"/>
            <w:tcBorders/>
            <w:shd w:fill="auto" w:val="clear"/>
          </w:tcPr>
          <w:p>
            <w:pPr>
              <w:pStyle w:val="ConsPlusNormal"/>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2,58</w:t>
            </w:r>
          </w:p>
        </w:tc>
      </w:tr>
      <w:tr>
        <w:trPr/>
        <w:tc>
          <w:tcPr>
            <w:tcW w:w="567" w:type="dxa"/>
            <w:tcBorders/>
            <w:shd w:fill="auto" w:val="clear"/>
          </w:tcPr>
          <w:p>
            <w:pPr>
              <w:pStyle w:val="ConsPlusNormal"/>
              <w:jc w:val="center"/>
              <w:rPr/>
            </w:pPr>
            <w:r>
              <w:rPr/>
              <w:t>150</w:t>
            </w:r>
          </w:p>
        </w:tc>
        <w:tc>
          <w:tcPr>
            <w:tcW w:w="2552" w:type="dxa"/>
            <w:tcBorders/>
            <w:shd w:fill="auto" w:val="clear"/>
          </w:tcPr>
          <w:p>
            <w:pPr>
              <w:pStyle w:val="ConsPlusNormal"/>
              <w:rPr/>
            </w:pPr>
            <w:r>
              <w:rPr/>
              <w:t>Лечение кистозного фиброза с применением ингаляционной антибактериальной терапии</w:t>
            </w:r>
          </w:p>
        </w:tc>
        <w:tc>
          <w:tcPr>
            <w:tcW w:w="6350" w:type="dxa"/>
            <w:gridSpan w:val="2"/>
            <w:tcBorders/>
            <w:shd w:fill="auto" w:val="clear"/>
          </w:tcPr>
          <w:p>
            <w:pPr>
              <w:pStyle w:val="ConsPlusNormal"/>
              <w:rPr/>
            </w:pPr>
            <w:r>
              <w:rPr/>
              <w:t>E84, E84.0, E84.1, E84.8, E84.9</w:t>
            </w:r>
          </w:p>
        </w:tc>
        <w:tc>
          <w:tcPr>
            <w:tcW w:w="3118" w:type="dxa"/>
            <w:gridSpan w:val="2"/>
            <w:tcBorders/>
            <w:shd w:fill="auto" w:val="clear"/>
          </w:tcPr>
          <w:p>
            <w:pPr>
              <w:pStyle w:val="ConsPlusNormal"/>
              <w:rPr/>
            </w:pPr>
            <w:r>
              <w:rPr/>
              <w:t>A25.09.001.003</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12,27</w:t>
            </w:r>
          </w:p>
        </w:tc>
      </w:tr>
      <w:tr>
        <w:trPr/>
        <w:tc>
          <w:tcPr>
            <w:tcW w:w="567" w:type="dxa"/>
            <w:tcBorders/>
            <w:shd w:fill="auto" w:val="clear"/>
          </w:tcPr>
          <w:p>
            <w:pPr>
              <w:pStyle w:val="ConsPlusNormal"/>
              <w:numPr>
                <w:ilvl w:val="0"/>
                <w:numId w:val="0"/>
              </w:numPr>
              <w:jc w:val="center"/>
              <w:outlineLvl w:val="3"/>
              <w:rPr/>
            </w:pPr>
            <w:r>
              <w:rPr/>
              <w:t>36</w:t>
            </w:r>
          </w:p>
        </w:tc>
        <w:tc>
          <w:tcPr>
            <w:tcW w:w="14118" w:type="dxa"/>
            <w:gridSpan w:val="7"/>
            <w:tcBorders/>
            <w:shd w:fill="auto" w:val="clear"/>
          </w:tcPr>
          <w:p>
            <w:pPr>
              <w:pStyle w:val="ConsPlusNormal"/>
              <w:rPr/>
            </w:pPr>
            <w:r>
              <w:rPr/>
              <w:t>Прочее</w:t>
            </w:r>
          </w:p>
        </w:tc>
        <w:tc>
          <w:tcPr>
            <w:tcW w:w="1076" w:type="dxa"/>
            <w:tcBorders/>
            <w:shd w:fill="auto" w:val="clear"/>
          </w:tcPr>
          <w:p>
            <w:pPr>
              <w:pStyle w:val="ConsPlusNormal"/>
              <w:jc w:val="center"/>
              <w:rPr/>
            </w:pPr>
            <w:r>
              <w:rPr/>
              <w:t>-</w:t>
            </w:r>
          </w:p>
        </w:tc>
      </w:tr>
      <w:tr>
        <w:trPr/>
        <w:tc>
          <w:tcPr>
            <w:tcW w:w="567" w:type="dxa"/>
            <w:tcBorders/>
            <w:shd w:fill="auto" w:val="clear"/>
          </w:tcPr>
          <w:p>
            <w:pPr>
              <w:pStyle w:val="ConsPlusNormal"/>
              <w:jc w:val="center"/>
              <w:rPr/>
            </w:pPr>
            <w:r>
              <w:rPr/>
              <w:t>151</w:t>
            </w:r>
          </w:p>
        </w:tc>
        <w:tc>
          <w:tcPr>
            <w:tcW w:w="2552" w:type="dxa"/>
            <w:tcBorders/>
            <w:shd w:fill="auto" w:val="clear"/>
          </w:tcPr>
          <w:p>
            <w:pPr>
              <w:pStyle w:val="ConsPlusNormal"/>
              <w:rPr/>
            </w:pPr>
            <w:r>
              <w:rPr/>
              <w:t>Комплексное лечение с применением препаратов иммуноглобулина</w:t>
            </w:r>
          </w:p>
        </w:tc>
        <w:tc>
          <w:tcPr>
            <w:tcW w:w="6350" w:type="dxa"/>
            <w:gridSpan w:val="2"/>
            <w:tcBorders/>
            <w:shd w:fill="auto" w:val="clear"/>
          </w:tcPr>
          <w:p>
            <w:pPr>
              <w:pStyle w:val="ConsPlusNormal"/>
              <w:rPr/>
            </w:pPr>
            <w:r>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gridSpan w:val="2"/>
            <w:tcBorders/>
            <w:shd w:fill="auto" w:val="clear"/>
          </w:tcPr>
          <w:p>
            <w:pPr>
              <w:pStyle w:val="ConsPlusNormal"/>
              <w:rPr/>
            </w:pPr>
            <w:r>
              <w:rPr/>
              <w:t>A25.05.001.001, A25.23.001.001, A25.24.001.001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7,86</w:t>
            </w:r>
          </w:p>
        </w:tc>
      </w:tr>
      <w:tr>
        <w:trPr/>
        <w:tc>
          <w:tcPr>
            <w:tcW w:w="567" w:type="dxa"/>
            <w:tcBorders/>
            <w:shd w:fill="auto" w:val="clear"/>
          </w:tcPr>
          <w:p>
            <w:pPr>
              <w:pStyle w:val="ConsPlusNormal"/>
              <w:jc w:val="center"/>
              <w:rPr/>
            </w:pPr>
            <w:r>
              <w:rPr/>
              <w:t>152</w:t>
            </w:r>
          </w:p>
        </w:tc>
        <w:tc>
          <w:tcPr>
            <w:tcW w:w="2552" w:type="dxa"/>
            <w:tcBorders/>
            <w:shd w:fill="auto" w:val="clear"/>
          </w:tcPr>
          <w:p>
            <w:pPr>
              <w:pStyle w:val="ConsPlusNormal"/>
              <w:rPr/>
            </w:pPr>
            <w:r>
              <w:rPr/>
              <w:t>Факторы, влияющие на состояние здоровья населения и обращения в учреждения здравоохранения</w:t>
            </w:r>
          </w:p>
        </w:tc>
        <w:tc>
          <w:tcPr>
            <w:tcW w:w="6350" w:type="dxa"/>
            <w:gridSpan w:val="2"/>
            <w:tcBorders/>
            <w:shd w:fill="auto" w:val="clear"/>
          </w:tcPr>
          <w:p>
            <w:pPr>
              <w:pStyle w:val="ConsPlusNormal"/>
              <w:rPr/>
            </w:pPr>
            <w:r>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0,56</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tcBorders/>
            <w:shd w:fill="auto" w:val="clear"/>
          </w:tcPr>
          <w:p>
            <w:pPr>
              <w:pStyle w:val="ConsPlusNormal"/>
              <w:jc w:val="center"/>
              <w:rPr/>
            </w:pPr>
            <w:r>
              <w:rPr/>
              <w:t>153</w:t>
            </w:r>
          </w:p>
        </w:tc>
        <w:tc>
          <w:tcPr>
            <w:tcW w:w="2552" w:type="dxa"/>
            <w:tcBorders/>
            <w:shd w:fill="auto" w:val="clear"/>
          </w:tcPr>
          <w:p>
            <w:pPr>
              <w:pStyle w:val="ConsPlusNormal"/>
              <w:rPr/>
            </w:pPr>
            <w:r>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gridSpan w:val="2"/>
            <w:tcBorders/>
            <w:shd w:fill="auto" w:val="clear"/>
          </w:tcPr>
          <w:p>
            <w:pPr>
              <w:pStyle w:val="ConsPlusNormal"/>
              <w:rPr/>
            </w:pPr>
            <w:r>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0,46</w:t>
            </w:r>
          </w:p>
        </w:tc>
      </w:tr>
      <w:tr>
        <w:trPr/>
        <w:tc>
          <w:tcPr>
            <w:tcW w:w="567" w:type="dxa"/>
            <w:tcBorders/>
            <w:shd w:fill="auto" w:val="clear"/>
          </w:tcPr>
          <w:p>
            <w:pPr>
              <w:pStyle w:val="ConsPlusNormal"/>
              <w:rPr/>
            </w:pPr>
            <w:r>
              <w:rPr/>
            </w:r>
          </w:p>
        </w:tc>
        <w:tc>
          <w:tcPr>
            <w:tcW w:w="2552" w:type="dxa"/>
            <w:tcBorders/>
            <w:shd w:fill="auto" w:val="clear"/>
          </w:tcPr>
          <w:p>
            <w:pPr>
              <w:pStyle w:val="ConsPlusNormal"/>
              <w:rPr/>
            </w:pPr>
            <w:r>
              <w:rPr/>
            </w:r>
          </w:p>
        </w:tc>
        <w:tc>
          <w:tcPr>
            <w:tcW w:w="6350" w:type="dxa"/>
            <w:gridSpan w:val="2"/>
            <w:tcBorders/>
            <w:shd w:fill="auto" w:val="clear"/>
          </w:tcPr>
          <w:p>
            <w:pPr>
              <w:pStyle w:val="ConsPlusNormal"/>
              <w:rPr/>
            </w:pPr>
            <w:r>
              <w:rP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gridSpan w:val="2"/>
            <w:tcBorders/>
            <w:shd w:fill="auto" w:val="clear"/>
          </w:tcPr>
          <w:p>
            <w:pPr>
              <w:pStyle w:val="ConsPlusNormal"/>
              <w:rPr/>
            </w:pPr>
            <w:r>
              <w:rPr/>
            </w:r>
          </w:p>
        </w:tc>
        <w:tc>
          <w:tcPr>
            <w:tcW w:w="2098" w:type="dxa"/>
            <w:gridSpan w:val="2"/>
            <w:tcBorders/>
            <w:shd w:fill="auto" w:val="clear"/>
          </w:tcPr>
          <w:p>
            <w:pPr>
              <w:pStyle w:val="ConsPlusNormal"/>
              <w:rPr/>
            </w:pPr>
            <w:r>
              <w:rPr/>
            </w:r>
          </w:p>
        </w:tc>
        <w:tc>
          <w:tcPr>
            <w:tcW w:w="1076" w:type="dxa"/>
            <w:tcBorders/>
            <w:shd w:fill="auto" w:val="clear"/>
          </w:tcPr>
          <w:p>
            <w:pPr>
              <w:pStyle w:val="ConsPlusNormal"/>
              <w:rPr/>
            </w:pPr>
            <w:r>
              <w:rPr/>
            </w:r>
          </w:p>
        </w:tc>
      </w:tr>
      <w:tr>
        <w:trPr/>
        <w:tc>
          <w:tcPr>
            <w:tcW w:w="567" w:type="dxa"/>
            <w:vMerge w:val="restart"/>
            <w:tcBorders/>
            <w:shd w:fill="auto" w:val="clear"/>
          </w:tcPr>
          <w:p>
            <w:pPr>
              <w:pStyle w:val="ConsPlusNormal"/>
              <w:jc w:val="center"/>
              <w:rPr/>
            </w:pPr>
            <w:r>
              <w:rPr/>
              <w:t>154</w:t>
            </w:r>
          </w:p>
        </w:tc>
        <w:tc>
          <w:tcPr>
            <w:tcW w:w="2552" w:type="dxa"/>
            <w:vMerge w:val="restart"/>
            <w:tcBorders/>
            <w:shd w:fill="auto" w:val="clear"/>
          </w:tcPr>
          <w:p>
            <w:pPr>
              <w:pStyle w:val="ConsPlusNormal"/>
              <w:rPr/>
            </w:pPr>
            <w:r>
              <w:rPr/>
              <w:t>Лечение с применением генно-инженерных биологических препаратов и селективных иммунодепрессантов</w:t>
            </w:r>
          </w:p>
        </w:tc>
        <w:tc>
          <w:tcPr>
            <w:tcW w:w="6350" w:type="dxa"/>
            <w:gridSpan w:val="2"/>
            <w:tcBorders/>
            <w:shd w:fill="auto" w:val="clear"/>
          </w:tcPr>
          <w:p>
            <w:pPr>
              <w:pStyle w:val="ConsPlusNormal"/>
              <w:rPr/>
            </w:pPr>
            <w:r>
              <w:rPr/>
              <w:t>L40.0, L40.1</w:t>
            </w:r>
          </w:p>
        </w:tc>
        <w:tc>
          <w:tcPr>
            <w:tcW w:w="3118" w:type="dxa"/>
            <w:gridSpan w:val="2"/>
            <w:tcBorders/>
            <w:shd w:fill="auto" w:val="clear"/>
          </w:tcPr>
          <w:p>
            <w:pPr>
              <w:pStyle w:val="ConsPlusNormal"/>
              <w:rPr/>
            </w:pPr>
            <w:r>
              <w:rPr/>
              <w:t>A25.01.001.001, A25.01.001.002</w:t>
            </w:r>
          </w:p>
        </w:tc>
        <w:tc>
          <w:tcPr>
            <w:tcW w:w="2098" w:type="dxa"/>
            <w:gridSpan w:val="2"/>
            <w:tcBorders/>
            <w:shd w:fill="auto" w:val="clear"/>
          </w:tcPr>
          <w:p>
            <w:pPr>
              <w:pStyle w:val="ConsPlusNormal"/>
              <w:jc w:val="center"/>
              <w:rPr/>
            </w:pPr>
            <w:r>
              <w:rPr/>
              <w:t>-</w:t>
            </w:r>
          </w:p>
        </w:tc>
        <w:tc>
          <w:tcPr>
            <w:tcW w:w="1076" w:type="dxa"/>
            <w:vMerge w:val="restart"/>
            <w:tcBorders/>
            <w:shd w:fill="auto" w:val="clear"/>
          </w:tcPr>
          <w:p>
            <w:pPr>
              <w:pStyle w:val="ConsPlusNormal"/>
              <w:jc w:val="center"/>
              <w:rPr/>
            </w:pPr>
            <w:r>
              <w:rPr/>
              <w:t>9,74</w:t>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L40.5, M05.0, M05.1, M05.2, M05.3, M05.8, M06.0, M06.1, M07.0, M07.1, M07.2, M07.3, M08.0, M08.1, M08.2, M08.3, M30.2, M33.0, M45</w:t>
            </w:r>
          </w:p>
        </w:tc>
        <w:tc>
          <w:tcPr>
            <w:tcW w:w="3118" w:type="dxa"/>
            <w:gridSpan w:val="2"/>
            <w:tcBorders/>
            <w:shd w:fill="auto" w:val="clear"/>
          </w:tcPr>
          <w:p>
            <w:pPr>
              <w:pStyle w:val="ConsPlusNormal"/>
              <w:rPr/>
            </w:pPr>
            <w:r>
              <w:rPr/>
              <w:t>A25.04.001.001, A25.04.001.002, A25.04.001.005</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M32.1, M32.8</w:t>
            </w:r>
          </w:p>
        </w:tc>
        <w:tc>
          <w:tcPr>
            <w:tcW w:w="3118" w:type="dxa"/>
            <w:gridSpan w:val="2"/>
            <w:tcBorders/>
            <w:shd w:fill="auto" w:val="clear"/>
          </w:tcPr>
          <w:p>
            <w:pPr>
              <w:pStyle w:val="ConsPlusNormal"/>
              <w:rPr/>
            </w:pPr>
            <w:r>
              <w:rPr/>
              <w:t>A25.04.001.006</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L40.5, M05.3, M05.8, M06.0, M06.1, M30.0, M30.1, M30.2, M30.3, M30.8, M31.0, M31.1, M31.2, M31.3, M31.4, M31.5, M31.6, M31.7, M31.8, M31.9, M35.0, M35.1, M35.2, M35.3, M35.4, M35.5, M35.6, M35.7, M35.8, M35.9</w:t>
            </w:r>
          </w:p>
        </w:tc>
        <w:tc>
          <w:tcPr>
            <w:tcW w:w="3118" w:type="dxa"/>
            <w:gridSpan w:val="2"/>
            <w:tcBorders/>
            <w:shd w:fill="auto" w:val="clear"/>
          </w:tcPr>
          <w:p>
            <w:pPr>
              <w:pStyle w:val="ConsPlusNormal"/>
              <w:rPr/>
            </w:pPr>
            <w:r>
              <w:rPr/>
              <w:t>A25.04.001.007</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J45.0, J45.1, J45.8, L50.1</w:t>
            </w:r>
          </w:p>
        </w:tc>
        <w:tc>
          <w:tcPr>
            <w:tcW w:w="3118" w:type="dxa"/>
            <w:gridSpan w:val="2"/>
            <w:tcBorders/>
            <w:shd w:fill="auto" w:val="clear"/>
          </w:tcPr>
          <w:p>
            <w:pPr>
              <w:pStyle w:val="ConsPlusNormal"/>
              <w:rPr/>
            </w:pPr>
            <w:r>
              <w:rPr/>
              <w:t>A25.09.001.001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I70.2, I70.8</w:t>
            </w:r>
          </w:p>
        </w:tc>
        <w:tc>
          <w:tcPr>
            <w:tcW w:w="3118" w:type="dxa"/>
            <w:gridSpan w:val="2"/>
            <w:tcBorders/>
            <w:shd w:fill="auto" w:val="clear"/>
          </w:tcPr>
          <w:p>
            <w:pPr>
              <w:pStyle w:val="ConsPlusNormal"/>
              <w:rPr/>
            </w:pPr>
            <w:r>
              <w:rPr/>
              <w:t>A25.12.001.001</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K50.0</w:t>
            </w:r>
          </w:p>
        </w:tc>
        <w:tc>
          <w:tcPr>
            <w:tcW w:w="3118" w:type="dxa"/>
            <w:gridSpan w:val="2"/>
            <w:tcBorders/>
            <w:shd w:fill="auto" w:val="clear"/>
          </w:tcPr>
          <w:p>
            <w:pPr>
              <w:pStyle w:val="ConsPlusNormal"/>
              <w:rPr/>
            </w:pPr>
            <w:r>
              <w:rPr/>
              <w:t>A25.17.001.001, A25.17.001.002</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K50.1, K50.8, K50.9, K51, K51.0, K51.1, K51.2, K51.3, K51.4, K51.5, K51.8, K51.9</w:t>
            </w:r>
          </w:p>
        </w:tc>
        <w:tc>
          <w:tcPr>
            <w:tcW w:w="3118" w:type="dxa"/>
            <w:gridSpan w:val="2"/>
            <w:tcBorders/>
            <w:shd w:fill="auto" w:val="clear"/>
          </w:tcPr>
          <w:p>
            <w:pPr>
              <w:pStyle w:val="ConsPlusNormal"/>
              <w:rPr/>
            </w:pPr>
            <w:r>
              <w:rPr/>
              <w:t>A25.18.001.001, A25.18.001.002</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E78.0, E78.2, J33.1, J33.8, J45.0, J45.1, J45.8, K50.0, K50.1, K50.8, K50.9, K51, K51.0, K51.1, K51.2, K51.3, K51.4, K51.5, K51.8, K51.9, L20.8, M30.1</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pbt</w:t>
            </w:r>
          </w:p>
        </w:tc>
        <w:tc>
          <w:tcPr>
            <w:tcW w:w="1076" w:type="dxa"/>
            <w:vMerge w:val="continue"/>
            <w:tcBorders/>
            <w:shd w:fill="auto" w:val="clear"/>
          </w:tcPr>
          <w:p>
            <w:pPr>
              <w:pStyle w:val="ConsPlusNormal"/>
              <w:rPr/>
            </w:pPr>
            <w:r>
              <w:rPr/>
            </w:r>
          </w:p>
        </w:tc>
      </w:tr>
      <w:tr>
        <w:trPr/>
        <w:tc>
          <w:tcPr>
            <w:tcW w:w="567" w:type="dxa"/>
            <w:vMerge w:val="continue"/>
            <w:tcBorders/>
            <w:shd w:fill="auto" w:val="clear"/>
          </w:tcPr>
          <w:p>
            <w:pPr>
              <w:pStyle w:val="ConsPlusNormal"/>
              <w:jc w:val="both"/>
              <w:rPr/>
            </w:pPr>
            <w:r>
              <w:rPr/>
            </w:r>
          </w:p>
        </w:tc>
        <w:tc>
          <w:tcPr>
            <w:tcW w:w="2552" w:type="dxa"/>
            <w:vMerge w:val="continue"/>
            <w:tcBorders/>
            <w:shd w:fill="auto" w:val="clear"/>
          </w:tcPr>
          <w:p>
            <w:pPr>
              <w:pStyle w:val="ConsPlusNormal"/>
              <w:jc w:val="both"/>
              <w:rPr/>
            </w:pPr>
            <w:r>
              <w:rPr/>
            </w:r>
          </w:p>
        </w:tc>
        <w:tc>
          <w:tcPr>
            <w:tcW w:w="6350" w:type="dxa"/>
            <w:gridSpan w:val="2"/>
            <w:tcBorders/>
            <w:shd w:fill="auto" w:val="clear"/>
          </w:tcPr>
          <w:p>
            <w:pPr>
              <w:pStyle w:val="ConsPlusNormal"/>
              <w:rPr/>
            </w:pPr>
            <w:r>
              <w:rPr/>
              <w:t>Z25.8</w:t>
            </w:r>
          </w:p>
        </w:tc>
        <w:tc>
          <w:tcPr>
            <w:tcW w:w="3118" w:type="dxa"/>
            <w:gridSpan w:val="2"/>
            <w:tcBorders/>
            <w:shd w:fill="auto" w:val="clear"/>
          </w:tcPr>
          <w:p>
            <w:pPr>
              <w:pStyle w:val="ConsPlusNormal"/>
              <w:rPr/>
            </w:pPr>
            <w:r>
              <w:rPr/>
              <w:t>A25.30.035</w:t>
            </w:r>
          </w:p>
        </w:tc>
        <w:tc>
          <w:tcPr>
            <w:tcW w:w="2098" w:type="dxa"/>
            <w:gridSpan w:val="2"/>
            <w:tcBorders/>
            <w:shd w:fill="auto" w:val="clear"/>
          </w:tcPr>
          <w:p>
            <w:pPr>
              <w:pStyle w:val="ConsPlusNormal"/>
              <w:jc w:val="center"/>
              <w:rPr/>
            </w:pPr>
            <w:r>
              <w:rPr/>
              <w:t>-</w:t>
            </w:r>
          </w:p>
        </w:tc>
        <w:tc>
          <w:tcPr>
            <w:tcW w:w="1076" w:type="dxa"/>
            <w:vMerge w:val="continue"/>
            <w:tcBorders/>
            <w:shd w:fill="auto" w:val="clear"/>
          </w:tcPr>
          <w:p>
            <w:pPr>
              <w:pStyle w:val="ConsPlusNormal"/>
              <w:jc w:val="center"/>
              <w:rPr/>
            </w:pPr>
            <w:r>
              <w:rPr/>
            </w:r>
          </w:p>
        </w:tc>
      </w:tr>
      <w:tr>
        <w:trPr/>
        <w:tc>
          <w:tcPr>
            <w:tcW w:w="567" w:type="dxa"/>
            <w:tcBorders/>
            <w:shd w:fill="auto" w:val="clear"/>
          </w:tcPr>
          <w:p>
            <w:pPr>
              <w:pStyle w:val="ConsPlusNormal"/>
              <w:jc w:val="center"/>
              <w:rPr/>
            </w:pPr>
            <w:r>
              <w:rPr/>
              <w:t>155</w:t>
            </w:r>
          </w:p>
        </w:tc>
        <w:tc>
          <w:tcPr>
            <w:tcW w:w="2552" w:type="dxa"/>
            <w:tcBorders/>
            <w:shd w:fill="auto" w:val="clear"/>
          </w:tcPr>
          <w:p>
            <w:pPr>
              <w:pStyle w:val="ConsPlusNormal"/>
              <w:rPr/>
            </w:pPr>
            <w:r>
              <w:rPr/>
              <w:t>Отторжение, отмирание трансплантата органов и тканей</w:t>
            </w:r>
          </w:p>
        </w:tc>
        <w:tc>
          <w:tcPr>
            <w:tcW w:w="6350" w:type="dxa"/>
            <w:gridSpan w:val="2"/>
            <w:tcBorders/>
            <w:shd w:fill="auto" w:val="clear"/>
          </w:tcPr>
          <w:p>
            <w:pPr>
              <w:pStyle w:val="ConsPlusNormal"/>
              <w:rPr/>
            </w:pPr>
            <w:r>
              <w:rPr/>
              <w:t>T86.0, T86.1, T86.2, T86.3, T86.4, T86.8, T86.9</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7,40</w:t>
            </w:r>
          </w:p>
        </w:tc>
      </w:tr>
      <w:tr>
        <w:trPr/>
        <w:tc>
          <w:tcPr>
            <w:tcW w:w="567" w:type="dxa"/>
            <w:tcBorders/>
            <w:shd w:fill="auto" w:val="clear"/>
          </w:tcPr>
          <w:p>
            <w:pPr>
              <w:pStyle w:val="ConsPlusNormal"/>
              <w:jc w:val="center"/>
              <w:rPr/>
            </w:pPr>
            <w:r>
              <w:rPr/>
              <w:t>156</w:t>
            </w:r>
          </w:p>
        </w:tc>
        <w:tc>
          <w:tcPr>
            <w:tcW w:w="2552" w:type="dxa"/>
            <w:tcBorders/>
            <w:shd w:fill="auto" w:val="clear"/>
          </w:tcPr>
          <w:p>
            <w:pPr>
              <w:pStyle w:val="ConsPlusNormal"/>
              <w:rPr/>
            </w:pPr>
            <w:r>
              <w:rPr/>
              <w:t>Злокачественное новообразование без специального противоопухолевого лечения</w:t>
            </w:r>
          </w:p>
        </w:tc>
        <w:tc>
          <w:tcPr>
            <w:tcW w:w="6350" w:type="dxa"/>
            <w:gridSpan w:val="2"/>
            <w:tcBorders/>
            <w:shd w:fill="auto" w:val="clear"/>
          </w:tcPr>
          <w:p>
            <w:pPr>
              <w:pStyle w:val="ConsPlusNormal"/>
              <w:rPr/>
            </w:pPr>
            <w:r>
              <w:rPr/>
              <w:t>C.</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0,40</w:t>
            </w:r>
          </w:p>
        </w:tc>
      </w:tr>
      <w:tr>
        <w:trPr/>
        <w:tc>
          <w:tcPr>
            <w:tcW w:w="567" w:type="dxa"/>
            <w:tcBorders/>
            <w:shd w:fill="auto" w:val="clear"/>
          </w:tcPr>
          <w:p>
            <w:pPr>
              <w:pStyle w:val="ConsPlusNormal"/>
              <w:numPr>
                <w:ilvl w:val="0"/>
                <w:numId w:val="0"/>
              </w:numPr>
              <w:jc w:val="center"/>
              <w:outlineLvl w:val="3"/>
              <w:rPr/>
            </w:pPr>
            <w:r>
              <w:rPr/>
              <w:t>37</w:t>
            </w:r>
          </w:p>
        </w:tc>
        <w:tc>
          <w:tcPr>
            <w:tcW w:w="14118" w:type="dxa"/>
            <w:gridSpan w:val="7"/>
            <w:tcBorders/>
            <w:shd w:fill="auto" w:val="clear"/>
          </w:tcPr>
          <w:p>
            <w:pPr>
              <w:pStyle w:val="ConsPlusNormal"/>
              <w:rPr/>
            </w:pPr>
            <w:r>
              <w:rPr/>
              <w:t>Медицинская реабилитация</w:t>
            </w:r>
          </w:p>
        </w:tc>
        <w:tc>
          <w:tcPr>
            <w:tcW w:w="1076" w:type="dxa"/>
            <w:tcBorders/>
            <w:shd w:fill="auto" w:val="clear"/>
          </w:tcPr>
          <w:p>
            <w:pPr>
              <w:pStyle w:val="ConsPlusNormal"/>
              <w:jc w:val="center"/>
              <w:rPr/>
            </w:pPr>
            <w:r>
              <w:rPr/>
              <w:t>1,72</w:t>
            </w:r>
          </w:p>
        </w:tc>
      </w:tr>
      <w:tr>
        <w:trPr/>
        <w:tc>
          <w:tcPr>
            <w:tcW w:w="567" w:type="dxa"/>
            <w:tcBorders/>
            <w:shd w:fill="auto" w:val="clear"/>
          </w:tcPr>
          <w:p>
            <w:pPr>
              <w:pStyle w:val="ConsPlusNormal"/>
              <w:jc w:val="center"/>
              <w:rPr/>
            </w:pPr>
            <w:r>
              <w:rPr/>
              <w:t>157</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(2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rb2</w:t>
            </w:r>
          </w:p>
        </w:tc>
        <w:tc>
          <w:tcPr>
            <w:tcW w:w="1076" w:type="dxa"/>
            <w:tcBorders/>
            <w:shd w:fill="auto" w:val="clear"/>
          </w:tcPr>
          <w:p>
            <w:pPr>
              <w:pStyle w:val="ConsPlusNormal"/>
              <w:jc w:val="center"/>
              <w:rPr/>
            </w:pPr>
            <w:r>
              <w:rPr/>
              <w:t>1,61</w:t>
            </w:r>
          </w:p>
        </w:tc>
      </w:tr>
      <w:tr>
        <w:trPr/>
        <w:tc>
          <w:tcPr>
            <w:tcW w:w="567" w:type="dxa"/>
            <w:tcBorders/>
            <w:shd w:fill="auto" w:val="clear"/>
          </w:tcPr>
          <w:p>
            <w:pPr>
              <w:pStyle w:val="ConsPlusNormal"/>
              <w:jc w:val="center"/>
              <w:rPr/>
            </w:pPr>
            <w:r>
              <w:rPr/>
              <w:t>158</w:t>
            </w:r>
          </w:p>
        </w:tc>
        <w:tc>
          <w:tcPr>
            <w:tcW w:w="2552" w:type="dxa"/>
            <w:tcBorders/>
            <w:shd w:fill="auto" w:val="clear"/>
          </w:tcPr>
          <w:p>
            <w:pPr>
              <w:pStyle w:val="ConsPlusNormal"/>
              <w:rPr/>
            </w:pPr>
            <w:r>
              <w:rPr/>
              <w:t>Медицинская реабилитация пациентов с заболеваниями центральной нервной системы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B05.023.001, B05.024.001, B05.024.002, B05.024.003</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1,94</w:t>
            </w:r>
          </w:p>
        </w:tc>
      </w:tr>
      <w:tr>
        <w:trPr/>
        <w:tc>
          <w:tcPr>
            <w:tcW w:w="567" w:type="dxa"/>
            <w:tcBorders/>
            <w:shd w:fill="auto" w:val="clear"/>
          </w:tcPr>
          <w:p>
            <w:pPr>
              <w:pStyle w:val="ConsPlusNormal"/>
              <w:jc w:val="center"/>
              <w:rPr/>
            </w:pPr>
            <w:r>
              <w:rPr/>
              <w:t>159</w:t>
            </w:r>
          </w:p>
        </w:tc>
        <w:tc>
          <w:tcPr>
            <w:tcW w:w="2552" w:type="dxa"/>
            <w:tcBorders/>
            <w:shd w:fill="auto" w:val="clear"/>
          </w:tcPr>
          <w:p>
            <w:pPr>
              <w:pStyle w:val="ConsPlusNormal"/>
              <w:rPr/>
            </w:pPr>
            <w:r>
              <w:rP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B05.023.002.002, B05.050.003, B05.050.005</w:t>
            </w:r>
          </w:p>
        </w:tc>
        <w:tc>
          <w:tcPr>
            <w:tcW w:w="2098" w:type="dxa"/>
            <w:gridSpan w:val="2"/>
            <w:tcBorders/>
            <w:shd w:fill="auto" w:val="clear"/>
          </w:tcPr>
          <w:p>
            <w:pPr>
              <w:pStyle w:val="ConsPlusNormal"/>
              <w:rPr/>
            </w:pPr>
            <w:r>
              <w:rPr/>
              <w:t>Иной классификационный критерий: rb2</w:t>
            </w:r>
          </w:p>
        </w:tc>
        <w:tc>
          <w:tcPr>
            <w:tcW w:w="1076" w:type="dxa"/>
            <w:tcBorders/>
            <w:shd w:fill="auto" w:val="clear"/>
          </w:tcPr>
          <w:p>
            <w:pPr>
              <w:pStyle w:val="ConsPlusNormal"/>
              <w:jc w:val="center"/>
              <w:rPr/>
            </w:pPr>
            <w:r>
              <w:rPr/>
              <w:t>1,52</w:t>
            </w:r>
          </w:p>
        </w:tc>
      </w:tr>
      <w:tr>
        <w:trPr/>
        <w:tc>
          <w:tcPr>
            <w:tcW w:w="567" w:type="dxa"/>
            <w:tcBorders/>
            <w:shd w:fill="auto" w:val="clear"/>
          </w:tcPr>
          <w:p>
            <w:pPr>
              <w:pStyle w:val="ConsPlusNormal"/>
              <w:jc w:val="center"/>
              <w:rPr/>
            </w:pPr>
            <w:r>
              <w:rPr/>
              <w:t>160</w:t>
            </w:r>
          </w:p>
        </w:tc>
        <w:tc>
          <w:tcPr>
            <w:tcW w:w="2552" w:type="dxa"/>
            <w:tcBorders/>
            <w:shd w:fill="auto" w:val="clear"/>
          </w:tcPr>
          <w:p>
            <w:pPr>
              <w:pStyle w:val="ConsPlusNormal"/>
              <w:rPr/>
            </w:pPr>
            <w:r>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B05.023.002.002, B05.050.003, B05.050.005</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1,82</w:t>
            </w:r>
          </w:p>
        </w:tc>
      </w:tr>
      <w:tr>
        <w:trPr/>
        <w:tc>
          <w:tcPr>
            <w:tcW w:w="567" w:type="dxa"/>
            <w:tcBorders/>
            <w:shd w:fill="auto" w:val="clear"/>
          </w:tcPr>
          <w:p>
            <w:pPr>
              <w:pStyle w:val="ConsPlusNormal"/>
              <w:jc w:val="center"/>
              <w:rPr/>
            </w:pPr>
            <w:r>
              <w:rPr/>
              <w:t>161</w:t>
            </w:r>
          </w:p>
        </w:tc>
        <w:tc>
          <w:tcPr>
            <w:tcW w:w="2552" w:type="dxa"/>
            <w:tcBorders/>
            <w:shd w:fill="auto" w:val="clear"/>
          </w:tcPr>
          <w:p>
            <w:pPr>
              <w:pStyle w:val="ConsPlusNormal"/>
              <w:rPr/>
            </w:pPr>
            <w:r>
              <w:rPr/>
              <w:t>Медицинская кардиореабилитация (2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B05.015.001, B05.043.001, B05.057.003, B05.057.007</w:t>
            </w:r>
          </w:p>
        </w:tc>
        <w:tc>
          <w:tcPr>
            <w:tcW w:w="2098" w:type="dxa"/>
            <w:gridSpan w:val="2"/>
            <w:tcBorders/>
            <w:shd w:fill="auto" w:val="clear"/>
          </w:tcPr>
          <w:p>
            <w:pPr>
              <w:pStyle w:val="ConsPlusNormal"/>
              <w:rPr/>
            </w:pPr>
            <w:r>
              <w:rPr/>
              <w:t>Иной классификационный критерий: rb2</w:t>
            </w:r>
          </w:p>
        </w:tc>
        <w:tc>
          <w:tcPr>
            <w:tcW w:w="1076" w:type="dxa"/>
            <w:tcBorders/>
            <w:shd w:fill="auto" w:val="clear"/>
          </w:tcPr>
          <w:p>
            <w:pPr>
              <w:pStyle w:val="ConsPlusNormal"/>
              <w:jc w:val="center"/>
              <w:rPr/>
            </w:pPr>
            <w:r>
              <w:rPr/>
              <w:t>1,39</w:t>
            </w:r>
          </w:p>
        </w:tc>
      </w:tr>
      <w:tr>
        <w:trPr/>
        <w:tc>
          <w:tcPr>
            <w:tcW w:w="567" w:type="dxa"/>
            <w:tcBorders/>
            <w:shd w:fill="auto" w:val="clear"/>
          </w:tcPr>
          <w:p>
            <w:pPr>
              <w:pStyle w:val="ConsPlusNormal"/>
              <w:jc w:val="center"/>
              <w:rPr/>
            </w:pPr>
            <w:r>
              <w:rPr/>
              <w:t>162</w:t>
            </w:r>
          </w:p>
        </w:tc>
        <w:tc>
          <w:tcPr>
            <w:tcW w:w="2552" w:type="dxa"/>
            <w:tcBorders/>
            <w:shd w:fill="auto" w:val="clear"/>
          </w:tcPr>
          <w:p>
            <w:pPr>
              <w:pStyle w:val="ConsPlusNormal"/>
              <w:rPr/>
            </w:pPr>
            <w:r>
              <w:rPr/>
              <w:t>Медицинская кардиореабилитация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B05.015.001, B05.043.001, B05.057.003, B05.057.007</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1,67</w:t>
            </w:r>
          </w:p>
        </w:tc>
      </w:tr>
      <w:tr>
        <w:trPr/>
        <w:tc>
          <w:tcPr>
            <w:tcW w:w="567" w:type="dxa"/>
            <w:tcBorders/>
            <w:shd w:fill="auto" w:val="clear"/>
          </w:tcPr>
          <w:p>
            <w:pPr>
              <w:pStyle w:val="ConsPlusNormal"/>
              <w:jc w:val="center"/>
              <w:rPr/>
            </w:pPr>
            <w:r>
              <w:rPr/>
              <w:t>163</w:t>
            </w:r>
          </w:p>
        </w:tc>
        <w:tc>
          <w:tcPr>
            <w:tcW w:w="2552" w:type="dxa"/>
            <w:tcBorders/>
            <w:shd w:fill="auto" w:val="clear"/>
          </w:tcPr>
          <w:p>
            <w:pPr>
              <w:pStyle w:val="ConsPlusNormal"/>
              <w:rPr/>
            </w:pPr>
            <w:r>
              <w:rPr/>
              <w:t>Медицинская реабилитация при других соматических заболеваниях (2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B05.001.001, B05.004.001, B05.005.001, B05.008.001, B05.014.002, B05.015.002, B05.023.002, B05.027.001, B05.027.002, B05.027.003, B05.028.001, B05.029.001, B05.037.001, B05.040.001, B05.050.004, B05.053.001, B05.058.001, B05.069.001, B05.069.002, B05.069.003</w:t>
            </w:r>
          </w:p>
        </w:tc>
        <w:tc>
          <w:tcPr>
            <w:tcW w:w="2098" w:type="dxa"/>
            <w:gridSpan w:val="2"/>
            <w:tcBorders/>
            <w:shd w:fill="auto" w:val="clear"/>
          </w:tcPr>
          <w:p>
            <w:pPr>
              <w:pStyle w:val="ConsPlusNormal"/>
              <w:rPr/>
            </w:pPr>
            <w:r>
              <w:rPr/>
              <w:t>Иной классификационный критерий: rb2</w:t>
            </w:r>
          </w:p>
        </w:tc>
        <w:tc>
          <w:tcPr>
            <w:tcW w:w="1076" w:type="dxa"/>
            <w:tcBorders/>
            <w:shd w:fill="auto" w:val="clear"/>
          </w:tcPr>
          <w:p>
            <w:pPr>
              <w:pStyle w:val="ConsPlusNormal"/>
              <w:jc w:val="center"/>
              <w:rPr/>
            </w:pPr>
            <w:r>
              <w:rPr/>
              <w:t>0,85</w:t>
            </w:r>
          </w:p>
        </w:tc>
      </w:tr>
      <w:tr>
        <w:trPr/>
        <w:tc>
          <w:tcPr>
            <w:tcW w:w="567" w:type="dxa"/>
            <w:tcBorders/>
            <w:shd w:fill="auto" w:val="clear"/>
          </w:tcPr>
          <w:p>
            <w:pPr>
              <w:pStyle w:val="ConsPlusNormal"/>
              <w:jc w:val="center"/>
              <w:rPr/>
            </w:pPr>
            <w:r>
              <w:rPr/>
              <w:t>164</w:t>
            </w:r>
          </w:p>
        </w:tc>
        <w:tc>
          <w:tcPr>
            <w:tcW w:w="2552" w:type="dxa"/>
            <w:tcBorders/>
            <w:shd w:fill="auto" w:val="clear"/>
          </w:tcPr>
          <w:p>
            <w:pPr>
              <w:pStyle w:val="ConsPlusNormal"/>
              <w:rPr/>
            </w:pPr>
            <w:r>
              <w:rPr/>
              <w:t>Медицинская реабилитация при других соматических заболеваниях (3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B05.001.001, B05.004.001, B05.005.001, B05.008.001, B05.014.002, B05.015.002, B05.023.002, B05.027.001, B05.027.002, B05.027.003, B05.028.001, B05.029.001, B05.037.001, B05.040.001, B05.050.004, B05.053.001, B05.058.001, B05.069.001, B05.069.002, B05.069.003</w:t>
            </w:r>
          </w:p>
        </w:tc>
        <w:tc>
          <w:tcPr>
            <w:tcW w:w="2098" w:type="dxa"/>
            <w:gridSpan w:val="2"/>
            <w:tcBorders/>
            <w:shd w:fill="auto" w:val="clear"/>
          </w:tcPr>
          <w:p>
            <w:pPr>
              <w:pStyle w:val="ConsPlusNormal"/>
              <w:rPr/>
            </w:pPr>
            <w:r>
              <w:rPr/>
              <w:t>Иной классификационный критерий: rb3</w:t>
            </w:r>
          </w:p>
        </w:tc>
        <w:tc>
          <w:tcPr>
            <w:tcW w:w="1076" w:type="dxa"/>
            <w:tcBorders/>
            <w:shd w:fill="auto" w:val="clear"/>
          </w:tcPr>
          <w:p>
            <w:pPr>
              <w:pStyle w:val="ConsPlusNormal"/>
              <w:jc w:val="center"/>
              <w:rPr/>
            </w:pPr>
            <w:r>
              <w:rPr/>
              <w:t>1,09</w:t>
            </w:r>
          </w:p>
        </w:tc>
      </w:tr>
      <w:tr>
        <w:trPr/>
        <w:tc>
          <w:tcPr>
            <w:tcW w:w="567" w:type="dxa"/>
            <w:tcBorders/>
            <w:shd w:fill="auto" w:val="clear"/>
          </w:tcPr>
          <w:p>
            <w:pPr>
              <w:pStyle w:val="ConsPlusNormal"/>
              <w:jc w:val="center"/>
              <w:rPr/>
            </w:pPr>
            <w:r>
              <w:rPr/>
              <w:t>165</w:t>
            </w:r>
          </w:p>
        </w:tc>
        <w:tc>
          <w:tcPr>
            <w:tcW w:w="2552" w:type="dxa"/>
            <w:tcBorders/>
            <w:shd w:fill="auto" w:val="clear"/>
          </w:tcPr>
          <w:p>
            <w:pPr>
              <w:pStyle w:val="ConsPlusNormal"/>
              <w:rPr/>
            </w:pPr>
            <w:r>
              <w:rPr/>
              <w:t>Медицинская реабилитация детей, перенесших заболевания перинатального периода</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B05.031.001</w:t>
            </w:r>
          </w:p>
        </w:tc>
        <w:tc>
          <w:tcPr>
            <w:tcW w:w="2098" w:type="dxa"/>
            <w:gridSpan w:val="2"/>
            <w:tcBorders/>
            <w:shd w:fill="auto" w:val="clear"/>
          </w:tcPr>
          <w:p>
            <w:pPr>
              <w:pStyle w:val="ConsPlusNormal"/>
              <w:rPr/>
            </w:pPr>
            <w:r>
              <w:rPr/>
              <w:t>Возрастная группа: от 91 дня до 1 года</w:t>
            </w:r>
          </w:p>
        </w:tc>
        <w:tc>
          <w:tcPr>
            <w:tcW w:w="1076" w:type="dxa"/>
            <w:tcBorders/>
            <w:shd w:fill="auto" w:val="clear"/>
          </w:tcPr>
          <w:p>
            <w:pPr>
              <w:pStyle w:val="ConsPlusNormal"/>
              <w:jc w:val="center"/>
              <w:rPr/>
            </w:pPr>
            <w:r>
              <w:rPr/>
              <w:t>1,50</w:t>
            </w:r>
          </w:p>
        </w:tc>
      </w:tr>
      <w:tr>
        <w:trPr/>
        <w:tc>
          <w:tcPr>
            <w:tcW w:w="567" w:type="dxa"/>
            <w:tcBorders/>
            <w:shd w:fill="auto" w:val="clear"/>
          </w:tcPr>
          <w:p>
            <w:pPr>
              <w:pStyle w:val="ConsPlusNormal"/>
              <w:jc w:val="center"/>
              <w:rPr/>
            </w:pPr>
            <w:r>
              <w:rPr/>
              <w:t>166</w:t>
            </w:r>
          </w:p>
        </w:tc>
        <w:tc>
          <w:tcPr>
            <w:tcW w:w="2552" w:type="dxa"/>
            <w:tcBorders/>
            <w:shd w:fill="auto" w:val="clear"/>
          </w:tcPr>
          <w:p>
            <w:pPr>
              <w:pStyle w:val="ConsPlusNormal"/>
              <w:rPr/>
            </w:pPr>
            <w:r>
              <w:rPr/>
              <w:t>Медицинская реабилитация детей с нарушениями слуха без замены речевого процессора системы кохлеарной имплантации</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B05.028.001, B05.046.001</w:t>
            </w:r>
          </w:p>
        </w:tc>
        <w:tc>
          <w:tcPr>
            <w:tcW w:w="2098" w:type="dxa"/>
            <w:gridSpan w:val="2"/>
            <w:tcBorders/>
            <w:shd w:fill="auto" w:val="clear"/>
          </w:tcPr>
          <w:p>
            <w:pPr>
              <w:pStyle w:val="ConsPlusNormal"/>
              <w:rPr/>
            </w:pPr>
            <w:r>
              <w:rPr/>
              <w:t>Возрастная группа: от 0 дней до 18 лет Иной классификационный критерий: rbs</w:t>
            </w:r>
          </w:p>
        </w:tc>
        <w:tc>
          <w:tcPr>
            <w:tcW w:w="1076" w:type="dxa"/>
            <w:tcBorders/>
            <w:shd w:fill="auto" w:val="clear"/>
          </w:tcPr>
          <w:p>
            <w:pPr>
              <w:pStyle w:val="ConsPlusNormal"/>
              <w:jc w:val="center"/>
              <w:rPr/>
            </w:pPr>
            <w:r>
              <w:rPr/>
              <w:t>1,80</w:t>
            </w:r>
          </w:p>
        </w:tc>
      </w:tr>
      <w:tr>
        <w:trPr/>
        <w:tc>
          <w:tcPr>
            <w:tcW w:w="567" w:type="dxa"/>
            <w:tcBorders/>
            <w:shd w:fill="auto" w:val="clear"/>
          </w:tcPr>
          <w:p>
            <w:pPr>
              <w:pStyle w:val="ConsPlusNormal"/>
              <w:jc w:val="center"/>
              <w:rPr/>
            </w:pPr>
            <w:r>
              <w:rPr/>
              <w:t>167</w:t>
            </w:r>
          </w:p>
        </w:tc>
        <w:tc>
          <w:tcPr>
            <w:tcW w:w="2552" w:type="dxa"/>
            <w:tcBorders/>
            <w:shd w:fill="auto" w:val="clear"/>
          </w:tcPr>
          <w:p>
            <w:pPr>
              <w:pStyle w:val="ConsPlusNormal"/>
              <w:rPr/>
            </w:pPr>
            <w:r>
              <w:rPr/>
              <w:t>Медицинская реабилитация детей с поражениями центральной нервной системы</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B05.023.002.001, B05.023.003</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2,75</w:t>
            </w:r>
          </w:p>
        </w:tc>
      </w:tr>
      <w:tr>
        <w:trPr/>
        <w:tc>
          <w:tcPr>
            <w:tcW w:w="567" w:type="dxa"/>
            <w:tcBorders/>
            <w:shd w:fill="auto" w:val="clear"/>
          </w:tcPr>
          <w:p>
            <w:pPr>
              <w:pStyle w:val="ConsPlusNormal"/>
              <w:jc w:val="center"/>
              <w:rPr/>
            </w:pPr>
            <w:r>
              <w:rPr/>
              <w:t>168</w:t>
            </w:r>
          </w:p>
        </w:tc>
        <w:tc>
          <w:tcPr>
            <w:tcW w:w="2552" w:type="dxa"/>
            <w:tcBorders/>
            <w:shd w:fill="auto" w:val="clear"/>
          </w:tcPr>
          <w:p>
            <w:pPr>
              <w:pStyle w:val="ConsPlusNormal"/>
              <w:rPr/>
            </w:pPr>
            <w:r>
              <w:rPr/>
              <w:t>Медицинская реабилитация детей после хирургической коррекции врожденных пороков развития органов и систем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rPr/>
            </w:pPr>
            <w:r>
              <w:rPr/>
              <w:t>B05.057.011</w:t>
            </w:r>
          </w:p>
        </w:tc>
        <w:tc>
          <w:tcPr>
            <w:tcW w:w="2098" w:type="dxa"/>
            <w:gridSpan w:val="2"/>
            <w:tcBorders/>
            <w:shd w:fill="auto" w:val="clear"/>
          </w:tcPr>
          <w:p>
            <w:pPr>
              <w:pStyle w:val="ConsPlusNormal"/>
              <w:rPr/>
            </w:pPr>
            <w:r>
              <w:rPr/>
              <w:t>Возрастная группа: от 0 дней до 18 лет</w:t>
            </w:r>
          </w:p>
        </w:tc>
        <w:tc>
          <w:tcPr>
            <w:tcW w:w="1076" w:type="dxa"/>
            <w:tcBorders/>
            <w:shd w:fill="auto" w:val="clear"/>
          </w:tcPr>
          <w:p>
            <w:pPr>
              <w:pStyle w:val="ConsPlusNormal"/>
              <w:jc w:val="center"/>
              <w:rPr/>
            </w:pPr>
            <w:r>
              <w:rPr/>
              <w:t>2,35</w:t>
            </w:r>
          </w:p>
        </w:tc>
      </w:tr>
      <w:tr>
        <w:trPr/>
        <w:tc>
          <w:tcPr>
            <w:tcW w:w="567" w:type="dxa"/>
            <w:tcBorders/>
            <w:shd w:fill="auto" w:val="clear"/>
          </w:tcPr>
          <w:p>
            <w:pPr>
              <w:pStyle w:val="ConsPlusNormal"/>
              <w:jc w:val="center"/>
              <w:rPr/>
            </w:pPr>
            <w:r>
              <w:rPr/>
              <w:t>169</w:t>
            </w:r>
          </w:p>
        </w:tc>
        <w:tc>
          <w:tcPr>
            <w:tcW w:w="2552" w:type="dxa"/>
            <w:tcBorders/>
            <w:shd w:fill="auto" w:val="clear"/>
          </w:tcPr>
          <w:p>
            <w:pPr>
              <w:pStyle w:val="ConsPlusNormal"/>
              <w:rPr/>
            </w:pPr>
            <w:r>
              <w:rPr/>
              <w:t>Медицинская реабилитация после онкоортопедических операций</w:t>
            </w:r>
          </w:p>
        </w:tc>
        <w:tc>
          <w:tcPr>
            <w:tcW w:w="6350" w:type="dxa"/>
            <w:gridSpan w:val="2"/>
            <w:tcBorders/>
            <w:shd w:fill="auto" w:val="clear"/>
          </w:tcPr>
          <w:p>
            <w:pPr>
              <w:pStyle w:val="ConsPlusNormal"/>
              <w:rPr/>
            </w:pPr>
            <w:r>
              <w:rPr/>
              <w:t>C40, C40.0, C40.1, C40.2, C40.3, C40.8, C40.9, C41, C41.0, C41.1, C41.2, C41.3, C41.4, C41.8, C41.9, C79.5</w:t>
            </w:r>
          </w:p>
        </w:tc>
        <w:tc>
          <w:tcPr>
            <w:tcW w:w="3118" w:type="dxa"/>
            <w:gridSpan w:val="2"/>
            <w:tcBorders/>
            <w:shd w:fill="auto" w:val="clear"/>
          </w:tcPr>
          <w:p>
            <w:pPr>
              <w:pStyle w:val="ConsPlusNormal"/>
              <w:rPr/>
            </w:pPr>
            <w:r>
              <w:rPr/>
              <w:t>B05.027.001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1,76</w:t>
            </w:r>
          </w:p>
        </w:tc>
      </w:tr>
      <w:tr>
        <w:trPr/>
        <w:tc>
          <w:tcPr>
            <w:tcW w:w="567" w:type="dxa"/>
            <w:tcBorders/>
            <w:shd w:fill="auto" w:val="clear"/>
          </w:tcPr>
          <w:p>
            <w:pPr>
              <w:pStyle w:val="ConsPlusNormal"/>
              <w:jc w:val="center"/>
              <w:rPr/>
            </w:pPr>
            <w:r>
              <w:rPr/>
              <w:t>170</w:t>
            </w:r>
          </w:p>
        </w:tc>
        <w:tc>
          <w:tcPr>
            <w:tcW w:w="2552" w:type="dxa"/>
            <w:tcBorders/>
            <w:shd w:fill="auto" w:val="clear"/>
          </w:tcPr>
          <w:p>
            <w:pPr>
              <w:pStyle w:val="ConsPlusNormal"/>
              <w:rPr/>
            </w:pPr>
            <w:r>
              <w:rPr/>
              <w:t>Медицинская реабилитация по поводу постмастэктомического синдрома в онкологии</w:t>
            </w:r>
          </w:p>
        </w:tc>
        <w:tc>
          <w:tcPr>
            <w:tcW w:w="6350" w:type="dxa"/>
            <w:gridSpan w:val="2"/>
            <w:tcBorders/>
            <w:shd w:fill="auto" w:val="clear"/>
          </w:tcPr>
          <w:p>
            <w:pPr>
              <w:pStyle w:val="ConsPlusNormal"/>
              <w:rPr/>
            </w:pPr>
            <w:r>
              <w:rPr/>
              <w:t>C50, C50.0, C50.1, C50.2, C50.3, C50.4, C50.5, C50.6, C50.8, C50.9</w:t>
            </w:r>
          </w:p>
        </w:tc>
        <w:tc>
          <w:tcPr>
            <w:tcW w:w="3118" w:type="dxa"/>
            <w:gridSpan w:val="2"/>
            <w:tcBorders/>
            <w:shd w:fill="auto" w:val="clear"/>
          </w:tcPr>
          <w:p>
            <w:pPr>
              <w:pStyle w:val="ConsPlusNormal"/>
              <w:rPr/>
            </w:pPr>
            <w:r>
              <w:rPr/>
              <w:t>B05.027.001</w:t>
            </w:r>
          </w:p>
        </w:tc>
        <w:tc>
          <w:tcPr>
            <w:tcW w:w="2098" w:type="dxa"/>
            <w:gridSpan w:val="2"/>
            <w:tcBorders/>
            <w:shd w:fill="auto" w:val="clear"/>
          </w:tcPr>
          <w:p>
            <w:pPr>
              <w:pStyle w:val="ConsPlusNormal"/>
              <w:jc w:val="center"/>
              <w:rPr/>
            </w:pPr>
            <w:r>
              <w:rPr/>
              <w:t>-</w:t>
            </w:r>
          </w:p>
        </w:tc>
        <w:tc>
          <w:tcPr>
            <w:tcW w:w="1076" w:type="dxa"/>
            <w:tcBorders/>
            <w:shd w:fill="auto" w:val="clear"/>
          </w:tcPr>
          <w:p>
            <w:pPr>
              <w:pStyle w:val="ConsPlusNormal"/>
              <w:jc w:val="center"/>
              <w:rPr/>
            </w:pPr>
            <w:r>
              <w:rPr/>
              <w:t>1,51</w:t>
            </w:r>
          </w:p>
        </w:tc>
      </w:tr>
      <w:tr>
        <w:trPr/>
        <w:tc>
          <w:tcPr>
            <w:tcW w:w="567" w:type="dxa"/>
            <w:tcBorders/>
            <w:shd w:fill="auto" w:val="clear"/>
          </w:tcPr>
          <w:p>
            <w:pPr>
              <w:pStyle w:val="ConsPlusNormal"/>
              <w:jc w:val="center"/>
              <w:rPr/>
            </w:pPr>
            <w:r>
              <w:rPr/>
              <w:t>171</w:t>
            </w:r>
          </w:p>
        </w:tc>
        <w:tc>
          <w:tcPr>
            <w:tcW w:w="2552" w:type="dxa"/>
            <w:tcBorders/>
            <w:shd w:fill="auto" w:val="clear"/>
          </w:tcPr>
          <w:p>
            <w:pPr>
              <w:pStyle w:val="ConsPlusNormal"/>
              <w:rPr/>
            </w:pPr>
            <w:r>
              <w:rPr/>
              <w:t>Медицинская реабилитация после перенесенной коронавирусной инфекции COVID-19 (2 балла по ШРМ)</w:t>
            </w:r>
          </w:p>
        </w:tc>
        <w:tc>
          <w:tcPr>
            <w:tcW w:w="6350" w:type="dxa"/>
            <w:gridSpan w:val="2"/>
            <w:tcBorders/>
            <w:shd w:fill="auto" w:val="clear"/>
          </w:tcPr>
          <w:p>
            <w:pPr>
              <w:pStyle w:val="ConsPlusNormal"/>
              <w:jc w:val="center"/>
              <w:rPr/>
            </w:pPr>
            <w:r>
              <w:rPr/>
              <w:t>-</w:t>
            </w:r>
          </w:p>
        </w:tc>
        <w:tc>
          <w:tcPr>
            <w:tcW w:w="3118" w:type="dxa"/>
            <w:gridSpan w:val="2"/>
            <w:tcBorders/>
            <w:shd w:fill="auto" w:val="clear"/>
          </w:tcPr>
          <w:p>
            <w:pPr>
              <w:pStyle w:val="ConsPlusNormal"/>
              <w:jc w:val="center"/>
              <w:rPr/>
            </w:pPr>
            <w:r>
              <w:rPr/>
              <w:t>-</w:t>
            </w:r>
          </w:p>
        </w:tc>
        <w:tc>
          <w:tcPr>
            <w:tcW w:w="2098" w:type="dxa"/>
            <w:gridSpan w:val="2"/>
            <w:tcBorders/>
            <w:shd w:fill="auto" w:val="clear"/>
          </w:tcPr>
          <w:p>
            <w:pPr>
              <w:pStyle w:val="ConsPlusNormal"/>
              <w:rPr/>
            </w:pPr>
            <w:r>
              <w:rPr/>
              <w:t>Иной классификационный критерий: rb2cov</w:t>
            </w:r>
          </w:p>
        </w:tc>
        <w:tc>
          <w:tcPr>
            <w:tcW w:w="1076" w:type="dxa"/>
            <w:tcBorders/>
            <w:shd w:fill="auto" w:val="clear"/>
          </w:tcPr>
          <w:p>
            <w:pPr>
              <w:pStyle w:val="ConsPlusNormal"/>
              <w:jc w:val="center"/>
              <w:rPr/>
            </w:pPr>
            <w:r>
              <w:rPr/>
              <w:t>1,00</w:t>
            </w:r>
          </w:p>
        </w:tc>
      </w:tr>
      <w:tr>
        <w:trPr/>
        <w:tc>
          <w:tcPr>
            <w:tcW w:w="567" w:type="dxa"/>
            <w:tcBorders>
              <w:bottom w:val="single" w:sz="4" w:space="0" w:color="00000A"/>
              <w:insideH w:val="single" w:sz="4" w:space="0" w:color="00000A"/>
            </w:tcBorders>
            <w:shd w:fill="auto" w:val="clear"/>
          </w:tcPr>
          <w:p>
            <w:pPr>
              <w:pStyle w:val="ConsPlusNormal"/>
              <w:jc w:val="center"/>
              <w:rPr/>
            </w:pPr>
            <w:r>
              <w:rPr/>
              <w:t>172</w:t>
            </w:r>
          </w:p>
        </w:tc>
        <w:tc>
          <w:tcPr>
            <w:tcW w:w="2552" w:type="dxa"/>
            <w:tcBorders>
              <w:bottom w:val="single" w:sz="4" w:space="0" w:color="00000A"/>
              <w:insideH w:val="single" w:sz="4" w:space="0" w:color="00000A"/>
            </w:tcBorders>
            <w:shd w:fill="auto" w:val="clear"/>
          </w:tcPr>
          <w:p>
            <w:pPr>
              <w:pStyle w:val="ConsPlusNormal"/>
              <w:rPr/>
            </w:pPr>
            <w:r>
              <w:rPr/>
              <w:t>Медицинская реабилитация после перенесенной коронавирусной инфекции COVID-19 (3 балла по ШРМ)</w:t>
            </w:r>
          </w:p>
        </w:tc>
        <w:tc>
          <w:tcPr>
            <w:tcW w:w="6350" w:type="dxa"/>
            <w:gridSpan w:val="2"/>
            <w:tcBorders>
              <w:bottom w:val="single" w:sz="4" w:space="0" w:color="00000A"/>
              <w:insideH w:val="single" w:sz="4" w:space="0" w:color="00000A"/>
            </w:tcBorders>
            <w:shd w:fill="auto" w:val="clear"/>
          </w:tcPr>
          <w:p>
            <w:pPr>
              <w:pStyle w:val="ConsPlusNormal"/>
              <w:jc w:val="center"/>
              <w:rPr/>
            </w:pPr>
            <w:r>
              <w:rPr/>
              <w:t>-</w:t>
            </w:r>
          </w:p>
        </w:tc>
        <w:tc>
          <w:tcPr>
            <w:tcW w:w="3118" w:type="dxa"/>
            <w:gridSpan w:val="2"/>
            <w:tcBorders>
              <w:bottom w:val="single" w:sz="4" w:space="0" w:color="00000A"/>
              <w:insideH w:val="single" w:sz="4" w:space="0" w:color="00000A"/>
            </w:tcBorders>
            <w:shd w:fill="auto" w:val="clear"/>
          </w:tcPr>
          <w:p>
            <w:pPr>
              <w:pStyle w:val="ConsPlusNormal"/>
              <w:jc w:val="center"/>
              <w:rPr/>
            </w:pPr>
            <w:r>
              <w:rPr/>
              <w:t>-</w:t>
            </w:r>
          </w:p>
        </w:tc>
        <w:tc>
          <w:tcPr>
            <w:tcW w:w="2098" w:type="dxa"/>
            <w:gridSpan w:val="2"/>
            <w:tcBorders>
              <w:bottom w:val="single" w:sz="4" w:space="0" w:color="00000A"/>
              <w:insideH w:val="single" w:sz="4" w:space="0" w:color="00000A"/>
            </w:tcBorders>
            <w:shd w:fill="auto" w:val="clear"/>
          </w:tcPr>
          <w:p>
            <w:pPr>
              <w:pStyle w:val="ConsPlusNormal"/>
              <w:rPr/>
            </w:pPr>
            <w:r>
              <w:rPr/>
              <w:t>Иной классификационный критерий: rb3cov</w:t>
            </w:r>
          </w:p>
        </w:tc>
        <w:tc>
          <w:tcPr>
            <w:tcW w:w="1076" w:type="dxa"/>
            <w:tcBorders>
              <w:bottom w:val="single" w:sz="4" w:space="0" w:color="00000A"/>
              <w:insideH w:val="single" w:sz="4" w:space="0" w:color="00000A"/>
            </w:tcBorders>
            <w:shd w:fill="auto" w:val="clear"/>
          </w:tcPr>
          <w:p>
            <w:pPr>
              <w:pStyle w:val="ConsPlusNormal"/>
              <w:jc w:val="center"/>
              <w:rPr/>
            </w:pPr>
            <w:r>
              <w:rPr/>
              <w:t>1,40</w:t>
            </w:r>
          </w:p>
        </w:tc>
      </w:tr>
    </w:tbl>
    <w:p>
      <w:pPr>
        <w:sectPr>
          <w:headerReference w:type="default" r:id="rId47"/>
          <w:footerReference w:type="default" r:id="rId48"/>
          <w:type w:val="nextPage"/>
          <w:pgSz w:orient="landscape" w:w="16838" w:h="11906"/>
          <w:pgMar w:left="1440" w:right="1440" w:header="0" w:top="1133" w:footer="0" w:bottom="566" w:gutter="0"/>
          <w:pgNumType w:fmt="decimal"/>
          <w:formProt w:val="false"/>
          <w:textDirection w:val="lrTb"/>
          <w:docGrid w:type="default" w:linePitch="240" w:charSpace="4294965247"/>
        </w:sectPr>
        <w:pStyle w:val="ConsPlusNormal"/>
        <w:jc w:val="both"/>
        <w:rPr/>
      </w:pPr>
      <w:r>
        <w:rPr/>
      </w:r>
    </w:p>
    <w:p>
      <w:pPr>
        <w:pStyle w:val="ConsPlusNormal"/>
        <w:jc w:val="both"/>
        <w:rPr/>
      </w:pPr>
      <w:r>
        <w:rPr/>
      </w:r>
    </w:p>
    <w:p>
      <w:pPr>
        <w:pStyle w:val="ConsPlusNormal"/>
        <w:ind w:firstLine="540"/>
        <w:jc w:val="both"/>
        <w:rPr/>
      </w:pPr>
      <w:r>
        <w:rPr/>
        <w:t>--------------------------------</w:t>
      </w:r>
    </w:p>
    <w:p>
      <w:pPr>
        <w:pStyle w:val="ConsPlusNormal"/>
        <w:spacing w:before="240" w:after="0"/>
        <w:ind w:firstLine="540"/>
        <w:jc w:val="both"/>
        <w:rPr/>
      </w:pPr>
      <w:r>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ConsPlusNormal"/>
        <w:spacing w:before="240" w:after="0"/>
        <w:ind w:firstLine="540"/>
        <w:jc w:val="both"/>
        <w:rPr/>
      </w:pPr>
      <w:r>
        <w:rP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pPr>
        <w:pStyle w:val="ConsPlusNormal"/>
        <w:spacing w:before="240" w:after="0"/>
        <w:ind w:firstLine="540"/>
        <w:jc w:val="both"/>
        <w:rPr/>
      </w:pPr>
      <w:r>
        <w:rPr/>
        <w:t>В стационарных условиях:</w:t>
      </w:r>
    </w:p>
    <w:p>
      <w:pPr>
        <w:pStyle w:val="ConsPlusNormal"/>
        <w:spacing w:before="240" w:after="0"/>
        <w:ind w:firstLine="540"/>
        <w:jc w:val="both"/>
        <w:rPr/>
      </w:pPr>
      <w:r>
        <w:rPr/>
        <w:t>лекарственная терапия при злокачественных новообразованиях (кроме лимфоидной и кроветворной тканей):</w:t>
      </w:r>
    </w:p>
    <w:p>
      <w:pPr>
        <w:pStyle w:val="ConsPlusNormal"/>
        <w:spacing w:before="240" w:after="0"/>
        <w:ind w:firstLine="540"/>
        <w:jc w:val="both"/>
        <w:rPr/>
      </w:pPr>
      <w:r>
        <w:rPr/>
        <w:t>уровень 1 - 50,51%;</w:t>
      </w:r>
    </w:p>
    <w:p>
      <w:pPr>
        <w:pStyle w:val="ConsPlusNormal"/>
        <w:spacing w:before="240" w:after="0"/>
        <w:ind w:firstLine="540"/>
        <w:jc w:val="both"/>
        <w:rPr/>
      </w:pPr>
      <w:r>
        <w:rPr/>
        <w:t>уровень 2 - 39,68%;</w:t>
      </w:r>
    </w:p>
    <w:p>
      <w:pPr>
        <w:pStyle w:val="ConsPlusNormal"/>
        <w:spacing w:before="240" w:after="0"/>
        <w:ind w:firstLine="540"/>
        <w:jc w:val="both"/>
        <w:rPr/>
      </w:pPr>
      <w:r>
        <w:rPr/>
        <w:t>уровень 3 - 23,68%;</w:t>
      </w:r>
    </w:p>
    <w:p>
      <w:pPr>
        <w:pStyle w:val="ConsPlusNormal"/>
        <w:spacing w:before="240" w:after="0"/>
        <w:ind w:firstLine="540"/>
        <w:jc w:val="both"/>
        <w:rPr/>
      </w:pPr>
      <w:r>
        <w:rPr/>
        <w:t>уровень 4 - 16,19%;</w:t>
      </w:r>
    </w:p>
    <w:p>
      <w:pPr>
        <w:pStyle w:val="ConsPlusNormal"/>
        <w:spacing w:before="240" w:after="0"/>
        <w:ind w:firstLine="540"/>
        <w:jc w:val="both"/>
        <w:rPr/>
      </w:pPr>
      <w:r>
        <w:rPr/>
        <w:t>уровень 5 - 22,8%;</w:t>
      </w:r>
    </w:p>
    <w:p>
      <w:pPr>
        <w:pStyle w:val="ConsPlusNormal"/>
        <w:spacing w:before="240" w:after="0"/>
        <w:ind w:firstLine="540"/>
        <w:jc w:val="both"/>
        <w:rPr/>
      </w:pPr>
      <w:r>
        <w:rPr/>
        <w:t>уровень 6 - 21,32%;</w:t>
      </w:r>
    </w:p>
    <w:p>
      <w:pPr>
        <w:pStyle w:val="ConsPlusNormal"/>
        <w:spacing w:before="240" w:after="0"/>
        <w:ind w:firstLine="540"/>
        <w:jc w:val="both"/>
        <w:rPr/>
      </w:pPr>
      <w:r>
        <w:rPr/>
        <w:t>уровень 7 - 17,54%;</w:t>
      </w:r>
    </w:p>
    <w:p>
      <w:pPr>
        <w:pStyle w:val="ConsPlusNormal"/>
        <w:spacing w:before="240" w:after="0"/>
        <w:ind w:firstLine="540"/>
        <w:jc w:val="both"/>
        <w:rPr/>
      </w:pPr>
      <w:r>
        <w:rPr/>
        <w:t>уровень 8 - 20,55%;</w:t>
      </w:r>
    </w:p>
    <w:p>
      <w:pPr>
        <w:pStyle w:val="ConsPlusNormal"/>
        <w:spacing w:before="240" w:after="0"/>
        <w:ind w:firstLine="540"/>
        <w:jc w:val="both"/>
        <w:rPr/>
      </w:pPr>
      <w:r>
        <w:rPr/>
        <w:t>уровень 9 - 31,4%;</w:t>
      </w:r>
    </w:p>
    <w:p>
      <w:pPr>
        <w:pStyle w:val="ConsPlusNormal"/>
        <w:spacing w:before="240" w:after="0"/>
        <w:ind w:firstLine="540"/>
        <w:jc w:val="both"/>
        <w:rPr/>
      </w:pPr>
      <w:r>
        <w:rPr/>
        <w:t>уровень 10 - 7,19%;</w:t>
      </w:r>
    </w:p>
    <w:p>
      <w:pPr>
        <w:pStyle w:val="ConsPlusNormal"/>
        <w:spacing w:before="240" w:after="0"/>
        <w:ind w:firstLine="540"/>
        <w:jc w:val="both"/>
        <w:rPr/>
      </w:pPr>
      <w:r>
        <w:rPr/>
        <w:t>уровень 11 - 1,89%;</w:t>
      </w:r>
    </w:p>
    <w:p>
      <w:pPr>
        <w:pStyle w:val="ConsPlusNormal"/>
        <w:spacing w:before="240" w:after="0"/>
        <w:ind w:firstLine="540"/>
        <w:jc w:val="both"/>
        <w:rPr/>
      </w:pPr>
      <w:r>
        <w:rPr/>
        <w:t>уровень 12 - 2,44%;</w:t>
      </w:r>
    </w:p>
    <w:p>
      <w:pPr>
        <w:pStyle w:val="ConsPlusNormal"/>
        <w:spacing w:before="240" w:after="0"/>
        <w:ind w:firstLine="540"/>
        <w:jc w:val="both"/>
        <w:rPr/>
      </w:pPr>
      <w:r>
        <w:rPr/>
        <w:t>уровень 13 - 0,73%;</w:t>
      </w:r>
    </w:p>
    <w:p>
      <w:pPr>
        <w:pStyle w:val="ConsPlusNormal"/>
        <w:spacing w:before="240" w:after="0"/>
        <w:ind w:firstLine="540"/>
        <w:jc w:val="both"/>
        <w:rPr/>
      </w:pPr>
      <w:r>
        <w:rPr/>
        <w:t>ЗНО лимфоидной и кроветворной тканей, лекарственная терапия, взрослые (уровень 1 - 3) - 71,77%.</w:t>
      </w:r>
    </w:p>
    <w:p>
      <w:pPr>
        <w:pStyle w:val="ConsPlusNormal"/>
        <w:spacing w:before="240" w:after="0"/>
        <w:ind w:firstLine="54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spacing w:before="240" w:after="0"/>
        <w:ind w:firstLine="540"/>
        <w:jc w:val="both"/>
        <w:rPr/>
      </w:pPr>
      <w:r>
        <w:rPr/>
        <w:t>уровень 1 - 34,55%;</w:t>
      </w:r>
    </w:p>
    <w:p>
      <w:pPr>
        <w:pStyle w:val="ConsPlusNormal"/>
        <w:spacing w:before="240" w:after="0"/>
        <w:ind w:firstLine="540"/>
        <w:jc w:val="both"/>
        <w:rPr/>
      </w:pPr>
      <w:r>
        <w:rPr/>
        <w:t>уровень 2 - 46,64%;</w:t>
      </w:r>
    </w:p>
    <w:p>
      <w:pPr>
        <w:pStyle w:val="ConsPlusNormal"/>
        <w:spacing w:before="240" w:after="0"/>
        <w:ind w:firstLine="540"/>
        <w:jc w:val="both"/>
        <w:rPr/>
      </w:pPr>
      <w:r>
        <w:rPr/>
        <w:t>уровень 3 - 53,9%;</w:t>
      </w:r>
    </w:p>
    <w:p>
      <w:pPr>
        <w:pStyle w:val="ConsPlusNormal"/>
        <w:spacing w:before="240" w:after="0"/>
        <w:ind w:firstLine="540"/>
        <w:jc w:val="both"/>
        <w:rPr/>
      </w:pPr>
      <w:r>
        <w:rPr/>
        <w:t>уровень 4 - 13,18%;</w:t>
      </w:r>
    </w:p>
    <w:p>
      <w:pPr>
        <w:pStyle w:val="ConsPlusNormal"/>
        <w:spacing w:before="240" w:after="0"/>
        <w:ind w:firstLine="540"/>
        <w:jc w:val="both"/>
        <w:rPr/>
      </w:pPr>
      <w:r>
        <w:rPr/>
        <w:t>уровень 5 - 22,12%;</w:t>
      </w:r>
    </w:p>
    <w:p>
      <w:pPr>
        <w:pStyle w:val="ConsPlusNormal"/>
        <w:spacing w:before="240" w:after="0"/>
        <w:ind w:firstLine="540"/>
        <w:jc w:val="both"/>
        <w:rPr/>
      </w:pPr>
      <w:r>
        <w:rPr/>
        <w:t>уровень 6 - 28,24%;</w:t>
      </w:r>
    </w:p>
    <w:p>
      <w:pPr>
        <w:pStyle w:val="ConsPlusNormal"/>
        <w:spacing w:before="240" w:after="0"/>
        <w:ind w:firstLine="540"/>
        <w:jc w:val="both"/>
        <w:rPr/>
      </w:pPr>
      <w:r>
        <w:rPr/>
        <w:t>В условиях дневного стационара:</w:t>
      </w:r>
    </w:p>
    <w:p>
      <w:pPr>
        <w:pStyle w:val="ConsPlusNormal"/>
        <w:spacing w:before="240" w:after="0"/>
        <w:ind w:firstLine="540"/>
        <w:jc w:val="both"/>
        <w:rPr/>
      </w:pPr>
      <w:r>
        <w:rPr/>
        <w:t>лекарственная терапия при злокачественных новообразованиях (кроме лимфоидной и кроветворной тканей):</w:t>
      </w:r>
    </w:p>
    <w:p>
      <w:pPr>
        <w:pStyle w:val="ConsPlusNormal"/>
        <w:spacing w:before="240" w:after="0"/>
        <w:ind w:firstLine="540"/>
        <w:jc w:val="both"/>
        <w:rPr/>
      </w:pPr>
      <w:r>
        <w:rPr/>
        <w:t>уровень 1 - 11,93%;</w:t>
      </w:r>
    </w:p>
    <w:p>
      <w:pPr>
        <w:pStyle w:val="ConsPlusNormal"/>
        <w:spacing w:before="240" w:after="0"/>
        <w:ind w:firstLine="540"/>
        <w:jc w:val="both"/>
        <w:rPr/>
      </w:pPr>
      <w:r>
        <w:rPr/>
        <w:t>уровень 2 - 5,99%;</w:t>
      </w:r>
    </w:p>
    <w:p>
      <w:pPr>
        <w:pStyle w:val="ConsPlusNormal"/>
        <w:spacing w:before="240" w:after="0"/>
        <w:ind w:firstLine="540"/>
        <w:jc w:val="both"/>
        <w:rPr/>
      </w:pPr>
      <w:r>
        <w:rPr/>
        <w:t>уровень 3 - 29,39%;</w:t>
      </w:r>
    </w:p>
    <w:p>
      <w:pPr>
        <w:pStyle w:val="ConsPlusNormal"/>
        <w:spacing w:before="240" w:after="0"/>
        <w:ind w:firstLine="540"/>
        <w:jc w:val="both"/>
        <w:rPr/>
      </w:pPr>
      <w:r>
        <w:rPr/>
        <w:t>уровень 4 - 3,23%;</w:t>
      </w:r>
    </w:p>
    <w:p>
      <w:pPr>
        <w:pStyle w:val="ConsPlusNormal"/>
        <w:spacing w:before="240" w:after="0"/>
        <w:ind w:firstLine="540"/>
        <w:jc w:val="both"/>
        <w:rPr/>
      </w:pPr>
      <w:r>
        <w:rPr/>
        <w:t>уровень 5 - 4,14%;</w:t>
      </w:r>
    </w:p>
    <w:p>
      <w:pPr>
        <w:pStyle w:val="ConsPlusNormal"/>
        <w:spacing w:before="240" w:after="0"/>
        <w:ind w:firstLine="540"/>
        <w:jc w:val="both"/>
        <w:rPr/>
      </w:pPr>
      <w:r>
        <w:rPr/>
        <w:t>уровень 6 - 3,97%;</w:t>
      </w:r>
    </w:p>
    <w:p>
      <w:pPr>
        <w:pStyle w:val="ConsPlusNormal"/>
        <w:spacing w:before="240" w:after="0"/>
        <w:ind w:firstLine="540"/>
        <w:jc w:val="both"/>
        <w:rPr/>
      </w:pPr>
      <w:r>
        <w:rPr/>
        <w:t>уровень 7 - 3,96%;</w:t>
      </w:r>
    </w:p>
    <w:p>
      <w:pPr>
        <w:pStyle w:val="ConsPlusNormal"/>
        <w:spacing w:before="240" w:after="0"/>
        <w:ind w:firstLine="540"/>
        <w:jc w:val="both"/>
        <w:rPr/>
      </w:pPr>
      <w:r>
        <w:rPr/>
        <w:t>уровень 8 - 3,76%;</w:t>
      </w:r>
    </w:p>
    <w:p>
      <w:pPr>
        <w:pStyle w:val="ConsPlusNormal"/>
        <w:spacing w:before="240" w:after="0"/>
        <w:ind w:firstLine="540"/>
        <w:jc w:val="both"/>
        <w:rPr/>
      </w:pPr>
      <w:r>
        <w:rPr/>
        <w:t>уровень 9 - 5,39%;</w:t>
      </w:r>
    </w:p>
    <w:p>
      <w:pPr>
        <w:pStyle w:val="ConsPlusNormal"/>
        <w:spacing w:before="240" w:after="0"/>
        <w:ind w:firstLine="540"/>
        <w:jc w:val="both"/>
        <w:rPr/>
      </w:pPr>
      <w:r>
        <w:rPr/>
        <w:t>уровень 10 - 6,78%;</w:t>
      </w:r>
    </w:p>
    <w:p>
      <w:pPr>
        <w:pStyle w:val="ConsPlusNormal"/>
        <w:spacing w:before="240" w:after="0"/>
        <w:ind w:firstLine="540"/>
        <w:jc w:val="both"/>
        <w:rPr/>
      </w:pPr>
      <w:r>
        <w:rPr/>
        <w:t>уровень 11 - 0,43%;</w:t>
      </w:r>
    </w:p>
    <w:p>
      <w:pPr>
        <w:pStyle w:val="ConsPlusNormal"/>
        <w:spacing w:before="240" w:after="0"/>
        <w:ind w:firstLine="540"/>
        <w:jc w:val="both"/>
        <w:rPr/>
      </w:pPr>
      <w:r>
        <w:rPr/>
        <w:t>уровень 12 - 0,32%;</w:t>
      </w:r>
    </w:p>
    <w:p>
      <w:pPr>
        <w:pStyle w:val="ConsPlusNormal"/>
        <w:spacing w:before="240" w:after="0"/>
        <w:ind w:firstLine="540"/>
        <w:jc w:val="both"/>
        <w:rPr/>
      </w:pPr>
      <w:r>
        <w:rPr/>
        <w:t>уровень 13 - 0,67%;</w:t>
      </w:r>
    </w:p>
    <w:p>
      <w:pPr>
        <w:pStyle w:val="ConsPlusNormal"/>
        <w:spacing w:before="240" w:after="0"/>
        <w:ind w:firstLine="540"/>
        <w:jc w:val="both"/>
        <w:rPr/>
      </w:pPr>
      <w:r>
        <w:rPr/>
        <w:t>ЗНО лимфоидной и кроветворной тканей, лекарственная терапия, взрослые (уровень 1 - 4) - 36,19%.</w:t>
      </w:r>
    </w:p>
    <w:p>
      <w:pPr>
        <w:pStyle w:val="ConsPlusNormal"/>
        <w:spacing w:before="240" w:after="0"/>
        <w:ind w:firstLine="540"/>
        <w:jc w:val="both"/>
        <w:rPr/>
      </w:pPr>
      <w:r>
        <w:rPr/>
        <w:t>ЗНО лимфоидной и кроветворной тканей, лекарственная терапия с применением отдельных препаратов (по перечню), взрослые:</w:t>
      </w:r>
    </w:p>
    <w:p>
      <w:pPr>
        <w:pStyle w:val="ConsPlusNormal"/>
        <w:spacing w:before="240" w:after="0"/>
        <w:ind w:firstLine="540"/>
        <w:jc w:val="both"/>
        <w:rPr/>
      </w:pPr>
      <w:r>
        <w:rPr/>
        <w:t>уровень 1 - 3,37%;</w:t>
      </w:r>
    </w:p>
    <w:p>
      <w:pPr>
        <w:pStyle w:val="ConsPlusNormal"/>
        <w:spacing w:before="240" w:after="0"/>
        <w:ind w:firstLine="540"/>
        <w:jc w:val="both"/>
        <w:rPr/>
      </w:pPr>
      <w:r>
        <w:rPr/>
        <w:t>уровень 2 - 9,56%;</w:t>
      </w:r>
    </w:p>
    <w:p>
      <w:pPr>
        <w:pStyle w:val="ConsPlusNormal"/>
        <w:spacing w:before="240" w:after="0"/>
        <w:ind w:firstLine="540"/>
        <w:jc w:val="both"/>
        <w:rPr/>
      </w:pPr>
      <w:r>
        <w:rPr/>
        <w:t>уровень 3 - 16,32%;</w:t>
      </w:r>
    </w:p>
    <w:p>
      <w:pPr>
        <w:pStyle w:val="ConsPlusNormal"/>
        <w:spacing w:before="240" w:after="0"/>
        <w:ind w:firstLine="540"/>
        <w:jc w:val="both"/>
        <w:rPr/>
      </w:pPr>
      <w:r>
        <w:rPr/>
        <w:t>уровень 4 - 20,69%;</w:t>
      </w:r>
    </w:p>
    <w:p>
      <w:pPr>
        <w:pStyle w:val="ConsPlusNormal"/>
        <w:spacing w:before="240" w:after="0"/>
        <w:ind w:firstLine="540"/>
        <w:jc w:val="both"/>
        <w:rPr/>
      </w:pPr>
      <w:r>
        <w:rPr/>
        <w:t>уровень 5 - 0,82%;</w:t>
      </w:r>
    </w:p>
    <w:p>
      <w:pPr>
        <w:pStyle w:val="ConsPlusNormal"/>
        <w:spacing w:before="240" w:after="0"/>
        <w:ind w:firstLine="540"/>
        <w:jc w:val="both"/>
        <w:rPr/>
      </w:pPr>
      <w:r>
        <w:rPr/>
        <w:t>уровень 6 - 2,73%;</w:t>
      </w:r>
    </w:p>
    <w:p>
      <w:pPr>
        <w:pStyle w:val="ConsPlusNormal"/>
        <w:spacing w:before="240" w:after="0"/>
        <w:ind w:firstLine="540"/>
        <w:jc w:val="both"/>
        <w:rPr/>
      </w:pPr>
      <w:r>
        <w:rPr/>
        <w:t>уровень 7 - 5,68%;</w:t>
      </w:r>
    </w:p>
    <w:p>
      <w:pPr>
        <w:pStyle w:val="ConsPlusNormal"/>
        <w:spacing w:before="240" w:after="0"/>
        <w:ind w:firstLine="540"/>
        <w:jc w:val="both"/>
        <w:rPr/>
      </w:pPr>
      <w:r>
        <w:rPr/>
        <w:t>уровень 8 - 8,41%.</w:t>
      </w:r>
    </w:p>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pPr>
      <w:r>
        <w:rPr/>
      </w:r>
    </w:p>
    <w:sectPr>
      <w:headerReference w:type="default" r:id="rId49"/>
      <w:footerReference w:type="default" r:id="rId50"/>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0208" w:type="dxa"/>
      <w:jc w:val="left"/>
      <w:tblInd w:w="0" w:type="dxa"/>
      <w:tblBorders/>
      <w:tblCellMar>
        <w:top w:w="0" w:type="dxa"/>
        <w:left w:w="40" w:type="dxa"/>
        <w:bottom w:w="0" w:type="dxa"/>
        <w:right w:w="40" w:type="dxa"/>
      </w:tblCellMar>
      <w:tblLook w:firstRow="0" w:noVBand="0" w:lastRow="0" w:firstColumn="0" w:lastColumn="0" w:noHBand="0" w:val="0000"/>
    </w:tblPr>
    <w:tblGrid>
      <w:gridCol w:w="3368"/>
      <w:gridCol w:w="3471"/>
      <w:gridCol w:w="3369"/>
    </w:tblGrid>
    <w:tr>
      <w:trPr>
        <w:trHeight w:val="1663" w:hRule="exact"/>
      </w:trPr>
      <w:tc>
        <w:tcPr>
          <w:tcW w:w="3368"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3471"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3369"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3" w:name="__Fieldmark__77944_1464524994"/>
          <w:r>
            <w:rPr>
              <w:sz w:val="20"/>
              <w:szCs w:val="20"/>
            </w:rPr>
          </w:r>
          <w:r>
            <w:rPr>
              <w:sz w:val="20"/>
              <w:szCs w:val="20"/>
            </w:rPr>
          </w:r>
          <w:r>
            <w:fldChar w:fldCharType="end"/>
          </w:r>
          <w:bookmarkEnd w:id="3"/>
          <w:r>
            <w:rPr>
              <w:sz w:val="20"/>
              <w:szCs w:val="20"/>
            </w:rPr>
            <w:t xml:space="preserve"> из </w:t>
          </w:r>
          <w:r>
            <w:fldChar w:fldCharType="begin"/>
          </w:r>
          <w:r>
            <w:instrText>\NUMPAGES</w:instrText>
          </w:r>
          <w:r>
            <w:fldChar w:fldCharType="separate"/>
          </w:r>
          <w:bookmarkStart w:id="4" w:name="__Fieldmark__77947_1464524994"/>
          <w:r>
            <w:rPr>
              <w:sz w:val="20"/>
              <w:szCs w:val="20"/>
            </w:rPr>
          </w:r>
          <w:bookmarkEnd w:id="4"/>
          <w:r>
            <w:rPr>
              <w:sz w:val="20"/>
              <w:szCs w:val="20"/>
            </w:rPr>
          </w:r>
          <w:r>
            <w:fldChar w:fldCharType="end"/>
          </w:r>
        </w:p>
      </w:tc>
    </w:tr>
  </w:tbl>
  <w:p>
    <w:pPr>
      <w:pStyle w:val="ConsPlusNormal"/>
      <w:rPr>
        <w:sz w:val="2"/>
        <w:szCs w:val="2"/>
      </w:rPr>
    </w:pPr>
    <w:r>
      <w:rPr>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4606"/>
      <w:gridCol w:w="4745"/>
      <w:gridCol w:w="4607"/>
    </w:tblGrid>
    <w:tr>
      <w:trPr>
        <w:trHeight w:val="1170" w:hRule="exact"/>
      </w:trPr>
      <w:tc>
        <w:tcPr>
          <w:tcW w:w="4606"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4745"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4607"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5" w:name="__Fieldmark__79744_1464524994"/>
          <w:r>
            <w:rPr>
              <w:sz w:val="20"/>
              <w:szCs w:val="20"/>
            </w:rPr>
          </w:r>
          <w:r>
            <w:rPr>
              <w:sz w:val="20"/>
              <w:szCs w:val="20"/>
            </w:rPr>
          </w:r>
          <w:r>
            <w:fldChar w:fldCharType="end"/>
          </w:r>
          <w:bookmarkEnd w:id="5"/>
          <w:r>
            <w:rPr>
              <w:sz w:val="20"/>
              <w:szCs w:val="20"/>
            </w:rPr>
            <w:t xml:space="preserve"> из </w:t>
          </w:r>
          <w:r>
            <w:fldChar w:fldCharType="begin"/>
          </w:r>
          <w:r>
            <w:instrText>\NUMPAGES</w:instrText>
          </w:r>
          <w:r>
            <w:fldChar w:fldCharType="separate"/>
          </w:r>
          <w:bookmarkStart w:id="6" w:name="__Fieldmark__79747_1464524994"/>
          <w:r>
            <w:rPr>
              <w:sz w:val="20"/>
              <w:szCs w:val="20"/>
            </w:rPr>
          </w:r>
          <w:bookmarkEnd w:id="6"/>
          <w:r>
            <w:rPr>
              <w:sz w:val="20"/>
              <w:szCs w:val="20"/>
            </w:rPr>
          </w:r>
          <w:r>
            <w:fldChar w:fldCharType="end"/>
          </w:r>
        </w:p>
      </w:tc>
    </w:tr>
  </w:tbl>
  <w:p>
    <w:pPr>
      <w:pStyle w:val="ConsPlusNormal"/>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0208" w:type="dxa"/>
      <w:jc w:val="left"/>
      <w:tblInd w:w="0" w:type="dxa"/>
      <w:tblBorders/>
      <w:tblCellMar>
        <w:top w:w="0" w:type="dxa"/>
        <w:left w:w="40" w:type="dxa"/>
        <w:bottom w:w="0" w:type="dxa"/>
        <w:right w:w="40" w:type="dxa"/>
      </w:tblCellMar>
      <w:tblLook w:firstRow="0" w:noVBand="0" w:lastRow="0" w:firstColumn="0" w:lastColumn="0" w:noHBand="0" w:val="0000"/>
    </w:tblPr>
    <w:tblGrid>
      <w:gridCol w:w="3368"/>
      <w:gridCol w:w="3471"/>
      <w:gridCol w:w="3369"/>
    </w:tblGrid>
    <w:tr>
      <w:trPr>
        <w:trHeight w:val="1663" w:hRule="exact"/>
      </w:trPr>
      <w:tc>
        <w:tcPr>
          <w:tcW w:w="3368"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3471"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3369"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7" w:name="__Fieldmark__87377_1464524994"/>
          <w:r>
            <w:rPr>
              <w:sz w:val="20"/>
              <w:szCs w:val="20"/>
            </w:rPr>
          </w:r>
          <w:r>
            <w:rPr>
              <w:sz w:val="20"/>
              <w:szCs w:val="20"/>
            </w:rPr>
          </w:r>
          <w:r>
            <w:fldChar w:fldCharType="end"/>
          </w:r>
          <w:bookmarkEnd w:id="7"/>
          <w:r>
            <w:rPr>
              <w:sz w:val="20"/>
              <w:szCs w:val="20"/>
            </w:rPr>
            <w:t xml:space="preserve"> из </w:t>
          </w:r>
          <w:r>
            <w:fldChar w:fldCharType="begin"/>
          </w:r>
          <w:r>
            <w:instrText>\NUMPAGES</w:instrText>
          </w:r>
          <w:r>
            <w:fldChar w:fldCharType="separate"/>
          </w:r>
          <w:bookmarkStart w:id="8" w:name="__Fieldmark__87380_1464524994"/>
          <w:r>
            <w:rPr>
              <w:sz w:val="20"/>
              <w:szCs w:val="20"/>
            </w:rPr>
          </w:r>
          <w:bookmarkEnd w:id="8"/>
          <w:r>
            <w:rPr>
              <w:sz w:val="20"/>
              <w:szCs w:val="20"/>
            </w:rPr>
          </w:r>
          <w:r>
            <w:fldChar w:fldCharType="end"/>
          </w:r>
        </w:p>
      </w:tc>
    </w:tr>
  </w:tbl>
  <w:p>
    <w:pPr>
      <w:pStyle w:val="ConsPlusNormal"/>
      <w:rPr>
        <w:sz w:val="2"/>
        <w:szCs w:val="2"/>
      </w:rPr>
    </w:pPr>
    <w:r>
      <w:rPr>
        <w:sz w:val="2"/>
        <w:szCs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4606"/>
      <w:gridCol w:w="4745"/>
      <w:gridCol w:w="4607"/>
    </w:tblGrid>
    <w:tr>
      <w:trPr>
        <w:trHeight w:val="1170" w:hRule="exact"/>
      </w:trPr>
      <w:tc>
        <w:tcPr>
          <w:tcW w:w="4606"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4745"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4607"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9" w:name="__Fieldmark__90222_1464524994"/>
          <w:r>
            <w:rPr>
              <w:sz w:val="20"/>
              <w:szCs w:val="20"/>
            </w:rPr>
          </w:r>
          <w:r>
            <w:rPr>
              <w:sz w:val="20"/>
              <w:szCs w:val="20"/>
            </w:rPr>
          </w:r>
          <w:r>
            <w:fldChar w:fldCharType="end"/>
          </w:r>
          <w:bookmarkEnd w:id="9"/>
          <w:r>
            <w:rPr>
              <w:sz w:val="20"/>
              <w:szCs w:val="20"/>
            </w:rPr>
            <w:t xml:space="preserve"> из </w:t>
          </w:r>
          <w:r>
            <w:fldChar w:fldCharType="begin"/>
          </w:r>
          <w:r>
            <w:instrText>\NUMPAGES</w:instrText>
          </w:r>
          <w:r>
            <w:fldChar w:fldCharType="separate"/>
          </w:r>
          <w:bookmarkStart w:id="10" w:name="__Fieldmark__90225_1464524994"/>
          <w:r>
            <w:rPr>
              <w:sz w:val="20"/>
              <w:szCs w:val="20"/>
            </w:rPr>
          </w:r>
          <w:bookmarkEnd w:id="10"/>
          <w:r>
            <w:rPr>
              <w:sz w:val="20"/>
              <w:szCs w:val="20"/>
            </w:rPr>
          </w:r>
          <w:r>
            <w:fldChar w:fldCharType="end"/>
          </w:r>
        </w:p>
      </w:tc>
    </w:tr>
  </w:tbl>
  <w:p>
    <w:pPr>
      <w:pStyle w:val="ConsPlusNormal"/>
      <w:rPr>
        <w:sz w:val="2"/>
        <w:szCs w:val="2"/>
      </w:rPr>
    </w:pPr>
    <w:r>
      <w:rPr>
        <w:sz w:val="2"/>
        <w:szCs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0208" w:type="dxa"/>
      <w:jc w:val="left"/>
      <w:tblInd w:w="0" w:type="dxa"/>
      <w:tblBorders/>
      <w:tblCellMar>
        <w:top w:w="0" w:type="dxa"/>
        <w:left w:w="40" w:type="dxa"/>
        <w:bottom w:w="0" w:type="dxa"/>
        <w:right w:w="40" w:type="dxa"/>
      </w:tblCellMar>
      <w:tblLook w:firstRow="0" w:noVBand="0" w:lastRow="0" w:firstColumn="0" w:lastColumn="0" w:noHBand="0" w:val="0000"/>
    </w:tblPr>
    <w:tblGrid>
      <w:gridCol w:w="3368"/>
      <w:gridCol w:w="3471"/>
      <w:gridCol w:w="3369"/>
    </w:tblGrid>
    <w:tr>
      <w:trPr>
        <w:trHeight w:val="1663" w:hRule="exact"/>
      </w:trPr>
      <w:tc>
        <w:tcPr>
          <w:tcW w:w="3368"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3471"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3369"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13" w:name="__Fieldmark__103442_1464524994"/>
          <w:r>
            <w:rPr>
              <w:sz w:val="20"/>
              <w:szCs w:val="20"/>
            </w:rPr>
          </w:r>
          <w:r>
            <w:rPr>
              <w:sz w:val="20"/>
              <w:szCs w:val="20"/>
            </w:rPr>
          </w:r>
          <w:r>
            <w:fldChar w:fldCharType="end"/>
          </w:r>
          <w:bookmarkEnd w:id="13"/>
          <w:r>
            <w:rPr>
              <w:sz w:val="20"/>
              <w:szCs w:val="20"/>
            </w:rPr>
            <w:t xml:space="preserve"> из </w:t>
          </w:r>
          <w:r>
            <w:fldChar w:fldCharType="begin"/>
          </w:r>
          <w:r>
            <w:instrText>\NUMPAGES</w:instrText>
          </w:r>
          <w:r>
            <w:fldChar w:fldCharType="separate"/>
          </w:r>
          <w:bookmarkStart w:id="14" w:name="__Fieldmark__103445_1464524994"/>
          <w:r>
            <w:rPr>
              <w:sz w:val="20"/>
              <w:szCs w:val="20"/>
            </w:rPr>
          </w:r>
          <w:bookmarkEnd w:id="14"/>
          <w:r>
            <w:rPr>
              <w:sz w:val="20"/>
              <w:szCs w:val="20"/>
            </w:rPr>
          </w:r>
          <w:r>
            <w:fldChar w:fldCharType="end"/>
          </w:r>
        </w:p>
      </w:tc>
    </w:tr>
  </w:tbl>
  <w:p>
    <w:pPr>
      <w:pStyle w:val="ConsPlusNormal"/>
      <w:rPr>
        <w:sz w:val="2"/>
        <w:szCs w:val="2"/>
      </w:rPr>
    </w:pPr>
    <w:r>
      <w:rPr>
        <w:sz w:val="2"/>
        <w:szCs w:val="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4606"/>
      <w:gridCol w:w="4745"/>
      <w:gridCol w:w="4607"/>
    </w:tblGrid>
    <w:tr>
      <w:trPr>
        <w:trHeight w:val="1170" w:hRule="exact"/>
      </w:trPr>
      <w:tc>
        <w:tcPr>
          <w:tcW w:w="4606"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4745"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4607"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15" w:name="__Fieldmark__108346_1464524994"/>
          <w:r>
            <w:rPr>
              <w:sz w:val="20"/>
              <w:szCs w:val="20"/>
            </w:rPr>
          </w:r>
          <w:r>
            <w:rPr>
              <w:sz w:val="20"/>
              <w:szCs w:val="20"/>
            </w:rPr>
          </w:r>
          <w:r>
            <w:fldChar w:fldCharType="end"/>
          </w:r>
          <w:bookmarkEnd w:id="15"/>
          <w:r>
            <w:rPr>
              <w:sz w:val="20"/>
              <w:szCs w:val="20"/>
            </w:rPr>
            <w:t xml:space="preserve"> из </w:t>
          </w:r>
          <w:r>
            <w:fldChar w:fldCharType="begin"/>
          </w:r>
          <w:r>
            <w:instrText>\NUMPAGES</w:instrText>
          </w:r>
          <w:r>
            <w:fldChar w:fldCharType="separate"/>
          </w:r>
          <w:bookmarkStart w:id="16" w:name="__Fieldmark__108349_1464524994"/>
          <w:r>
            <w:rPr>
              <w:sz w:val="20"/>
              <w:szCs w:val="20"/>
            </w:rPr>
          </w:r>
          <w:bookmarkEnd w:id="16"/>
          <w:r>
            <w:rPr>
              <w:sz w:val="20"/>
              <w:szCs w:val="20"/>
            </w:rPr>
          </w:r>
          <w:r>
            <w:fldChar w:fldCharType="end"/>
          </w:r>
        </w:p>
      </w:tc>
    </w:tr>
  </w:tbl>
  <w:p>
    <w:pPr>
      <w:pStyle w:val="ConsPlusNormal"/>
      <w:rPr>
        <w:sz w:val="2"/>
        <w:szCs w:val="2"/>
      </w:rPr>
    </w:pPr>
    <w:r>
      <w:rPr>
        <w:sz w:val="2"/>
        <w:szCs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A"/>
      </w:pBdr>
      <w:jc w:val="center"/>
      <w:rPr>
        <w:sz w:val="2"/>
        <w:szCs w:val="2"/>
      </w:rPr>
    </w:pPr>
    <w:r>
      <w:rPr>
        <w:sz w:val="2"/>
        <w:szCs w:val="2"/>
      </w:rPr>
    </w:r>
  </w:p>
  <w:tbl>
    <w:tblPr>
      <w:tblW w:w="10208" w:type="dxa"/>
      <w:jc w:val="left"/>
      <w:tblInd w:w="0" w:type="dxa"/>
      <w:tblBorders/>
      <w:tblCellMar>
        <w:top w:w="0" w:type="dxa"/>
        <w:left w:w="40" w:type="dxa"/>
        <w:bottom w:w="0" w:type="dxa"/>
        <w:right w:w="40" w:type="dxa"/>
      </w:tblCellMar>
      <w:tblLook w:firstRow="0" w:noVBand="0" w:lastRow="0" w:firstColumn="0" w:lastColumn="0" w:noHBand="0" w:val="0000"/>
    </w:tblPr>
    <w:tblGrid>
      <w:gridCol w:w="3368"/>
      <w:gridCol w:w="3471"/>
      <w:gridCol w:w="3369"/>
    </w:tblGrid>
    <w:tr>
      <w:trPr>
        <w:trHeight w:val="1663" w:hRule="exact"/>
      </w:trPr>
      <w:tc>
        <w:tcPr>
          <w:tcW w:w="3368" w:type="dxa"/>
          <w:tcBorders/>
          <w:shd w:fill="auto" w:val="clear"/>
          <w:vAlign w:val="center"/>
        </w:tcPr>
        <w:p>
          <w:pPr>
            <w:pStyle w:val="ConsPlusNormal"/>
            <w:rPr>
              <w:b/>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3471" w:type="dxa"/>
          <w:tcBorders/>
          <w:shd w:fill="auto" w:val="clear"/>
          <w:vAlign w:val="center"/>
        </w:tcPr>
        <w:p>
          <w:pPr>
            <w:pStyle w:val="ConsPlusNormal"/>
            <w:jc w:val="center"/>
            <w:rPr/>
          </w:pPr>
          <w:hyperlink r:id="rId1">
            <w:r>
              <w:rPr>
                <w:rStyle w:val="Style14"/>
                <w:b/>
                <w:bCs/>
                <w:color w:val="0000FF"/>
                <w:sz w:val="20"/>
                <w:szCs w:val="20"/>
              </w:rPr>
              <w:t>www.consultant.ru</w:t>
            </w:r>
          </w:hyperlink>
        </w:p>
      </w:tc>
      <w:tc>
        <w:tcPr>
          <w:tcW w:w="3369" w:type="dxa"/>
          <w:tcBorders/>
          <w:shd w:fill="auto" w:val="clear"/>
          <w:vAlign w:val="center"/>
        </w:tcPr>
        <w:p>
          <w:pPr>
            <w:pStyle w:val="ConsPlusNormal"/>
            <w:jc w:val="right"/>
            <w:rPr/>
          </w:pPr>
          <w:r>
            <w:rPr>
              <w:sz w:val="20"/>
              <w:szCs w:val="20"/>
            </w:rPr>
            <w:t xml:space="preserve">Страница </w:t>
          </w:r>
          <w:r>
            <w:fldChar w:fldCharType="begin"/>
          </w:r>
          <w:r>
            <w:instrText>\PAGE</w:instrText>
          </w:r>
          <w:r>
            <w:fldChar w:fldCharType="separate"/>
          </w:r>
          <w:bookmarkStart w:id="17" w:name="__Fieldmark__116316_1464524994"/>
          <w:r>
            <w:rPr>
              <w:sz w:val="20"/>
              <w:szCs w:val="20"/>
            </w:rPr>
          </w:r>
          <w:r>
            <w:rPr>
              <w:sz w:val="20"/>
              <w:szCs w:val="20"/>
            </w:rPr>
          </w:r>
          <w:r>
            <w:fldChar w:fldCharType="end"/>
          </w:r>
          <w:bookmarkEnd w:id="17"/>
          <w:r>
            <w:rPr>
              <w:sz w:val="20"/>
              <w:szCs w:val="20"/>
            </w:rPr>
            <w:t xml:space="preserve"> из </w:t>
          </w:r>
          <w:r>
            <w:fldChar w:fldCharType="begin"/>
          </w:r>
          <w:r>
            <w:instrText>\NUMPAGES</w:instrText>
          </w:r>
          <w:r>
            <w:fldChar w:fldCharType="separate"/>
          </w:r>
          <w:bookmarkStart w:id="18" w:name="__Fieldmark__116319_1464524994"/>
          <w:r>
            <w:rPr>
              <w:sz w:val="20"/>
              <w:szCs w:val="20"/>
            </w:rPr>
          </w:r>
          <w:bookmarkEnd w:id="18"/>
          <w:r>
            <w:rPr>
              <w:sz w:val="20"/>
              <w:szCs w:val="20"/>
            </w:rPr>
          </w:r>
          <w:r>
            <w:fldChar w:fldCharType="end"/>
          </w:r>
        </w:p>
      </w:tc>
    </w:tr>
  </w:tbl>
  <w:p>
    <w:pPr>
      <w:pStyle w:val="ConsPlusNormal"/>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Look w:firstRow="0" w:noVBand="0" w:lastRow="0" w:firstColumn="0" w:lastColumn="0" w:noHBand="0" w:val="0000"/>
    </w:tblPr>
    <w:tblGrid>
      <w:gridCol w:w="5612"/>
      <w:gridCol w:w="511"/>
      <w:gridCol w:w="4084"/>
    </w:tblGrid>
    <w:tr>
      <w:trPr>
        <w:trHeight w:val="1683" w:hRule="exact"/>
      </w:trPr>
      <w:tc>
        <w:tcPr>
          <w:tcW w:w="5612"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7675"/>
      <w:gridCol w:w="698"/>
      <w:gridCol w:w="5585"/>
    </w:tblGrid>
    <w:tr>
      <w:trPr>
        <w:trHeight w:val="1190" w:hRule="exact"/>
      </w:trPr>
      <w:tc>
        <w:tcPr>
          <w:tcW w:w="7675"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Look w:firstRow="0" w:noVBand="0" w:lastRow="0" w:firstColumn="0" w:lastColumn="0" w:noHBand="0" w:val="0000"/>
    </w:tblPr>
    <w:tblGrid>
      <w:gridCol w:w="5612"/>
      <w:gridCol w:w="511"/>
      <w:gridCol w:w="4084"/>
    </w:tblGrid>
    <w:tr>
      <w:trPr>
        <w:trHeight w:val="1683" w:hRule="exact"/>
      </w:trPr>
      <w:tc>
        <w:tcPr>
          <w:tcW w:w="5612"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7675"/>
      <w:gridCol w:w="698"/>
      <w:gridCol w:w="5585"/>
    </w:tblGrid>
    <w:tr>
      <w:trPr>
        <w:trHeight w:val="1190" w:hRule="exact"/>
      </w:trPr>
      <w:tc>
        <w:tcPr>
          <w:tcW w:w="7675"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Look w:firstRow="0" w:noVBand="0" w:lastRow="0" w:firstColumn="0" w:lastColumn="0" w:noHBand="0" w:val="0000"/>
    </w:tblPr>
    <w:tblGrid>
      <w:gridCol w:w="5612"/>
      <w:gridCol w:w="511"/>
      <w:gridCol w:w="4084"/>
    </w:tblGrid>
    <w:tr>
      <w:trPr>
        <w:trHeight w:val="1683" w:hRule="exact"/>
      </w:trPr>
      <w:tc>
        <w:tcPr>
          <w:tcW w:w="5612"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Look w:firstRow="0" w:noVBand="0" w:lastRow="0" w:firstColumn="0" w:lastColumn="0" w:noHBand="0" w:val="0000"/>
    </w:tblPr>
    <w:tblGrid>
      <w:gridCol w:w="7675"/>
      <w:gridCol w:w="698"/>
      <w:gridCol w:w="5585"/>
    </w:tblGrid>
    <w:tr>
      <w:trPr>
        <w:trHeight w:val="1190" w:hRule="exact"/>
      </w:trPr>
      <w:tc>
        <w:tcPr>
          <w:tcW w:w="7675"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Look w:firstRow="0" w:noVBand="0" w:lastRow="0" w:firstColumn="0" w:lastColumn="0" w:noHBand="0" w:val="0000"/>
    </w:tblPr>
    <w:tblGrid>
      <w:gridCol w:w="5612"/>
      <w:gridCol w:w="511"/>
      <w:gridCol w:w="4084"/>
    </w:tblGrid>
    <w:tr>
      <w:trPr>
        <w:trHeight w:val="1683" w:hRule="exact"/>
      </w:trPr>
      <w:tc>
        <w:tcPr>
          <w:tcW w:w="5612" w:type="dxa"/>
          <w:tcBorders/>
          <w:shd w:fill="auto" w:val="clear"/>
          <w:vAlign w:val="center"/>
        </w:tcPr>
        <w:p>
          <w:pPr>
            <w:pStyle w:val="ConsPlusNormal"/>
            <w:rPr>
              <w:sz w:val="16"/>
              <w:szCs w:val="16"/>
            </w:rPr>
          </w:pPr>
          <w:r>
            <w:rPr>
              <w:sz w:val="16"/>
              <w:szCs w:val="16"/>
            </w:rPr>
            <w:t>Постановление Правительства РФ от 28.12.2020 N 2299</w:t>
            <w:br/>
            <w:t>"О Программе государственных гарантий бесплатного оказания гражданам...</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sz w:val="18"/>
              <w:szCs w:val="18"/>
            </w:rPr>
            <w:t xml:space="preserve">Документ предоставлен </w:t>
          </w:r>
          <w:hyperlink r:id="rId1">
            <w:r>
              <w:rPr>
                <w:rStyle w:val="Style14"/>
                <w:color w:val="0000FF"/>
                <w:sz w:val="18"/>
                <w:szCs w:val="18"/>
              </w:rPr>
              <w:t>КонсультантПлюс</w:t>
            </w:r>
          </w:hyperlink>
          <w:r>
            <w:rPr>
              <w:sz w:val="18"/>
              <w:szCs w:val="18"/>
            </w:rPr>
            <w:br/>
          </w:r>
          <w:r>
            <w:rPr>
              <w:sz w:val="16"/>
              <w:szCs w:val="16"/>
            </w:rPr>
            <w:t>Дата сохранения: 11.01.2021</w:t>
          </w:r>
        </w:p>
      </w:tc>
    </w:tr>
  </w:tbl>
  <w:p>
    <w:pPr>
      <w:pStyle w:val="ConsPlusNormal"/>
      <w:pBdr>
        <w:bottom w:val="single" w:sz="12" w:space="0" w:color="00000A"/>
      </w:pBdr>
      <w:jc w:val="center"/>
      <w:rPr>
        <w:sz w:val="2"/>
        <w:szCs w:val="2"/>
      </w:rPr>
    </w:pPr>
    <w:r>
      <w:rPr>
        <w:sz w:val="2"/>
        <w:szCs w:val="2"/>
      </w:rPr>
    </w:r>
  </w:p>
  <w:p>
    <w:pPr>
      <w:pStyle w:val="ConsPlusNormal"/>
      <w:rPr/>
    </w:pPr>
    <w:r>
      <w:rPr>
        <w:sz w:val="10"/>
        <w:szCs w:val="10"/>
      </w:rPr>
      <w:t xml:space="preserve"> </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pPr>
      <w:widowControl w:val="false"/>
      <w:bidi w:val="0"/>
      <w:spacing w:lineRule="auto" w:line="240" w:before="0" w:after="0"/>
      <w:jc w:val="left"/>
    </w:pPr>
    <w:rPr>
      <w:rFonts w:ascii="Times New Roman" w:hAnsi="Times New Roman" w:cs="Times New Roman" w:eastAsia="" w:eastAsiaTheme="minorEastAsia"/>
      <w:color w:val="auto"/>
      <w:sz w:val="24"/>
      <w:szCs w:val="24"/>
      <w:lang w:val="en-US" w:eastAsia="en-US" w:bidi="ar-SA"/>
    </w:rPr>
  </w:style>
  <w:style w:type="paragraph" w:styleId="ConsPlusNonformat" w:customStyle="1">
    <w:name w:val="ConsPlusNonformat"/>
    <w:uiPriority w:val="99"/>
    <w:qFormat/>
    <w:pPr>
      <w:widowControl w:val="false"/>
      <w:bidi w:val="0"/>
      <w:spacing w:lineRule="auto" w:line="240" w:before="0" w:after="0"/>
      <w:jc w:val="left"/>
    </w:pPr>
    <w:rPr>
      <w:rFonts w:ascii="Courier New" w:hAnsi="Courier New" w:cs="Courier New" w:eastAsia="" w:eastAsiaTheme="minorEastAsia"/>
      <w:color w:val="auto"/>
      <w:sz w:val="20"/>
      <w:szCs w:val="20"/>
      <w:lang w:val="en-US" w:eastAsia="en-US" w:bidi="ar-SA"/>
    </w:rPr>
  </w:style>
  <w:style w:type="paragraph" w:styleId="ConsPlusTitle" w:customStyle="1">
    <w:name w:val="ConsPlusTitle"/>
    <w:uiPriority w:val="99"/>
    <w:qFormat/>
    <w:pPr>
      <w:widowControl w:val="false"/>
      <w:bidi w:val="0"/>
      <w:spacing w:lineRule="auto" w:line="240" w:before="0" w:after="0"/>
      <w:jc w:val="left"/>
    </w:pPr>
    <w:rPr>
      <w:rFonts w:ascii="Arial" w:hAnsi="Arial" w:cs="Arial" w:eastAsia="" w:eastAsiaTheme="minorEastAsia"/>
      <w:b/>
      <w:bCs/>
      <w:color w:val="auto"/>
      <w:sz w:val="24"/>
      <w:szCs w:val="24"/>
      <w:lang w:val="en-US" w:eastAsia="en-US" w:bidi="ar-SA"/>
    </w:rPr>
  </w:style>
  <w:style w:type="paragraph" w:styleId="ConsPlusCell" w:customStyle="1">
    <w:name w:val="ConsPlusCell"/>
    <w:uiPriority w:val="99"/>
    <w:qFormat/>
    <w:pPr>
      <w:widowControl w:val="false"/>
      <w:bidi w:val="0"/>
      <w:spacing w:lineRule="auto" w:line="240" w:before="0" w:after="0"/>
      <w:jc w:val="left"/>
    </w:pPr>
    <w:rPr>
      <w:rFonts w:ascii="Courier New" w:hAnsi="Courier New" w:cs="Courier New" w:eastAsia="" w:eastAsiaTheme="minorEastAsia"/>
      <w:color w:val="auto"/>
      <w:sz w:val="20"/>
      <w:szCs w:val="20"/>
      <w:lang w:val="en-US" w:eastAsia="en-US" w:bidi="ar-SA"/>
    </w:rPr>
  </w:style>
  <w:style w:type="paragraph" w:styleId="ConsPlusDocList" w:customStyle="1">
    <w:name w:val="ConsPlusDocList"/>
    <w:uiPriority w:val="99"/>
    <w:qFormat/>
    <w:pPr>
      <w:widowControl w:val="false"/>
      <w:bidi w:val="0"/>
      <w:spacing w:lineRule="auto" w:line="240" w:before="0" w:after="0"/>
      <w:jc w:val="left"/>
    </w:pPr>
    <w:rPr>
      <w:rFonts w:ascii="Tahoma" w:hAnsi="Tahoma" w:cs="Tahoma" w:eastAsia="" w:eastAsiaTheme="minorEastAsia"/>
      <w:color w:val="auto"/>
      <w:sz w:val="18"/>
      <w:szCs w:val="18"/>
      <w:lang w:val="en-US" w:eastAsia="en-US" w:bidi="ar-SA"/>
    </w:rPr>
  </w:style>
  <w:style w:type="paragraph" w:styleId="ConsPlusTitlePage" w:customStyle="1">
    <w:name w:val="ConsPlusTitlePage"/>
    <w:uiPriority w:val="99"/>
    <w:qFormat/>
    <w:pPr>
      <w:widowControl w:val="false"/>
      <w:bidi w:val="0"/>
      <w:spacing w:lineRule="auto" w:line="240" w:before="0" w:after="0"/>
      <w:jc w:val="left"/>
    </w:pPr>
    <w:rPr>
      <w:rFonts w:ascii="Tahoma" w:hAnsi="Tahoma" w:cs="Tahoma" w:eastAsia="" w:eastAsiaTheme="minorEastAsia"/>
      <w:color w:val="auto"/>
      <w:sz w:val="24"/>
      <w:szCs w:val="24"/>
      <w:lang w:val="en-US" w:eastAsia="en-US" w:bidi="ar-SA"/>
    </w:rPr>
  </w:style>
  <w:style w:type="paragraph" w:styleId="ConsPlusJurTerm" w:customStyle="1">
    <w:name w:val="ConsPlusJurTerm"/>
    <w:uiPriority w:val="99"/>
    <w:qFormat/>
    <w:pPr>
      <w:widowControl w:val="false"/>
      <w:bidi w:val="0"/>
      <w:spacing w:lineRule="auto" w:line="240" w:before="0" w:after="0"/>
      <w:jc w:val="left"/>
    </w:pPr>
    <w:rPr>
      <w:rFonts w:ascii="Times New Roman" w:hAnsi="Times New Roman" w:cs="Times New Roman" w:eastAsia="" w:eastAsiaTheme="minorEastAsia"/>
      <w:color w:val="auto"/>
      <w:sz w:val="24"/>
      <w:szCs w:val="24"/>
      <w:lang w:val="en-US" w:eastAsia="en-US" w:bidi="ar-SA"/>
    </w:rPr>
  </w:style>
  <w:style w:type="paragraph" w:styleId="ConsPlusTextList" w:customStyle="1">
    <w:name w:val="ConsPlusTextList"/>
    <w:uiPriority w:val="99"/>
    <w:qFormat/>
    <w:pPr>
      <w:widowControl w:val="false"/>
      <w:bidi w:val="0"/>
      <w:spacing w:lineRule="auto" w:line="240" w:before="0" w:after="0"/>
      <w:jc w:val="left"/>
    </w:pPr>
    <w:rPr>
      <w:rFonts w:ascii="Times New Roman" w:hAnsi="Times New Roman" w:cs="Times New Roman" w:eastAsia="" w:eastAsiaTheme="minorEastAsia"/>
      <w:color w:val="auto"/>
      <w:sz w:val="24"/>
      <w:szCs w:val="24"/>
      <w:lang w:val="en-US" w:eastAsia="en-US" w:bidi="ar-SA"/>
    </w:rPr>
  </w:style>
  <w:style w:type="paragraph" w:styleId="ConsPlusTextList1" w:customStyle="1">
    <w:name w:val="ConsPlusTextList1"/>
    <w:uiPriority w:val="99"/>
    <w:qFormat/>
    <w:pPr>
      <w:widowControl w:val="false"/>
      <w:bidi w:val="0"/>
      <w:spacing w:lineRule="auto" w:line="240" w:before="0" w:after="0"/>
      <w:jc w:val="left"/>
    </w:pPr>
    <w:rPr>
      <w:rFonts w:ascii="Times New Roman" w:hAnsi="Times New Roman" w:cs="Times New Roman" w:eastAsia="" w:eastAsiaTheme="minorEastAsia"/>
      <w:color w:val="auto"/>
      <w:sz w:val="24"/>
      <w:szCs w:val="24"/>
      <w:lang w:val="en-US" w:eastAsia="en-US" w:bidi="ar-SA"/>
    </w:rPr>
  </w:style>
  <w:style w:type="paragraph" w:styleId="Style20">
    <w:name w:val="Верхний колонтитул"/>
    <w:basedOn w:val="Normal"/>
    <w:pPr/>
    <w:rPr/>
  </w:style>
  <w:style w:type="paragraph" w:styleId="Style21">
    <w:name w:val="Нижний колонтитул"/>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https://login.consultant.ru/link/?req=doc&amp;base=LAW&amp;n=356426&amp;date=11.01.2021&amp;dst=197&amp;fld=134" TargetMode="External"/><Relationship Id="rId6" Type="http://schemas.openxmlformats.org/officeDocument/2006/relationships/hyperlink" Target="https://login.consultant.ru/link/?req=doc&amp;base=LAW&amp;n=356426&amp;date=11.01.2021" TargetMode="External"/><Relationship Id="rId7" Type="http://schemas.openxmlformats.org/officeDocument/2006/relationships/hyperlink" Target="https://login.consultant.ru/link/?req=doc&amp;base=LAW&amp;n=356000&amp;date=11.01.2021" TargetMode="External"/><Relationship Id="rId8" Type="http://schemas.openxmlformats.org/officeDocument/2006/relationships/hyperlink" Target="https://login.consultant.ru/link/?req=doc&amp;base=LAW&amp;n=2875&amp;date=11.01.2021" TargetMode="External"/><Relationship Id="rId9" Type="http://schemas.openxmlformats.org/officeDocument/2006/relationships/hyperlink" Target="https://login.consultant.ru/link/?req=doc&amp;base=LAW&amp;n=356000&amp;date=11.01.2021" TargetMode="External"/><Relationship Id="rId10" Type="http://schemas.openxmlformats.org/officeDocument/2006/relationships/hyperlink" Target="https://login.consultant.ru/link/?req=doc&amp;base=LAW&amp;n=356000&amp;date=11.01.2021" TargetMode="External"/><Relationship Id="rId11" Type="http://schemas.openxmlformats.org/officeDocument/2006/relationships/hyperlink" Target="https://login.consultant.ru/link/?req=doc&amp;base=LAW&amp;n=356426&amp;date=11.01.2021" TargetMode="External"/><Relationship Id="rId12" Type="http://schemas.openxmlformats.org/officeDocument/2006/relationships/hyperlink" Target="https://login.consultant.ru/link/?req=doc&amp;base=LAW&amp;n=356000&amp;date=11.01.2021&amp;dst=100069&amp;fld=134" TargetMode="External"/><Relationship Id="rId13" Type="http://schemas.openxmlformats.org/officeDocument/2006/relationships/hyperlink" Target="https://login.consultant.ru/link/?req=doc&amp;base=LAW&amp;n=356426&amp;date=11.01.2021" TargetMode="External"/><Relationship Id="rId14" Type="http://schemas.openxmlformats.org/officeDocument/2006/relationships/hyperlink" Target="https://login.consultant.ru/link/?req=doc&amp;base=LAW&amp;n=356426&amp;date=11.01.2021&amp;dst=100331&amp;fld=134" TargetMode="External"/><Relationship Id="rId15" Type="http://schemas.openxmlformats.org/officeDocument/2006/relationships/hyperlink" Target="https://login.consultant.ru/link/?req=doc&amp;base=LAW&amp;n=356000&amp;date=11.01.2021&amp;dst=100752&amp;fld=134" TargetMode="External"/><Relationship Id="rId16" Type="http://schemas.openxmlformats.org/officeDocument/2006/relationships/hyperlink" Target="https://login.consultant.ru/link/?req=doc&amp;base=LAW&amp;n=319209&amp;date=11.01.2021&amp;dst=100228&amp;fld=134" TargetMode="External"/><Relationship Id="rId17" Type="http://schemas.openxmlformats.org/officeDocument/2006/relationships/hyperlink" Target="https://login.consultant.ru/link/?req=doc&amp;base=LAW&amp;n=356426&amp;date=11.01.2021&amp;dst=198&amp;fld=134" TargetMode="External"/><Relationship Id="rId18" Type="http://schemas.openxmlformats.org/officeDocument/2006/relationships/hyperlink" Target="https://login.consultant.ru/link/?req=doc&amp;base=LAW&amp;n=357156&amp;date=11.01.2021&amp;dst=287&amp;fld=134" TargetMode="External"/><Relationship Id="rId19" Type="http://schemas.openxmlformats.org/officeDocument/2006/relationships/hyperlink" Target="https://login.consultant.ru/link/?req=doc&amp;base=LAW&amp;n=371303&amp;date=11.01.2021&amp;dst=804&amp;fld=134" TargetMode="External"/><Relationship Id="rId20" Type="http://schemas.openxmlformats.org/officeDocument/2006/relationships/hyperlink" Target="https://login.consultant.ru/link/?req=doc&amp;base=LAW&amp;n=364943&amp;date=11.01.2021" TargetMode="External"/><Relationship Id="rId21" Type="http://schemas.openxmlformats.org/officeDocument/2006/relationships/hyperlink" Target="https://login.consultant.ru/link/?req=doc&amp;base=LAW&amp;n=129344&amp;date=11.01.2021"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image" Target="media/image2.wmf"/><Relationship Id="rId31" Type="http://schemas.openxmlformats.org/officeDocument/2006/relationships/image" Target="media/image3.wmf"/><Relationship Id="rId32" Type="http://schemas.openxmlformats.org/officeDocument/2006/relationships/hyperlink" Target="https://login.consultant.ru/link/?req=doc&amp;base=LAW&amp;n=364943&amp;date=11.01.2021&amp;dst=100023&amp;fld=134" TargetMode="External"/><Relationship Id="rId33" Type="http://schemas.openxmlformats.org/officeDocument/2006/relationships/image" Target="media/image4.wmf"/><Relationship Id="rId34" Type="http://schemas.openxmlformats.org/officeDocument/2006/relationships/image" Target="media/image5.wmf"/><Relationship Id="rId35" Type="http://schemas.openxmlformats.org/officeDocument/2006/relationships/image" Target="media/image6.wmf"/><Relationship Id="rId36" Type="http://schemas.openxmlformats.org/officeDocument/2006/relationships/image" Target="media/image7.wmf"/><Relationship Id="rId37" Type="http://schemas.openxmlformats.org/officeDocument/2006/relationships/image" Target="media/image8.wmf"/><Relationship Id="rId38" Type="http://schemas.openxmlformats.org/officeDocument/2006/relationships/image" Target="media/image9.wmf"/><Relationship Id="rId39" Type="http://schemas.openxmlformats.org/officeDocument/2006/relationships/image" Target="media/image10.wmf"/><Relationship Id="rId40" Type="http://schemas.openxmlformats.org/officeDocument/2006/relationships/image" Target="media/image11.wmf"/><Relationship Id="rId41" Type="http://schemas.openxmlformats.org/officeDocument/2006/relationships/image" Target="media/image12.wmf"/><Relationship Id="rId42" Type="http://schemas.openxmlformats.org/officeDocument/2006/relationships/image" Target="media/image13.wmf"/><Relationship Id="rId43" Type="http://schemas.openxmlformats.org/officeDocument/2006/relationships/image" Target="media/image14.wmf"/><Relationship Id="rId44" Type="http://schemas.openxmlformats.org/officeDocument/2006/relationships/image" Target="media/image15.wmf"/><Relationship Id="rId45" Type="http://schemas.openxmlformats.org/officeDocument/2006/relationships/header" Target="header5.xml"/><Relationship Id="rId46" Type="http://schemas.openxmlformats.org/officeDocument/2006/relationships/footer" Target="footer5.xml"/><Relationship Id="rId47" Type="http://schemas.openxmlformats.org/officeDocument/2006/relationships/header" Target="header6.xml"/><Relationship Id="rId48" Type="http://schemas.openxmlformats.org/officeDocument/2006/relationships/footer" Target="footer6.xml"/><Relationship Id="rId49" Type="http://schemas.openxmlformats.org/officeDocument/2006/relationships/header" Target="header7.xml"/><Relationship Id="rId50" Type="http://schemas.openxmlformats.org/officeDocument/2006/relationships/footer" Target="footer7.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7.xml.rels><?xml version="1.0" encoding="UTF-8"?>
<Relationships xmlns="http://schemas.openxmlformats.org/package/2006/relationships"><Relationship Id="rId1" Type="http://schemas.openxmlformats.org/officeDocument/2006/relationships/hyperlink" Target="http://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LibreOffice/5.1.1.3$Windows_x86 LibreOffice_project/89f508ef3ecebd2cfb8e1def0f0ba9a803b88a6d</Application>
  <Pages>3</Pages>
  <Words>120562</Words>
  <CharactersWithSpaces>687208</CharactersWithSpaces>
  <Paragraphs>1612</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2021-01-13T13:38:00Z</dcterms:created>
  <dc:creator/>
  <dc:description/>
  <dc:language>ru-RU</dc:language>
  <cp:lastModifiedBy>word</cp:lastModifiedBy>
  <dcterms:modified xsi:type="dcterms:W3CDTF">2021-01-13T13:38:00Z</dcterms:modified>
  <cp:revision>2</cp:revision>
  <dc:subject/>
  <dc:title>Постановление Правительства РФ от 28.12.2020 N 2299"О Программе государственных гарантий бесплатного оказания гражданам медицинской помощи на 2021 год и на плановый период 2022 и 2023 годов"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4018.00.50</vt:lpwstr>
  </property>
  <property fmtid="{D5CDD505-2E9C-101B-9397-08002B2CF9AE}" pid="4" name="DocSecurity">
    <vt:i4>6</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